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0A10" w14:textId="77777777" w:rsidR="00A964EE" w:rsidRPr="00D5223B" w:rsidRDefault="00993C15" w:rsidP="007860EC">
      <w:pPr>
        <w:spacing w:after="0" w:line="184" w:lineRule="atLeast"/>
        <w:jc w:val="center"/>
        <w:textAlignment w:val="top"/>
        <w:rPr>
          <w:rFonts w:ascii="Tahoma" w:eastAsia="Times New Roman" w:hAnsi="Tahoma" w:cs="Tahoma"/>
          <w:szCs w:val="24"/>
          <w:lang w:eastAsia="pl-PL"/>
        </w:rPr>
      </w:pPr>
      <w:r w:rsidRPr="00D5223B">
        <w:rPr>
          <w:rFonts w:ascii="Tahoma" w:eastAsia="Times New Roman" w:hAnsi="Tahoma" w:cs="Tahoma"/>
          <w:b/>
          <w:bCs/>
          <w:szCs w:val="24"/>
          <w:lang w:eastAsia="pl-PL"/>
        </w:rPr>
        <w:t>Profil wody w kąpielisk</w:t>
      </w:r>
      <w:r w:rsidR="00315FE5" w:rsidRPr="00D5223B">
        <w:rPr>
          <w:rFonts w:ascii="Tahoma" w:eastAsia="Times New Roman" w:hAnsi="Tahoma" w:cs="Tahoma"/>
          <w:b/>
          <w:bCs/>
          <w:szCs w:val="24"/>
          <w:lang w:eastAsia="pl-PL"/>
        </w:rPr>
        <w:t>u „Janowice”</w:t>
      </w:r>
    </w:p>
    <w:p w14:paraId="39FB0279" w14:textId="77777777" w:rsidR="00A964EE" w:rsidRPr="00D5223B" w:rsidRDefault="00A964EE" w:rsidP="00A964EE">
      <w:pPr>
        <w:spacing w:after="0" w:line="184" w:lineRule="atLeast"/>
        <w:textAlignment w:val="top"/>
        <w:rPr>
          <w:rFonts w:ascii="Tahoma" w:eastAsia="Times New Roman" w:hAnsi="Tahoma" w:cs="Tahoma"/>
          <w:sz w:val="13"/>
          <w:szCs w:val="13"/>
          <w:lang w:eastAsia="pl-PL"/>
        </w:rPr>
      </w:pPr>
    </w:p>
    <w:p w14:paraId="6D9A9CB1" w14:textId="77777777" w:rsidR="00315FE5" w:rsidRPr="00A964EE" w:rsidRDefault="00315FE5" w:rsidP="00A964EE">
      <w:pPr>
        <w:spacing w:after="0" w:line="184" w:lineRule="atLeast"/>
        <w:textAlignment w:val="top"/>
        <w:rPr>
          <w:rFonts w:ascii="Tahoma" w:eastAsia="Times New Roman" w:hAnsi="Tahoma" w:cs="Tahoma"/>
          <w:color w:val="49535F"/>
          <w:sz w:val="13"/>
          <w:szCs w:val="13"/>
          <w:lang w:eastAsia="pl-PL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608"/>
        <w:gridCol w:w="30"/>
        <w:gridCol w:w="344"/>
        <w:gridCol w:w="30"/>
        <w:gridCol w:w="4085"/>
      </w:tblGrid>
      <w:tr w:rsidR="00A964EE" w:rsidRPr="00A964EE" w14:paraId="6D9454BF" w14:textId="77777777" w:rsidTr="00A964E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5F7A301B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A. Informacje podstawowe</w:t>
            </w:r>
          </w:p>
        </w:tc>
      </w:tr>
      <w:tr w:rsidR="00A964EE" w:rsidRPr="00A964EE" w14:paraId="1540953A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41487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C1463AC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Dane ogólne o kąpielisku</w:t>
            </w:r>
          </w:p>
        </w:tc>
      </w:tr>
      <w:tr w:rsidR="00A964EE" w:rsidRPr="00A964EE" w14:paraId="193AB021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9A071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7D0F1B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7B9428A" w14:textId="77777777" w:rsidR="00A964EE" w:rsidRPr="00A964EE" w:rsidRDefault="00315FE5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Janowice</w:t>
            </w:r>
          </w:p>
        </w:tc>
      </w:tr>
      <w:tr w:rsidR="00A964EE" w:rsidRPr="00A964EE" w14:paraId="4D5BE53A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3AF89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F21AE7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Adres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3FEB469" w14:textId="77777777" w:rsidR="00A964EE" w:rsidRPr="00A964EE" w:rsidRDefault="00A964EE" w:rsidP="00315FE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15FE5">
              <w:rPr>
                <w:rFonts w:ascii="Tahoma" w:eastAsia="Times New Roman" w:hAnsi="Tahoma" w:cs="Tahoma"/>
                <w:szCs w:val="24"/>
                <w:lang w:eastAsia="pl-PL"/>
              </w:rPr>
              <w:t>Zalew „Janowice</w:t>
            </w:r>
            <w:r w:rsidR="007C3761">
              <w:rPr>
                <w:rFonts w:ascii="Tahoma" w:eastAsia="Times New Roman" w:hAnsi="Tahoma" w:cs="Tahoma"/>
                <w:szCs w:val="24"/>
                <w:lang w:eastAsia="pl-PL"/>
              </w:rPr>
              <w:t>”</w:t>
            </w:r>
            <w:r w:rsidR="00315FE5">
              <w:rPr>
                <w:rFonts w:ascii="Tahoma" w:eastAsia="Times New Roman" w:hAnsi="Tahoma" w:cs="Tahoma"/>
                <w:szCs w:val="24"/>
                <w:lang w:eastAsia="pl-PL"/>
              </w:rPr>
              <w:t>, n</w:t>
            </w:r>
            <w:r w:rsidR="0075099E">
              <w:rPr>
                <w:rFonts w:ascii="Tahoma" w:eastAsia="Times New Roman" w:hAnsi="Tahoma" w:cs="Tahoma"/>
                <w:szCs w:val="24"/>
                <w:lang w:eastAsia="pl-PL"/>
              </w:rPr>
              <w:t xml:space="preserve">r działki </w:t>
            </w:r>
            <w:r w:rsidR="00315FE5">
              <w:rPr>
                <w:rFonts w:ascii="Tahoma" w:eastAsia="Times New Roman" w:hAnsi="Tahoma" w:cs="Tahoma"/>
                <w:szCs w:val="24"/>
                <w:lang w:eastAsia="pl-PL"/>
              </w:rPr>
              <w:t>290</w:t>
            </w:r>
            <w:r w:rsidR="0075099E">
              <w:rPr>
                <w:rFonts w:ascii="Tahoma" w:eastAsia="Times New Roman" w:hAnsi="Tahoma" w:cs="Tahoma"/>
                <w:szCs w:val="24"/>
                <w:lang w:eastAsia="pl-PL"/>
              </w:rPr>
              <w:t xml:space="preserve">, obręb </w:t>
            </w:r>
            <w:r w:rsidR="00315FE5">
              <w:rPr>
                <w:rFonts w:ascii="Tahoma" w:eastAsia="Times New Roman" w:hAnsi="Tahoma" w:cs="Tahoma"/>
                <w:szCs w:val="24"/>
                <w:lang w:eastAsia="pl-PL"/>
              </w:rPr>
              <w:t>Janowice, gm. Janowiec</w:t>
            </w:r>
          </w:p>
        </w:tc>
      </w:tr>
      <w:tr w:rsidR="00A964EE" w:rsidRPr="00A964EE" w14:paraId="7B76C038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5CE0A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6E4C06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Województwo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D67355A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15FE5">
              <w:rPr>
                <w:rFonts w:ascii="Tahoma" w:eastAsia="Times New Roman" w:hAnsi="Tahoma" w:cs="Tahoma"/>
                <w:szCs w:val="24"/>
                <w:lang w:eastAsia="pl-PL"/>
              </w:rPr>
              <w:t>Lubelskie</w:t>
            </w:r>
          </w:p>
        </w:tc>
      </w:tr>
      <w:tr w:rsidR="00A964EE" w:rsidRPr="00A964EE" w14:paraId="34C6005B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90E5F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6906E2" w14:textId="77777777" w:rsidR="00A964EE" w:rsidRPr="00A964EE" w:rsidRDefault="00DB3CBB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Arial" w:hAnsi="Arial" w:cs="Arial"/>
                <w:sz w:val="25"/>
                <w:szCs w:val="25"/>
              </w:rPr>
              <w:t>Numer jednostki terytorialnej Systemu Kodowania Jednostek Terytorialnych i Statystycznych (KTS) – poziom 6, w której jest zlokalizowane kąpielisko</w:t>
            </w:r>
            <w:r w:rsidR="00A964EE"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33A0B08" w14:textId="77777777" w:rsidR="00A964EE" w:rsidRPr="00A964EE" w:rsidRDefault="00501A8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DB3CBB" w:rsidRPr="00DB3CBB">
              <w:rPr>
                <w:rFonts w:ascii="Tahoma" w:eastAsia="Times New Roman" w:hAnsi="Tahoma" w:cs="Tahoma"/>
                <w:szCs w:val="24"/>
                <w:lang w:eastAsia="pl-PL"/>
              </w:rPr>
              <w:t>10060611214032</w:t>
            </w:r>
          </w:p>
        </w:tc>
      </w:tr>
      <w:tr w:rsidR="00A964EE" w:rsidRPr="00A964EE" w14:paraId="276F6A84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883B8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B1E976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Nazwa gminy, w której zlokalizowane jest</w:t>
            </w:r>
          </w:p>
          <w:p w14:paraId="44560F83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49DDE8C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15FE5">
              <w:rPr>
                <w:rFonts w:ascii="Tahoma" w:eastAsia="Times New Roman" w:hAnsi="Tahoma" w:cs="Tahoma"/>
                <w:szCs w:val="24"/>
                <w:lang w:eastAsia="pl-PL"/>
              </w:rPr>
              <w:t>Janowiec</w:t>
            </w:r>
          </w:p>
        </w:tc>
      </w:tr>
      <w:tr w:rsidR="00A964EE" w:rsidRPr="00A964EE" w14:paraId="0CE2A801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612A1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15B209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powiatu, w którym zlokalizowane jest kąpielisko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5BCD5F" w14:textId="7C207FC8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9579CD">
              <w:rPr>
                <w:rFonts w:ascii="Tahoma" w:eastAsia="Times New Roman" w:hAnsi="Tahoma" w:cs="Tahoma"/>
                <w:szCs w:val="24"/>
                <w:lang w:eastAsia="pl-PL"/>
              </w:rPr>
              <w:t>p</w:t>
            </w:r>
            <w:r w:rsidR="000944EB">
              <w:rPr>
                <w:rFonts w:ascii="Tahoma" w:eastAsia="Times New Roman" w:hAnsi="Tahoma" w:cs="Tahoma"/>
                <w:szCs w:val="24"/>
                <w:lang w:eastAsia="pl-PL"/>
              </w:rPr>
              <w:t>uławski</w:t>
            </w:r>
          </w:p>
        </w:tc>
      </w:tr>
      <w:tr w:rsidR="00A964EE" w:rsidRPr="00A964EE" w14:paraId="59F31550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3F6D1" w14:textId="77777777"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30A291" w14:textId="77777777"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Krajowy kod kąpieliska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2D96B38" w14:textId="77777777" w:rsidR="00A964EE" w:rsidRPr="00DD5BC4" w:rsidRDefault="00A964EE" w:rsidP="00DD5BC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765EF6">
              <w:rPr>
                <w:rFonts w:ascii="Tahoma" w:eastAsia="Times New Roman" w:hAnsi="Tahoma" w:cs="Tahoma"/>
                <w:szCs w:val="24"/>
                <w:lang w:eastAsia="pl-PL"/>
              </w:rPr>
              <w:t>0614PKAP000</w:t>
            </w:r>
          </w:p>
        </w:tc>
      </w:tr>
      <w:tr w:rsidR="00A964EE" w:rsidRPr="00A964EE" w14:paraId="4DF4B553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59353" w14:textId="77777777"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71BB41" w14:textId="77777777"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Identyfikator kąpieliska Numid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E29A03A" w14:textId="77777777" w:rsidR="00A964EE" w:rsidRPr="00DD5BC4" w:rsidRDefault="00A964EE" w:rsidP="00ED265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E6661">
              <w:rPr>
                <w:rFonts w:ascii="Tahoma" w:eastAsia="Times New Roman" w:hAnsi="Tahoma" w:cs="Tahoma"/>
                <w:szCs w:val="24"/>
                <w:lang w:eastAsia="pl-PL"/>
              </w:rPr>
              <w:t>PL3131403206000039</w:t>
            </w:r>
          </w:p>
        </w:tc>
      </w:tr>
      <w:tr w:rsidR="00A964EE" w:rsidRPr="00A964EE" w14:paraId="7281FA1D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D0C7E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E35015C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Informacje o profilu wody w kąpielisku</w:t>
            </w:r>
          </w:p>
        </w:tc>
      </w:tr>
      <w:tr w:rsidR="00A964EE" w:rsidRPr="00A964EE" w14:paraId="3CEF5E03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5269D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874D71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Data sporządzenia profilu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(data zakończenia prac nad profilem)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FB2E45B" w14:textId="26C57E40" w:rsidR="00A964EE" w:rsidRPr="00A964EE" w:rsidRDefault="00A964EE" w:rsidP="00EE6661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7156E6">
              <w:rPr>
                <w:rFonts w:ascii="Tahoma" w:eastAsia="Times New Roman" w:hAnsi="Tahoma" w:cs="Tahoma"/>
                <w:szCs w:val="24"/>
                <w:lang w:eastAsia="pl-PL"/>
              </w:rPr>
              <w:t>29.12</w:t>
            </w:r>
            <w:r w:rsidR="00EE6661">
              <w:rPr>
                <w:rFonts w:ascii="Tahoma" w:eastAsia="Times New Roman" w:hAnsi="Tahoma" w:cs="Tahoma"/>
                <w:szCs w:val="24"/>
                <w:lang w:eastAsia="pl-PL"/>
              </w:rPr>
              <w:t>.202</w:t>
            </w:r>
            <w:r w:rsidR="007156E6">
              <w:rPr>
                <w:rFonts w:ascii="Tahoma" w:eastAsia="Times New Roman" w:hAnsi="Tahoma" w:cs="Tahoma"/>
                <w:szCs w:val="24"/>
                <w:lang w:eastAsia="pl-PL"/>
              </w:rPr>
              <w:t>3</w:t>
            </w:r>
            <w:r w:rsidR="00BE29D5">
              <w:rPr>
                <w:rFonts w:ascii="Tahoma" w:eastAsia="Times New Roman" w:hAnsi="Tahoma" w:cs="Tahoma"/>
                <w:szCs w:val="24"/>
                <w:lang w:eastAsia="pl-PL"/>
              </w:rPr>
              <w:t xml:space="preserve"> r.</w:t>
            </w:r>
          </w:p>
        </w:tc>
      </w:tr>
      <w:tr w:rsidR="00A964EE" w:rsidRPr="00A964EE" w14:paraId="578DBE73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662BF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370212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Data sporządzenia poprzedniego profilu wody w kąpielisku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3)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57275C" w14:textId="7DF37CEC" w:rsidR="00A964EE" w:rsidRPr="00A964EE" w:rsidRDefault="00A964EE" w:rsidP="00EE6661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7156E6">
              <w:rPr>
                <w:rFonts w:ascii="Tahoma" w:eastAsia="Times New Roman" w:hAnsi="Tahoma" w:cs="Tahoma"/>
                <w:szCs w:val="24"/>
                <w:lang w:eastAsia="pl-PL"/>
              </w:rPr>
              <w:t>31</w:t>
            </w:r>
            <w:r w:rsidR="00EE6661">
              <w:rPr>
                <w:rFonts w:ascii="Tahoma" w:eastAsia="Times New Roman" w:hAnsi="Tahoma" w:cs="Tahoma"/>
                <w:szCs w:val="24"/>
                <w:lang w:eastAsia="pl-PL"/>
              </w:rPr>
              <w:t>.</w:t>
            </w:r>
            <w:r w:rsidR="007156E6">
              <w:rPr>
                <w:rFonts w:ascii="Tahoma" w:eastAsia="Times New Roman" w:hAnsi="Tahoma" w:cs="Tahoma"/>
                <w:szCs w:val="24"/>
                <w:lang w:eastAsia="pl-PL"/>
              </w:rPr>
              <w:t>12</w:t>
            </w:r>
            <w:r w:rsidR="00EE6661">
              <w:rPr>
                <w:rFonts w:ascii="Tahoma" w:eastAsia="Times New Roman" w:hAnsi="Tahoma" w:cs="Tahoma"/>
                <w:szCs w:val="24"/>
                <w:lang w:eastAsia="pl-PL"/>
              </w:rPr>
              <w:t>.20</w:t>
            </w:r>
            <w:r w:rsidR="009579CD">
              <w:rPr>
                <w:rFonts w:ascii="Tahoma" w:eastAsia="Times New Roman" w:hAnsi="Tahoma" w:cs="Tahoma"/>
                <w:szCs w:val="24"/>
                <w:lang w:eastAsia="pl-PL"/>
              </w:rPr>
              <w:t>2</w:t>
            </w:r>
            <w:r w:rsidR="007156E6">
              <w:rPr>
                <w:rFonts w:ascii="Tahoma" w:eastAsia="Times New Roman" w:hAnsi="Tahoma" w:cs="Tahoma"/>
                <w:szCs w:val="24"/>
                <w:lang w:eastAsia="pl-PL"/>
              </w:rPr>
              <w:t>2</w:t>
            </w:r>
            <w:r w:rsidR="00BE29D5">
              <w:rPr>
                <w:rFonts w:ascii="Tahoma" w:eastAsia="Times New Roman" w:hAnsi="Tahoma" w:cs="Tahoma"/>
                <w:szCs w:val="24"/>
                <w:lang w:eastAsia="pl-PL"/>
              </w:rPr>
              <w:t xml:space="preserve"> r.</w:t>
            </w:r>
          </w:p>
        </w:tc>
      </w:tr>
      <w:tr w:rsidR="00A964EE" w:rsidRPr="00A964EE" w14:paraId="646AE547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02D4C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66AF8D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Data następnej aktualizacji profilu wody w kąpielisku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2698046" w14:textId="526EA359" w:rsidR="00A964EE" w:rsidRPr="00A964EE" w:rsidRDefault="00A964EE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D399D">
              <w:rPr>
                <w:rFonts w:ascii="Tahoma" w:eastAsia="Times New Roman" w:hAnsi="Tahoma" w:cs="Tahoma"/>
                <w:szCs w:val="24"/>
                <w:lang w:eastAsia="pl-PL"/>
              </w:rPr>
              <w:t>31.12.202</w:t>
            </w:r>
            <w:r w:rsidR="007156E6">
              <w:rPr>
                <w:rFonts w:ascii="Tahoma" w:eastAsia="Times New Roman" w:hAnsi="Tahoma" w:cs="Tahoma"/>
                <w:szCs w:val="24"/>
                <w:lang w:eastAsia="pl-PL"/>
              </w:rPr>
              <w:t>4</w:t>
            </w:r>
            <w:r w:rsidR="000944EB">
              <w:rPr>
                <w:rFonts w:ascii="Tahoma" w:eastAsia="Times New Roman" w:hAnsi="Tahoma" w:cs="Tahoma"/>
                <w:szCs w:val="24"/>
                <w:lang w:eastAsia="pl-PL"/>
              </w:rPr>
              <w:t xml:space="preserve"> r.</w:t>
            </w:r>
            <w:r w:rsid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</w:p>
        </w:tc>
      </w:tr>
      <w:tr w:rsidR="00A964EE" w:rsidRPr="00A964EE" w14:paraId="72C82307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ACB8D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8FDC9B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Powód aktualizacji profilu wody w kąpielisku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3)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0EEDDD" w14:textId="4870606B" w:rsidR="00A964EE" w:rsidRPr="00A964EE" w:rsidRDefault="00A964EE" w:rsidP="00EE6661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7156E6">
              <w:rPr>
                <w:rFonts w:ascii="Tahoma" w:eastAsia="Times New Roman" w:hAnsi="Tahoma" w:cs="Tahoma"/>
                <w:szCs w:val="24"/>
                <w:lang w:eastAsia="pl-PL"/>
              </w:rPr>
              <w:t>Zgłoszenie utworzenia kąpileliska</w:t>
            </w:r>
          </w:p>
        </w:tc>
      </w:tr>
      <w:tr w:rsidR="00A964EE" w:rsidRPr="00A964EE" w14:paraId="26FDBBE6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4CB64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2B7AF2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Imię i nazwisko osoby sporządzającej profil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3185190" w14:textId="2CA16E84" w:rsidR="00A964EE" w:rsidRPr="00A964EE" w:rsidRDefault="00A964EE" w:rsidP="000944EB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44479A">
              <w:rPr>
                <w:rFonts w:ascii="Tahoma" w:eastAsia="Times New Roman" w:hAnsi="Tahoma" w:cs="Tahoma"/>
                <w:szCs w:val="24"/>
                <w:lang w:eastAsia="pl-PL"/>
              </w:rPr>
              <w:t>Marta Chmielnicka</w:t>
            </w:r>
          </w:p>
        </w:tc>
      </w:tr>
      <w:tr w:rsidR="00A964EE" w:rsidRPr="00A964EE" w14:paraId="3F8E9A22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E32CB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48F7BD5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Właściwy organ</w:t>
            </w:r>
          </w:p>
        </w:tc>
      </w:tr>
      <w:tr w:rsidR="00A964EE" w:rsidRPr="00A964EE" w14:paraId="728D893E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BD8A6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735164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Imię i nazwisko (lub nazwa) oraz adres, numer telefonu, numer faksu oraz adres poczty elektronicznej organizatora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022BCE3" w14:textId="4004FE39" w:rsidR="0044479A" w:rsidRPr="0044479A" w:rsidRDefault="0044479A" w:rsidP="0044479A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4479A">
              <w:rPr>
                <w:rFonts w:ascii="Tahoma" w:eastAsia="Times New Roman" w:hAnsi="Tahoma" w:cs="Tahoma"/>
                <w:szCs w:val="24"/>
                <w:lang w:eastAsia="pl-PL"/>
              </w:rPr>
              <w:t xml:space="preserve">Marta Chmielnicka prowadząca działalność gospodarczą pod nazwą DREAM HOLIDAYS Marta </w:t>
            </w:r>
          </w:p>
          <w:p w14:paraId="2FABF2C7" w14:textId="00C3CF4A" w:rsidR="009C58AD" w:rsidRPr="00A964EE" w:rsidRDefault="0044479A" w:rsidP="00A0733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4479A">
              <w:rPr>
                <w:rFonts w:ascii="Tahoma" w:eastAsia="Times New Roman" w:hAnsi="Tahoma" w:cs="Tahoma"/>
                <w:szCs w:val="24"/>
                <w:lang w:eastAsia="pl-PL"/>
              </w:rPr>
              <w:t xml:space="preserve">Chmielnicka z siedzibą przy ul. Prymasa Augusta Hlonda nr 10J lok. 324, 02-972 Warszawa,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adres e-mail: </w:t>
            </w:r>
            <w:hyperlink r:id="rId6" w:history="1">
              <w:r w:rsidR="004735AD" w:rsidRPr="004735AD">
                <w:rPr>
                  <w:rFonts w:ascii="Tahoma" w:hAnsi="Tahoma" w:cs="Tahoma"/>
                  <w:lang w:eastAsia="pl-PL"/>
                </w:rPr>
                <w:t>marta.chmielnicka</w:t>
              </w:r>
              <w:r w:rsidR="004735AD" w:rsidRPr="004735AD">
                <w:rPr>
                  <w:lang w:eastAsia="pl-PL"/>
                </w:rPr>
                <w:t>@d</w:t>
              </w:r>
              <w:r w:rsidR="004735AD" w:rsidRPr="004735AD">
                <w:rPr>
                  <w:rFonts w:ascii="Tahoma" w:eastAsia="Times New Roman" w:hAnsi="Tahoma" w:cs="Tahoma"/>
                  <w:szCs w:val="24"/>
                  <w:lang w:eastAsia="pl-PL"/>
                </w:rPr>
                <w:t>reamholiday</w:t>
              </w:r>
              <w:r w:rsidR="004735AD" w:rsidRPr="004735AD">
                <w:rPr>
                  <w:lang w:eastAsia="pl-PL"/>
                </w:rPr>
                <w:t>.</w:t>
              </w:r>
              <w:r w:rsidR="004735AD" w:rsidRPr="004735AD">
                <w:rPr>
                  <w:rFonts w:ascii="Tahoma" w:hAnsi="Tahoma" w:cs="Tahoma"/>
                  <w:lang w:eastAsia="pl-PL"/>
                </w:rPr>
                <w:t>com</w:t>
              </w:r>
            </w:hyperlink>
            <w:r w:rsidR="004735AD">
              <w:rPr>
                <w:rFonts w:ascii="Tahoma" w:eastAsia="Times New Roman" w:hAnsi="Tahoma" w:cs="Tahoma"/>
                <w:szCs w:val="24"/>
                <w:lang w:eastAsia="pl-PL"/>
              </w:rPr>
              <w:t>.pl</w:t>
            </w:r>
            <w:r w:rsidR="002878F4" w:rsidRPr="002878F4">
              <w:rPr>
                <w:rFonts w:ascii="Tahoma" w:eastAsia="Times New Roman" w:hAnsi="Tahoma" w:cs="Tahoma"/>
                <w:szCs w:val="24"/>
                <w:lang w:eastAsia="pl-PL"/>
              </w:rPr>
              <w:t xml:space="preserve">, </w:t>
            </w:r>
            <w:r w:rsidR="002878F4">
              <w:rPr>
                <w:rFonts w:ascii="Tahoma" w:eastAsia="Times New Roman" w:hAnsi="Tahoma" w:cs="Tahoma"/>
                <w:szCs w:val="24"/>
                <w:lang w:eastAsia="pl-PL"/>
              </w:rPr>
              <w:t>tel. 602 </w:t>
            </w:r>
            <w:r w:rsidR="004735AD">
              <w:rPr>
                <w:rFonts w:ascii="Tahoma" w:eastAsia="Times New Roman" w:hAnsi="Tahoma" w:cs="Tahoma"/>
                <w:szCs w:val="24"/>
                <w:lang w:eastAsia="pl-PL"/>
              </w:rPr>
              <w:t>636</w:t>
            </w:r>
            <w:r w:rsidR="002878F4">
              <w:rPr>
                <w:rFonts w:ascii="Tahoma" w:eastAsia="Times New Roman" w:hAnsi="Tahoma" w:cs="Tahoma"/>
                <w:szCs w:val="24"/>
                <w:lang w:eastAsia="pl-PL"/>
              </w:rPr>
              <w:t xml:space="preserve"> 009</w:t>
            </w:r>
          </w:p>
        </w:tc>
      </w:tr>
      <w:tr w:rsidR="00A964EE" w:rsidRPr="00A964EE" w14:paraId="0B0FAEC6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6FE45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4E56286" w14:textId="77777777"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terytorialnie organu samorządowego, który umieścił kąpielisko w wykazie, o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 xml:space="preserve">którym mowa w art. 34a ustawy z dnia 18 lipca 2001 r. - Prawo wodne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F019721" w14:textId="7452E8F8" w:rsidR="00A964EE" w:rsidRPr="00A964EE" w:rsidRDefault="00A964EE" w:rsidP="000944EB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 </w:t>
            </w:r>
            <w:r w:rsidR="0044479A">
              <w:rPr>
                <w:rFonts w:ascii="Tahoma" w:eastAsia="Times New Roman" w:hAnsi="Tahoma" w:cs="Tahoma"/>
                <w:szCs w:val="24"/>
                <w:lang w:eastAsia="pl-PL"/>
              </w:rPr>
              <w:t>Wójt</w:t>
            </w:r>
            <w:r w:rsidR="0075099E">
              <w:rPr>
                <w:rFonts w:ascii="Tahoma" w:eastAsia="Times New Roman" w:hAnsi="Tahoma" w:cs="Tahoma"/>
                <w:szCs w:val="24"/>
                <w:lang w:eastAsia="pl-PL"/>
              </w:rPr>
              <w:t xml:space="preserve"> Gminy </w:t>
            </w:r>
            <w:r w:rsidR="000944EB">
              <w:rPr>
                <w:rFonts w:ascii="Tahoma" w:eastAsia="Times New Roman" w:hAnsi="Tahoma" w:cs="Tahoma"/>
                <w:szCs w:val="24"/>
                <w:lang w:eastAsia="pl-PL"/>
              </w:rPr>
              <w:t>Janowiec</w:t>
            </w:r>
          </w:p>
        </w:tc>
      </w:tr>
      <w:tr w:rsidR="00573D80" w:rsidRPr="00A964EE" w14:paraId="5756DAC2" w14:textId="77777777" w:rsidTr="00BE29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096FA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</w:tcPr>
          <w:p w14:paraId="589CE5BC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regionalnego zarządu gospodarki wodnej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Wód Polskich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</w:tcPr>
          <w:p w14:paraId="16265350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RZGW w Warszawie</w:t>
            </w:r>
          </w:p>
        </w:tc>
      </w:tr>
      <w:tr w:rsidR="00573D80" w:rsidRPr="00A964EE" w14:paraId="2236F93B" w14:textId="77777777" w:rsidTr="00BE29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3353F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</w:tcPr>
          <w:p w14:paraId="0DEE7387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wojewódzkiego inspektoratu ochrony środowiska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</w:tcPr>
          <w:p w14:paraId="0FD2BA05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WIOŚ w Lublinie</w:t>
            </w:r>
          </w:p>
        </w:tc>
      </w:tr>
      <w:tr w:rsidR="00573D80" w:rsidRPr="00A964EE" w14:paraId="5E195B85" w14:textId="77777777" w:rsidTr="00BE29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414BE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</w:tcPr>
          <w:p w14:paraId="619C7B5D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powiatowego inspektoratu sanitarnego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</w:tcPr>
          <w:p w14:paraId="4B357D6B" w14:textId="0B905D4E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Powiatowa </w:t>
            </w:r>
            <w:r w:rsidR="0044479A">
              <w:rPr>
                <w:rFonts w:ascii="Tahoma" w:eastAsia="Times New Roman" w:hAnsi="Tahoma" w:cs="Tahoma"/>
                <w:szCs w:val="24"/>
                <w:lang w:eastAsia="pl-PL"/>
              </w:rPr>
              <w:t>S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tacja Sanitarno – Epidemiologiczna w Puławach</w:t>
            </w:r>
          </w:p>
        </w:tc>
      </w:tr>
      <w:tr w:rsidR="00573D80" w:rsidRPr="00A964EE" w14:paraId="78C2DB24" w14:textId="77777777" w:rsidTr="00BE29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8DB81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</w:tcPr>
          <w:p w14:paraId="5369A3B4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urzędu morskiego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4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gridSpan w:val="4"/>
            <w:vAlign w:val="center"/>
          </w:tcPr>
          <w:p w14:paraId="16BA00F1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BE29D5" w:rsidRPr="00A964EE" w14:paraId="3F4EF3FB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DD9C1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IV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977ADAF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Informacje dotyczące lokalizacji kąpieliska</w:t>
            </w:r>
          </w:p>
        </w:tc>
      </w:tr>
      <w:tr w:rsidR="00573D80" w:rsidRPr="00A964EE" w14:paraId="6096EF81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2C31E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34350F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Kategoria wód, na których zlokalizowane jest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kąpielisko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6)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BE44E26" w14:textId="7FF18694" w:rsidR="00BE29D5" w:rsidRPr="000D6B67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0D6B67">
              <w:rPr>
                <w:rFonts w:ascii="Tahoma" w:eastAsia="Times New Roman" w:hAnsi="Tahoma" w:cs="Tahoma"/>
                <w:szCs w:val="24"/>
                <w:lang w:eastAsia="pl-PL"/>
              </w:rPr>
              <w:t xml:space="preserve"> [</w:t>
            </w:r>
            <w:r w:rsidR="00F83F5E"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  <w:r w:rsidRPr="000D6B67">
              <w:rPr>
                <w:rFonts w:ascii="Tahoma" w:eastAsia="Times New Roman" w:hAnsi="Tahoma" w:cs="Tahoma"/>
                <w:szCs w:val="24"/>
                <w:lang w:eastAsia="pl-PL"/>
              </w:rPr>
              <w:t xml:space="preserve">] </w:t>
            </w:r>
            <w:r w:rsidR="00A52D96">
              <w:rPr>
                <w:rFonts w:ascii="Tahoma" w:eastAsia="Times New Roman" w:hAnsi="Tahoma" w:cs="Tahoma"/>
                <w:szCs w:val="24"/>
                <w:lang w:eastAsia="pl-PL"/>
              </w:rPr>
              <w:t>ciek (w tym zbiornik zaporowy)</w:t>
            </w:r>
          </w:p>
        </w:tc>
      </w:tr>
      <w:tr w:rsidR="00573D80" w:rsidRPr="00A964EE" w14:paraId="79A78CAA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F10B1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Merge/>
            <w:vAlign w:val="center"/>
            <w:hideMark/>
          </w:tcPr>
          <w:p w14:paraId="54E00E32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28D8156" w14:textId="0F36E711" w:rsidR="00BE29D5" w:rsidRPr="000D6B67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0D6B67">
              <w:rPr>
                <w:rFonts w:ascii="Tahoma" w:eastAsia="Times New Roman" w:hAnsi="Tahoma" w:cs="Tahoma"/>
                <w:szCs w:val="24"/>
                <w:lang w:eastAsia="pl-PL"/>
              </w:rPr>
              <w:t xml:space="preserve"> [  ] jezioro </w:t>
            </w:r>
            <w:r w:rsidR="00A52D96">
              <w:rPr>
                <w:rFonts w:ascii="Tahoma" w:eastAsia="Times New Roman" w:hAnsi="Tahoma" w:cs="Tahoma"/>
                <w:szCs w:val="24"/>
                <w:lang w:eastAsia="pl-PL"/>
              </w:rPr>
              <w:t>lub inny zbiornik wodny (np. staw, glinianka, wyrobisko pożwirowe)</w:t>
            </w:r>
          </w:p>
        </w:tc>
      </w:tr>
      <w:tr w:rsidR="00573D80" w:rsidRPr="00A964EE" w14:paraId="72175FAE" w14:textId="77777777" w:rsidTr="000D6B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C6074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14:paraId="5A9CFE02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53C97196" w14:textId="06355725" w:rsidR="00BE29D5" w:rsidRPr="000D6B67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0D6B67">
              <w:rPr>
                <w:rFonts w:ascii="Tahoma" w:eastAsia="Times New Roman" w:hAnsi="Tahoma" w:cs="Tahoma"/>
                <w:szCs w:val="24"/>
                <w:lang w:eastAsia="pl-PL"/>
              </w:rPr>
              <w:t xml:space="preserve"> [  ] wody przejściowe </w:t>
            </w:r>
          </w:p>
        </w:tc>
      </w:tr>
      <w:tr w:rsidR="00573D80" w:rsidRPr="00A964EE" w14:paraId="68E1761F" w14:textId="77777777" w:rsidTr="000D6B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E8E66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Merge/>
            <w:vAlign w:val="center"/>
            <w:hideMark/>
          </w:tcPr>
          <w:p w14:paraId="7A69A004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12CA5CD" w14:textId="77777777" w:rsidR="00BE29D5" w:rsidRPr="000D6B67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0D6B67">
              <w:rPr>
                <w:rFonts w:ascii="Tahoma" w:eastAsia="Times New Roman" w:hAnsi="Tahoma" w:cs="Tahoma"/>
                <w:szCs w:val="24"/>
                <w:lang w:eastAsia="pl-PL"/>
              </w:rPr>
              <w:t xml:space="preserve"> [  ] wody przybrzeżne</w:t>
            </w:r>
          </w:p>
        </w:tc>
      </w:tr>
      <w:tr w:rsidR="00573D80" w:rsidRPr="00A964EE" w14:paraId="7FB1A210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D7C7F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51DE9ED" w14:textId="77777777" w:rsidR="00BE29D5" w:rsidRPr="00A964EE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Nazwa cieku</w:t>
            </w:r>
            <w:r w:rsidR="00BE29D5"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, jeziora lub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innego zbiornika wodnego</w:t>
            </w:r>
            <w:r w:rsidR="00BE29D5"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akwenu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wód przejściowych</w:t>
            </w:r>
            <w:r w:rsidR="00BE29D5"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BE29D5"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7A4287A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Zalew „Janowice”</w:t>
            </w:r>
          </w:p>
        </w:tc>
      </w:tr>
      <w:tr w:rsidR="00573D80" w:rsidRPr="00A964EE" w14:paraId="1E28B141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34688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ED5C005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Identyfikator hydrograficzny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934803E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23769</w:t>
            </w:r>
          </w:p>
        </w:tc>
      </w:tr>
      <w:tr w:rsidR="00573D80" w:rsidRPr="00A964EE" w14:paraId="7FD49D16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4BF37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EC86817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jednolitej części wód powierzchniowych, w której znajduje się kąpielisko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6)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94DFC4B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Plewka</w:t>
            </w:r>
          </w:p>
        </w:tc>
      </w:tr>
      <w:tr w:rsidR="00573D80" w:rsidRPr="00A964EE" w14:paraId="5294D3EB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B5F03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598C00B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Kod jednolitej części wód powierzchniowych, w której znajduje się kąpielisko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00C4A8C" w14:textId="7C7A8E6A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D615E8">
              <w:rPr>
                <w:rFonts w:ascii="Tahoma" w:eastAsia="Times New Roman" w:hAnsi="Tahoma" w:cs="Tahoma"/>
                <w:szCs w:val="24"/>
                <w:lang w:eastAsia="pl-PL"/>
              </w:rPr>
              <w:t>PL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RW20001</w:t>
            </w:r>
            <w:r w:rsidR="000C61C7">
              <w:rPr>
                <w:rFonts w:ascii="Tahoma" w:eastAsia="Times New Roman" w:hAnsi="Tahoma" w:cs="Tahoma"/>
                <w:szCs w:val="24"/>
                <w:lang w:eastAsia="pl-PL"/>
              </w:rPr>
              <w:t>023769</w:t>
            </w:r>
          </w:p>
        </w:tc>
      </w:tr>
      <w:tr w:rsidR="00573D80" w:rsidRPr="00A964EE" w14:paraId="722795BD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2D043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54C77C7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jest zlokalizowane w silnie zmienionej jednolitej części wód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19BD42D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NIE</w:t>
            </w:r>
          </w:p>
        </w:tc>
      </w:tr>
      <w:tr w:rsidR="00573D80" w:rsidRPr="00A964EE" w14:paraId="267CA806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87A3B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1660BF7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jest zlokalizowane w sztucznej jednolitej części wód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E5D72C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NIE</w:t>
            </w:r>
          </w:p>
        </w:tc>
      </w:tr>
      <w:tr w:rsidR="00573D80" w:rsidRPr="00A964EE" w14:paraId="5A9D8EE7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6BD62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FDC0BDB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Lokalizac</w:t>
            </w:r>
            <w:r w:rsidR="00731489">
              <w:rPr>
                <w:rFonts w:ascii="Tahoma" w:eastAsia="Times New Roman" w:hAnsi="Tahoma" w:cs="Tahoma"/>
                <w:szCs w:val="24"/>
                <w:lang w:eastAsia="pl-PL"/>
              </w:rPr>
              <w:t>ja kąpieliska - kilometraż cieku</w:t>
            </w: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5), 9)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7BF8D54" w14:textId="77777777" w:rsidR="00BE29D5" w:rsidRPr="00F71204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8+000</w:t>
            </w:r>
          </w:p>
        </w:tc>
      </w:tr>
      <w:tr w:rsidR="00573D80" w:rsidRPr="00A964EE" w14:paraId="474635CF" w14:textId="77777777" w:rsidTr="00731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02761" w14:textId="77777777" w:rsidR="00BE29D5" w:rsidRPr="00A964EE" w:rsidRDefault="00BE29D5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</w:tcPr>
          <w:p w14:paraId="7473B0EB" w14:textId="77777777" w:rsidR="00BE29D5" w:rsidRPr="00A964EE" w:rsidRDefault="00731489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Lokalizacja kąpieliska – brzeg cieku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10)</w:t>
            </w:r>
          </w:p>
        </w:tc>
        <w:tc>
          <w:tcPr>
            <w:tcW w:w="0" w:type="auto"/>
            <w:gridSpan w:val="4"/>
            <w:vAlign w:val="center"/>
          </w:tcPr>
          <w:p w14:paraId="15570ACE" w14:textId="77777777" w:rsidR="00BE29D5" w:rsidRPr="00A964EE" w:rsidRDefault="00731489" w:rsidP="00BE29D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Prawy brzeg</w:t>
            </w:r>
          </w:p>
        </w:tc>
      </w:tr>
      <w:tr w:rsidR="00573D80" w:rsidRPr="00A964EE" w14:paraId="4644E743" w14:textId="77777777" w:rsidTr="00731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B3025" w14:textId="77777777" w:rsidR="00731489" w:rsidRPr="00A964EE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vAlign w:val="center"/>
          </w:tcPr>
          <w:p w14:paraId="55C2F580" w14:textId="77777777" w:rsidR="00731489" w:rsidRPr="00A964EE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Lokalizacja kąpieliska - długość plaży wzdłuż linii brzegowej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</w:tcPr>
          <w:p w14:paraId="3351054B" w14:textId="77777777" w:rsidR="00731489" w:rsidRPr="00A964EE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45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m</w:t>
            </w:r>
          </w:p>
        </w:tc>
      </w:tr>
      <w:tr w:rsidR="00573D80" w:rsidRPr="00A964EE" w14:paraId="6F0E8ACA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8C716" w14:textId="77777777" w:rsidR="00731489" w:rsidRPr="00A964EE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AAA775A" w14:textId="77777777" w:rsidR="00731489" w:rsidRPr="00B86079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86079">
              <w:rPr>
                <w:rFonts w:ascii="Tahoma" w:eastAsia="Times New Roman" w:hAnsi="Tahoma" w:cs="Tahoma"/>
                <w:szCs w:val="24"/>
                <w:lang w:eastAsia="pl-PL"/>
              </w:rPr>
              <w:t xml:space="preserve">Lokalizacja kąpieliska - współrzędne geograficzne granic </w:t>
            </w:r>
            <w:r w:rsidRPr="00B86079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 xml:space="preserve">kąpieliska w formacie dziesiętnym </w:t>
            </w:r>
            <w:r w:rsidRPr="00B86079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11), 12)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8B181CD" w14:textId="77777777" w:rsidR="00731489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Róg południowo-wschodni: N:51.3115278, E:21.829672</w:t>
            </w:r>
          </w:p>
          <w:p w14:paraId="0CCD619A" w14:textId="77777777" w:rsidR="00731489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Róg południowo-zachodni:</w:t>
            </w:r>
          </w:p>
          <w:p w14:paraId="3E261967" w14:textId="77777777" w:rsidR="00731489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N:51.3117472, E:21.829097</w:t>
            </w:r>
          </w:p>
          <w:p w14:paraId="56A950B2" w14:textId="77777777" w:rsidR="00731489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Róg północno-zachodni:</w:t>
            </w:r>
          </w:p>
          <w:p w14:paraId="3889930F" w14:textId="77777777" w:rsidR="00731489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N:51.3118917, E:21.829205</w:t>
            </w:r>
          </w:p>
          <w:p w14:paraId="10DB6A7D" w14:textId="77777777" w:rsidR="00731489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Róg północno-wschodni:</w:t>
            </w:r>
          </w:p>
          <w:p w14:paraId="4C90EE30" w14:textId="77777777" w:rsidR="00731489" w:rsidRPr="00DB4064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N:51.3117333, E:21.829786</w:t>
            </w:r>
          </w:p>
        </w:tc>
      </w:tr>
      <w:tr w:rsidR="00731489" w:rsidRPr="00A964EE" w14:paraId="499100CF" w14:textId="77777777" w:rsidTr="00A964E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1BEF620B" w14:textId="77777777" w:rsidR="00731489" w:rsidRPr="00A964EE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B. Klasyfikacja i ocena jakości wód w kąpielisku</w:t>
            </w:r>
          </w:p>
        </w:tc>
      </w:tr>
      <w:tr w:rsidR="00573D80" w:rsidRPr="00A964EE" w14:paraId="77B2BD5E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8E39C" w14:textId="77777777" w:rsidR="00731489" w:rsidRPr="00DD5BC4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4DA0AC6A" w14:textId="77777777" w:rsidR="00731489" w:rsidRPr="00DD5BC4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Sezonowa ocena jakości wody w kąpielisku, po ostatnim sezonie kąpielowym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03490F" w14:textId="7AFEBAE0" w:rsidR="00731489" w:rsidRPr="00731489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31489">
              <w:rPr>
                <w:rFonts w:ascii="Tahoma" w:eastAsia="Times New Roman" w:hAnsi="Tahoma" w:cs="Tahoma"/>
                <w:szCs w:val="24"/>
                <w:lang w:eastAsia="pl-PL"/>
              </w:rPr>
              <w:t>Data wykonania oceny:</w:t>
            </w:r>
            <w:r w:rsidR="00EE6661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A31BA5">
              <w:rPr>
                <w:rFonts w:ascii="Tahoma" w:eastAsia="Times New Roman" w:hAnsi="Tahoma" w:cs="Tahoma"/>
                <w:szCs w:val="24"/>
                <w:lang w:eastAsia="pl-PL"/>
              </w:rPr>
              <w:t>18</w:t>
            </w:r>
            <w:r w:rsidR="00EE6661">
              <w:rPr>
                <w:rFonts w:ascii="Tahoma" w:eastAsia="Times New Roman" w:hAnsi="Tahoma" w:cs="Tahoma"/>
                <w:szCs w:val="24"/>
                <w:lang w:eastAsia="pl-PL"/>
              </w:rPr>
              <w:t>.09.202</w:t>
            </w:r>
            <w:r w:rsidR="00A31BA5">
              <w:rPr>
                <w:rFonts w:ascii="Tahoma" w:eastAsia="Times New Roman" w:hAnsi="Tahoma" w:cs="Tahoma"/>
                <w:szCs w:val="24"/>
                <w:lang w:eastAsia="pl-PL"/>
              </w:rPr>
              <w:t>3</w:t>
            </w:r>
            <w:r w:rsidR="00EE6661">
              <w:rPr>
                <w:rFonts w:ascii="Tahoma" w:eastAsia="Times New Roman" w:hAnsi="Tahoma" w:cs="Tahoma"/>
                <w:szCs w:val="24"/>
                <w:lang w:eastAsia="pl-PL"/>
              </w:rPr>
              <w:t xml:space="preserve"> r.</w:t>
            </w:r>
          </w:p>
          <w:p w14:paraId="2116832B" w14:textId="77777777" w:rsidR="00731489" w:rsidRPr="00731489" w:rsidRDefault="00EE6661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Wynik oceny: Spełniająca wymagania.</w:t>
            </w:r>
          </w:p>
        </w:tc>
      </w:tr>
      <w:tr w:rsidR="00573D80" w:rsidRPr="00A964EE" w14:paraId="0F38F20D" w14:textId="77777777" w:rsidTr="00793D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7BA8F" w14:textId="77777777" w:rsidR="00731489" w:rsidRPr="00DD5BC4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C5CB9B7" w14:textId="77777777" w:rsidR="00731489" w:rsidRPr="00DD5BC4" w:rsidRDefault="00731489" w:rsidP="0073148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Wyniki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4 ostatnich klasyfikacji jakości wody w kąpielisku (dotyczy kąpielisk 4 lata i dłużej; dla kąpielisk istniejących krócej niż 4 lata podaje się wyniki wszystkich dokonanych klasyfikacji)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gridSpan w:val="4"/>
            <w:vAlign w:val="center"/>
          </w:tcPr>
          <w:p w14:paraId="2D728E6A" w14:textId="77777777" w:rsidR="00333876" w:rsidRDefault="00333876" w:rsidP="0073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</w:p>
          <w:p w14:paraId="39F9A103" w14:textId="68234DF5" w:rsidR="002878F4" w:rsidRDefault="00731489" w:rsidP="0073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31489">
              <w:rPr>
                <w:rFonts w:ascii="Tahoma" w:eastAsia="TimesNewRoman" w:hAnsi="Tahoma" w:cs="Tahoma"/>
                <w:szCs w:val="24"/>
              </w:rPr>
              <w:t xml:space="preserve">klasyfikacja za lata: </w:t>
            </w:r>
            <w:r w:rsidR="002878F4">
              <w:rPr>
                <w:rFonts w:ascii="Tahoma" w:eastAsia="TimesNewRoman" w:hAnsi="Tahoma" w:cs="Tahoma"/>
                <w:szCs w:val="24"/>
              </w:rPr>
              <w:t>2020</w:t>
            </w:r>
          </w:p>
          <w:p w14:paraId="7410F580" w14:textId="5BA60811" w:rsidR="00731489" w:rsidRDefault="002878F4" w:rsidP="0073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>
              <w:rPr>
                <w:rFonts w:ascii="Tahoma" w:eastAsia="TimesNewRoman" w:hAnsi="Tahoma" w:cs="Tahoma"/>
                <w:szCs w:val="24"/>
              </w:rPr>
              <w:t>wynik klasyfikacji: niesklasyfikowane,</w:t>
            </w:r>
          </w:p>
          <w:p w14:paraId="1FF74944" w14:textId="126C9658" w:rsidR="002878F4" w:rsidRPr="00731489" w:rsidRDefault="002878F4" w:rsidP="0073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>
              <w:rPr>
                <w:rFonts w:ascii="Tahoma" w:eastAsia="TimesNewRoman" w:hAnsi="Tahoma" w:cs="Tahoma"/>
                <w:szCs w:val="24"/>
              </w:rPr>
              <w:t>klasyfikacja za lata: 2021</w:t>
            </w:r>
          </w:p>
          <w:p w14:paraId="4641612B" w14:textId="77777777" w:rsidR="00731489" w:rsidRDefault="00731489" w:rsidP="0028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31489">
              <w:rPr>
                <w:rFonts w:ascii="Tahoma" w:eastAsia="TimesNewRoman" w:hAnsi="Tahoma" w:cs="Tahoma"/>
                <w:szCs w:val="24"/>
              </w:rPr>
              <w:t xml:space="preserve">wynik klasyfikacji: </w:t>
            </w:r>
            <w:r w:rsidR="002878F4">
              <w:rPr>
                <w:rFonts w:ascii="Tahoma" w:eastAsia="TimesNewRoman" w:hAnsi="Tahoma" w:cs="Tahoma"/>
                <w:szCs w:val="24"/>
              </w:rPr>
              <w:t>niesklasyfikowane</w:t>
            </w:r>
          </w:p>
          <w:p w14:paraId="55399858" w14:textId="2F5D80E5" w:rsidR="00333876" w:rsidRPr="00731489" w:rsidRDefault="00333876" w:rsidP="003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>
              <w:rPr>
                <w:rFonts w:ascii="Tahoma" w:eastAsia="TimesNewRoman" w:hAnsi="Tahoma" w:cs="Tahoma"/>
                <w:szCs w:val="24"/>
              </w:rPr>
              <w:t>klasyfikacja za lata: 2022</w:t>
            </w:r>
          </w:p>
          <w:p w14:paraId="2EB95A6A" w14:textId="2D874708" w:rsidR="00333876" w:rsidRDefault="00333876" w:rsidP="003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31489">
              <w:rPr>
                <w:rFonts w:ascii="Tahoma" w:eastAsia="TimesNewRoman" w:hAnsi="Tahoma" w:cs="Tahoma"/>
                <w:szCs w:val="24"/>
              </w:rPr>
              <w:t xml:space="preserve">wynik klasyfikacji: </w:t>
            </w:r>
            <w:r w:rsidR="007156E6">
              <w:rPr>
                <w:rFonts w:ascii="Tahoma" w:eastAsia="TimesNewRoman" w:hAnsi="Tahoma" w:cs="Tahoma"/>
                <w:szCs w:val="24"/>
              </w:rPr>
              <w:t>doskonała</w:t>
            </w:r>
          </w:p>
          <w:p w14:paraId="17CE5C84" w14:textId="21D35B15" w:rsidR="00333876" w:rsidRPr="00731489" w:rsidRDefault="00333876" w:rsidP="003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>
              <w:rPr>
                <w:rFonts w:ascii="Tahoma" w:eastAsia="TimesNewRoman" w:hAnsi="Tahoma" w:cs="Tahoma"/>
                <w:szCs w:val="24"/>
              </w:rPr>
              <w:t>klasyfikacja za lata: 2023</w:t>
            </w:r>
          </w:p>
          <w:p w14:paraId="4AF30568" w14:textId="6631EC0E" w:rsidR="00333876" w:rsidRDefault="00333876" w:rsidP="003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31489">
              <w:rPr>
                <w:rFonts w:ascii="Tahoma" w:eastAsia="TimesNewRoman" w:hAnsi="Tahoma" w:cs="Tahoma"/>
                <w:szCs w:val="24"/>
              </w:rPr>
              <w:t xml:space="preserve">wynik klasyfikacji: </w:t>
            </w:r>
            <w:r w:rsidR="007156E6">
              <w:rPr>
                <w:rFonts w:ascii="Tahoma" w:eastAsia="TimesNewRoman" w:hAnsi="Tahoma" w:cs="Tahoma"/>
                <w:szCs w:val="24"/>
              </w:rPr>
              <w:t>doskonała</w:t>
            </w:r>
          </w:p>
          <w:p w14:paraId="5791CB81" w14:textId="62BFFCC8" w:rsidR="00333876" w:rsidRPr="002878F4" w:rsidRDefault="00333876" w:rsidP="003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</w:p>
        </w:tc>
      </w:tr>
      <w:tr w:rsidR="00573D80" w:rsidRPr="00A964EE" w14:paraId="6F235D37" w14:textId="77777777" w:rsidTr="00793D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A9C90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A4510DD" w14:textId="77777777" w:rsidR="00765EF6" w:rsidRPr="00765EF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65EF6">
              <w:rPr>
                <w:rFonts w:ascii="Tahoma" w:eastAsia="Times New Roman" w:hAnsi="Tahoma" w:cs="Tahoma"/>
                <w:szCs w:val="24"/>
                <w:lang w:eastAsia="pl-PL"/>
              </w:rPr>
              <w:t xml:space="preserve">Lokalizacja punktu lub punktów kontroli jakości wód w kąpielisku - współrzędne geograficzne w formacie dziesiętnym </w:t>
            </w:r>
            <w:r w:rsidRPr="00765EF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2), 12)</w:t>
            </w:r>
          </w:p>
        </w:tc>
        <w:tc>
          <w:tcPr>
            <w:tcW w:w="0" w:type="auto"/>
            <w:gridSpan w:val="4"/>
            <w:vAlign w:val="center"/>
          </w:tcPr>
          <w:p w14:paraId="36A4ABE1" w14:textId="77777777" w:rsidR="00765EF6" w:rsidRPr="00765EF6" w:rsidRDefault="00765EF6" w:rsidP="00765E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65EF6">
              <w:rPr>
                <w:rFonts w:ascii="Tahoma" w:eastAsia="Times New Roman" w:hAnsi="Tahoma" w:cs="Tahoma"/>
                <w:szCs w:val="24"/>
                <w:lang w:eastAsia="pl-PL"/>
              </w:rPr>
              <w:t>N.51.3116361, E:21.8295638</w:t>
            </w:r>
          </w:p>
          <w:p w14:paraId="6662960D" w14:textId="77777777" w:rsidR="00765EF6" w:rsidRPr="00765EF6" w:rsidRDefault="00765EF6" w:rsidP="00765E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65EF6">
              <w:rPr>
                <w:rFonts w:ascii="Tahoma" w:eastAsia="Times New Roman" w:hAnsi="Tahoma" w:cs="Tahoma"/>
                <w:szCs w:val="24"/>
                <w:lang w:eastAsia="pl-PL"/>
              </w:rPr>
              <w:t>N.51.3117583, E:21.8296333</w:t>
            </w:r>
          </w:p>
        </w:tc>
      </w:tr>
      <w:tr w:rsidR="00573D80" w:rsidRPr="00A964EE" w14:paraId="494C839A" w14:textId="77777777" w:rsidTr="00793D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C07C8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A8366C9" w14:textId="77777777" w:rsidR="00765EF6" w:rsidRPr="00765EF6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65EF6">
              <w:rPr>
                <w:rFonts w:ascii="Tahoma" w:eastAsia="TimesNewRoman" w:hAnsi="Tahoma" w:cs="Tahoma"/>
                <w:szCs w:val="24"/>
              </w:rPr>
              <w:t>Wynik ostatniej klasyfikacji stanu</w:t>
            </w:r>
          </w:p>
          <w:p w14:paraId="7E0B12C5" w14:textId="77777777" w:rsidR="00765EF6" w:rsidRPr="00765EF6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65EF6">
              <w:rPr>
                <w:rFonts w:ascii="Tahoma" w:eastAsia="TimesNewRoman" w:hAnsi="Tahoma" w:cs="Tahoma"/>
                <w:szCs w:val="24"/>
              </w:rPr>
              <w:t>ekologicznego lub potencjału ekologicznego</w:t>
            </w:r>
          </w:p>
          <w:p w14:paraId="09DC0309" w14:textId="77777777" w:rsidR="00765EF6" w:rsidRPr="00765EF6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65EF6">
              <w:rPr>
                <w:rFonts w:ascii="Tahoma" w:eastAsia="TimesNewRoman" w:hAnsi="Tahoma" w:cs="Tahoma"/>
                <w:szCs w:val="24"/>
              </w:rPr>
              <w:t>jednolitej części wód powierzchniowych,</w:t>
            </w:r>
          </w:p>
          <w:p w14:paraId="586D204C" w14:textId="77777777" w:rsidR="00765EF6" w:rsidRPr="00765EF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65EF6">
              <w:rPr>
                <w:rFonts w:ascii="Tahoma" w:eastAsia="TimesNewRoman" w:hAnsi="Tahoma" w:cs="Tahoma"/>
                <w:szCs w:val="24"/>
              </w:rPr>
              <w:t xml:space="preserve">w której jest zlokalizowane kąpielisko </w:t>
            </w:r>
            <w:r w:rsidRPr="00765EF6">
              <w:rPr>
                <w:rFonts w:ascii="Tahoma" w:eastAsia="TimesNewRoman" w:hAnsi="Tahoma" w:cs="Tahoma"/>
                <w:szCs w:val="24"/>
                <w:vertAlign w:val="superscript"/>
              </w:rPr>
              <w:t>13), 14)</w:t>
            </w:r>
          </w:p>
        </w:tc>
        <w:tc>
          <w:tcPr>
            <w:tcW w:w="0" w:type="auto"/>
            <w:gridSpan w:val="4"/>
            <w:vAlign w:val="center"/>
          </w:tcPr>
          <w:p w14:paraId="6D7CEE01" w14:textId="01AE1B4B" w:rsidR="00765EF6" w:rsidRPr="00765EF6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65EF6">
              <w:rPr>
                <w:rFonts w:ascii="Tahoma" w:eastAsia="TimesNewRoman" w:hAnsi="Tahoma" w:cs="Tahoma"/>
                <w:szCs w:val="24"/>
              </w:rPr>
              <w:t>Rok wykonania klasyfikacji: 20</w:t>
            </w:r>
            <w:r w:rsidR="005A5D25">
              <w:rPr>
                <w:rFonts w:ascii="Tahoma" w:eastAsia="TimesNewRoman" w:hAnsi="Tahoma" w:cs="Tahoma"/>
                <w:szCs w:val="24"/>
              </w:rPr>
              <w:t>22</w:t>
            </w:r>
          </w:p>
          <w:p w14:paraId="6CC399DE" w14:textId="7896F024" w:rsidR="00765EF6" w:rsidRPr="00765EF6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65EF6">
              <w:rPr>
                <w:rFonts w:ascii="Tahoma" w:eastAsia="TimesNewRoman" w:hAnsi="Tahoma" w:cs="Tahoma"/>
                <w:szCs w:val="24"/>
              </w:rPr>
              <w:t>Rok/lata przeprowadzenia badań monitoringowych będących źródłem danych do klasyfikacji: 20</w:t>
            </w:r>
            <w:r w:rsidR="005A5D25">
              <w:rPr>
                <w:rFonts w:ascii="Tahoma" w:eastAsia="TimesNewRoman" w:hAnsi="Tahoma" w:cs="Tahoma"/>
                <w:szCs w:val="24"/>
              </w:rPr>
              <w:t>21</w:t>
            </w:r>
          </w:p>
          <w:p w14:paraId="26F2BD15" w14:textId="65BA2BD9" w:rsidR="00765EF6" w:rsidRPr="00765EF6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765EF6">
              <w:rPr>
                <w:rFonts w:ascii="Tahoma" w:eastAsia="TimesNewRoman" w:hAnsi="Tahoma" w:cs="Tahoma"/>
                <w:szCs w:val="24"/>
              </w:rPr>
              <w:t xml:space="preserve">Stan ekologiczny/potencjał ekologiczny jednolitej części wód: </w:t>
            </w:r>
            <w:r w:rsidR="005A5D25">
              <w:rPr>
                <w:rFonts w:ascii="Tahoma" w:eastAsia="TimesNewRoman" w:hAnsi="Tahoma" w:cs="Tahoma"/>
                <w:szCs w:val="24"/>
              </w:rPr>
              <w:t>słaby</w:t>
            </w:r>
            <w:r w:rsidRPr="00765EF6">
              <w:rPr>
                <w:rFonts w:ascii="Tahoma" w:eastAsia="Times New Roman" w:hAnsi="Tahoma" w:cs="Tahoma"/>
                <w:szCs w:val="24"/>
                <w:lang w:eastAsia="pl-PL"/>
              </w:rPr>
              <w:t>. Nieodpowiedni jest stan elementów biologicznych</w:t>
            </w:r>
            <w:r w:rsidR="005A5D25">
              <w:rPr>
                <w:rFonts w:ascii="Tahoma" w:eastAsia="Times New Roman" w:hAnsi="Tahoma" w:cs="Tahoma"/>
                <w:szCs w:val="24"/>
                <w:lang w:eastAsia="pl-PL"/>
              </w:rPr>
              <w:t xml:space="preserve"> - </w:t>
            </w:r>
            <w:r w:rsidRPr="00765EF6">
              <w:rPr>
                <w:rFonts w:ascii="Tahoma" w:eastAsia="Times New Roman" w:hAnsi="Tahoma" w:cs="Tahoma"/>
                <w:szCs w:val="24"/>
                <w:lang w:eastAsia="pl-PL"/>
              </w:rPr>
              <w:t xml:space="preserve"> ichtiofauna sta</w:t>
            </w:r>
            <w:r w:rsidR="005A5D25">
              <w:rPr>
                <w:rFonts w:ascii="Tahoma" w:eastAsia="Times New Roman" w:hAnsi="Tahoma" w:cs="Tahoma"/>
                <w:szCs w:val="24"/>
                <w:lang w:eastAsia="pl-PL"/>
              </w:rPr>
              <w:t>n</w:t>
            </w:r>
            <w:r w:rsidRPr="00765EF6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5A5D25">
              <w:rPr>
                <w:rFonts w:ascii="Tahoma" w:eastAsia="Times New Roman" w:hAnsi="Tahoma" w:cs="Tahoma"/>
                <w:szCs w:val="24"/>
                <w:lang w:eastAsia="pl-PL"/>
              </w:rPr>
              <w:t>słaby</w:t>
            </w:r>
            <w:r w:rsidRPr="00765EF6">
              <w:rPr>
                <w:rFonts w:ascii="Tahoma" w:eastAsia="Times New Roman" w:hAnsi="Tahoma" w:cs="Tahoma"/>
                <w:szCs w:val="24"/>
                <w:lang w:eastAsia="pl-PL"/>
              </w:rPr>
              <w:t>.</w:t>
            </w:r>
          </w:p>
        </w:tc>
      </w:tr>
      <w:tr w:rsidR="00573D80" w:rsidRPr="00A964EE" w14:paraId="298F3D2F" w14:textId="77777777" w:rsidTr="00793D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194E6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1599E8E4" w14:textId="77777777" w:rsidR="00765EF6" w:rsidRPr="00E10168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>Wynik ostatniej klasyfikacji stanu</w:t>
            </w:r>
          </w:p>
          <w:p w14:paraId="4C88222F" w14:textId="77777777" w:rsidR="00765EF6" w:rsidRPr="00E10168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>chemicznego jednolitej części wód</w:t>
            </w:r>
          </w:p>
          <w:p w14:paraId="1D943720" w14:textId="77777777" w:rsidR="00765EF6" w:rsidRPr="00E10168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>powierzchniowych, w której jest</w:t>
            </w:r>
          </w:p>
          <w:p w14:paraId="5A137621" w14:textId="77777777" w:rsidR="00765EF6" w:rsidRPr="00E10168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 xml:space="preserve">zlokalizowane kąpielisko </w:t>
            </w:r>
            <w:r w:rsidRPr="00E10168">
              <w:rPr>
                <w:rFonts w:ascii="Tahoma" w:eastAsia="TimesNewRoman" w:hAnsi="Tahoma" w:cs="Tahoma"/>
                <w:szCs w:val="24"/>
                <w:vertAlign w:val="superscript"/>
              </w:rPr>
              <w:t>13), 14)</w:t>
            </w:r>
          </w:p>
        </w:tc>
        <w:tc>
          <w:tcPr>
            <w:tcW w:w="0" w:type="auto"/>
            <w:gridSpan w:val="4"/>
            <w:vAlign w:val="center"/>
          </w:tcPr>
          <w:p w14:paraId="37A7AFF9" w14:textId="24CFC2A8" w:rsidR="00765EF6" w:rsidRPr="00E10168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 xml:space="preserve">rok wykonania klasyfikacji: </w:t>
            </w:r>
            <w:r w:rsidR="00DD65A6">
              <w:rPr>
                <w:rFonts w:ascii="Tahoma" w:eastAsia="TimesNewRoman" w:hAnsi="Tahoma" w:cs="Tahoma"/>
                <w:szCs w:val="24"/>
              </w:rPr>
              <w:t>20</w:t>
            </w:r>
            <w:r w:rsidR="005A5D25">
              <w:rPr>
                <w:rFonts w:ascii="Tahoma" w:eastAsia="TimesNewRoman" w:hAnsi="Tahoma" w:cs="Tahoma"/>
                <w:szCs w:val="24"/>
              </w:rPr>
              <w:t>22</w:t>
            </w:r>
          </w:p>
          <w:p w14:paraId="3716B115" w14:textId="77777777" w:rsidR="00765EF6" w:rsidRPr="00E10168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>rok/lata przeprowadzenia badań</w:t>
            </w:r>
          </w:p>
          <w:p w14:paraId="7C94535C" w14:textId="6C78C676" w:rsidR="00765EF6" w:rsidRPr="00E10168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 xml:space="preserve">monitoringowych będących źródłem danych do klasyfikacji: </w:t>
            </w:r>
            <w:r w:rsidR="00DD65A6">
              <w:rPr>
                <w:rFonts w:ascii="Tahoma" w:eastAsia="TimesNewRoman" w:hAnsi="Tahoma" w:cs="Tahoma"/>
                <w:szCs w:val="24"/>
              </w:rPr>
              <w:t>20</w:t>
            </w:r>
            <w:r w:rsidR="005A5D25">
              <w:rPr>
                <w:rFonts w:ascii="Tahoma" w:eastAsia="TimesNewRoman" w:hAnsi="Tahoma" w:cs="Tahoma"/>
                <w:szCs w:val="24"/>
              </w:rPr>
              <w:t>21</w:t>
            </w:r>
          </w:p>
          <w:p w14:paraId="614EDD5E" w14:textId="07AE35E6" w:rsidR="00765EF6" w:rsidRPr="00E10168" w:rsidRDefault="00765EF6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 xml:space="preserve">stan chemiczny jednolitej części wód: </w:t>
            </w:r>
            <w:r w:rsidR="005A5D25">
              <w:rPr>
                <w:rFonts w:ascii="Tahoma" w:eastAsia="TimesNewRoman" w:hAnsi="Tahoma" w:cs="Tahoma"/>
                <w:szCs w:val="24"/>
              </w:rPr>
              <w:t>poniżej dobrego. Przekroczenie dopuszczalnych wartości dla rtęci i difenyloeterów bromowanych w biocie.</w:t>
            </w:r>
          </w:p>
        </w:tc>
      </w:tr>
      <w:tr w:rsidR="00573D80" w:rsidRPr="00A964EE" w14:paraId="42688FE1" w14:textId="77777777" w:rsidTr="00765E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B0C56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vAlign w:val="center"/>
          </w:tcPr>
          <w:p w14:paraId="49853E65" w14:textId="77777777" w:rsidR="00765EF6" w:rsidRPr="00E10168" w:rsidRDefault="00765EF6" w:rsidP="00E1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>Wynik ostatniej oceny stanu jednolitej częś</w:t>
            </w:r>
            <w:r w:rsidR="00E10168" w:rsidRPr="00E10168">
              <w:rPr>
                <w:rFonts w:ascii="Tahoma" w:eastAsia="TimesNewRoman" w:hAnsi="Tahoma" w:cs="Tahoma"/>
                <w:szCs w:val="24"/>
              </w:rPr>
              <w:t xml:space="preserve">ci </w:t>
            </w:r>
            <w:r w:rsidRPr="00E10168">
              <w:rPr>
                <w:rFonts w:ascii="Tahoma" w:eastAsia="TimesNewRoman" w:hAnsi="Tahoma" w:cs="Tahoma"/>
                <w:szCs w:val="24"/>
              </w:rPr>
              <w:t>wód powierzchniowych, w któ</w:t>
            </w:r>
            <w:r w:rsidR="00E10168" w:rsidRPr="00E10168">
              <w:rPr>
                <w:rFonts w:ascii="Tahoma" w:eastAsia="TimesNewRoman" w:hAnsi="Tahoma" w:cs="Tahoma"/>
                <w:szCs w:val="24"/>
              </w:rPr>
              <w:t xml:space="preserve">rej jest </w:t>
            </w:r>
            <w:r w:rsidRPr="00E10168">
              <w:rPr>
                <w:rFonts w:ascii="Tahoma" w:eastAsia="TimesNewRoman" w:hAnsi="Tahoma" w:cs="Tahoma"/>
                <w:szCs w:val="24"/>
              </w:rPr>
              <w:t>zlokalizowane ką</w:t>
            </w:r>
            <w:r w:rsidR="00E10168" w:rsidRPr="00E10168">
              <w:rPr>
                <w:rFonts w:ascii="Tahoma" w:eastAsia="TimesNewRoman" w:hAnsi="Tahoma" w:cs="Tahoma"/>
                <w:szCs w:val="24"/>
              </w:rPr>
              <w:t xml:space="preserve">pielisko, na podstawie </w:t>
            </w:r>
            <w:r w:rsidRPr="00E10168">
              <w:rPr>
                <w:rFonts w:ascii="Tahoma" w:eastAsia="TimesNewRoman" w:hAnsi="Tahoma" w:cs="Tahoma"/>
                <w:szCs w:val="24"/>
              </w:rPr>
              <w:t>wyników klasyfikacji, o któ</w:t>
            </w:r>
            <w:r w:rsidR="00E10168" w:rsidRPr="00E10168">
              <w:rPr>
                <w:rFonts w:ascii="Tahoma" w:eastAsia="TimesNewRoman" w:hAnsi="Tahoma" w:cs="Tahoma"/>
                <w:szCs w:val="24"/>
              </w:rPr>
              <w:t xml:space="preserve">rych mowa </w:t>
            </w:r>
            <w:r w:rsidRPr="00E10168">
              <w:rPr>
                <w:rFonts w:ascii="Tahoma" w:eastAsia="TimesNewRoman" w:hAnsi="Tahoma" w:cs="Tahoma"/>
                <w:szCs w:val="24"/>
              </w:rPr>
              <w:t>w polach 37 i 38</w:t>
            </w:r>
            <w:r w:rsidR="00E10168" w:rsidRPr="00E10168">
              <w:rPr>
                <w:rFonts w:ascii="Tahoma" w:eastAsia="TimesNewRoman" w:hAnsi="Tahoma" w:cs="Tahoma"/>
                <w:szCs w:val="24"/>
              </w:rPr>
              <w:t xml:space="preserve"> </w:t>
            </w:r>
            <w:r w:rsidR="00E10168" w:rsidRPr="00E10168">
              <w:rPr>
                <w:rFonts w:ascii="Tahoma" w:eastAsia="TimesNewRoman" w:hAnsi="Tahoma" w:cs="Tahoma"/>
                <w:szCs w:val="24"/>
                <w:vertAlign w:val="superscript"/>
              </w:rPr>
              <w:t>13), 14)</w:t>
            </w:r>
          </w:p>
        </w:tc>
        <w:tc>
          <w:tcPr>
            <w:tcW w:w="0" w:type="auto"/>
            <w:gridSpan w:val="4"/>
            <w:vAlign w:val="center"/>
          </w:tcPr>
          <w:p w14:paraId="17B78BF9" w14:textId="318D42EB" w:rsidR="00765EF6" w:rsidRPr="00E10168" w:rsidRDefault="00E10168" w:rsidP="007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>Rok wykonania oceny: 20</w:t>
            </w:r>
            <w:r w:rsidR="005A5D25">
              <w:rPr>
                <w:rFonts w:ascii="Tahoma" w:eastAsia="TimesNewRoman" w:hAnsi="Tahoma" w:cs="Tahoma"/>
                <w:szCs w:val="24"/>
              </w:rPr>
              <w:t>22</w:t>
            </w:r>
          </w:p>
          <w:p w14:paraId="77819CC8" w14:textId="77777777" w:rsidR="00765EF6" w:rsidRPr="00E10168" w:rsidRDefault="00E10168" w:rsidP="00E1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E10168">
              <w:rPr>
                <w:rFonts w:ascii="Tahoma" w:eastAsia="TimesNewRoman" w:hAnsi="Tahoma" w:cs="Tahoma"/>
                <w:szCs w:val="24"/>
              </w:rPr>
              <w:t>S</w:t>
            </w:r>
            <w:r w:rsidR="00765EF6" w:rsidRPr="00E10168">
              <w:rPr>
                <w:rFonts w:ascii="Tahoma" w:eastAsia="TimesNewRoman" w:hAnsi="Tahoma" w:cs="Tahoma"/>
                <w:szCs w:val="24"/>
              </w:rPr>
              <w:t>tan jednolitej części wó</w:t>
            </w:r>
            <w:r w:rsidRPr="00E10168">
              <w:rPr>
                <w:rFonts w:ascii="Tahoma" w:eastAsia="TimesNewRoman" w:hAnsi="Tahoma" w:cs="Tahoma"/>
                <w:szCs w:val="24"/>
              </w:rPr>
              <w:t>d: Zły</w:t>
            </w:r>
          </w:p>
        </w:tc>
      </w:tr>
      <w:tr w:rsidR="00573D80" w:rsidRPr="00A964EE" w14:paraId="5EF82B44" w14:textId="77777777" w:rsidTr="00765E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481E1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0" w:type="auto"/>
            <w:vAlign w:val="center"/>
          </w:tcPr>
          <w:p w14:paraId="6AD77817" w14:textId="77777777" w:rsidR="00765EF6" w:rsidRPr="0064188D" w:rsidRDefault="00E10168" w:rsidP="00E1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64188D">
              <w:rPr>
                <w:rFonts w:ascii="Tahoma" w:eastAsia="TimesNewRoman" w:hAnsi="Tahoma" w:cs="Tahoma"/>
                <w:szCs w:val="24"/>
              </w:rPr>
              <w:t>Kod reprezentatywnego punktu pomiarowo-kontrolnego, w którym uzyskano dane do klasyfikacji i oceny, o której mowa w polach 37, 38 i 39</w:t>
            </w:r>
            <w:r w:rsidRPr="0064188D">
              <w:rPr>
                <w:rFonts w:ascii="Tahoma" w:eastAsia="TimesNewRoman" w:hAnsi="Tahoma" w:cs="Tahoma"/>
                <w:szCs w:val="24"/>
                <w:vertAlign w:val="superscript"/>
              </w:rPr>
              <w:t>13), 14)</w:t>
            </w:r>
          </w:p>
        </w:tc>
        <w:tc>
          <w:tcPr>
            <w:tcW w:w="0" w:type="auto"/>
            <w:gridSpan w:val="4"/>
            <w:vAlign w:val="center"/>
          </w:tcPr>
          <w:p w14:paraId="67270503" w14:textId="7F7D5EFA" w:rsidR="00765EF6" w:rsidRPr="00E10168" w:rsidRDefault="00C60B30" w:rsidP="00C6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60B30">
              <w:rPr>
                <w:rFonts w:ascii="Tahoma" w:eastAsia="TimesNewRoman" w:hAnsi="Tahoma" w:cs="Tahoma"/>
                <w:szCs w:val="24"/>
              </w:rPr>
              <w:t>PL01S1101_3853</w:t>
            </w:r>
          </w:p>
        </w:tc>
      </w:tr>
      <w:tr w:rsidR="00765EF6" w:rsidRPr="00A964EE" w14:paraId="26A1856B" w14:textId="77777777" w:rsidTr="00A964E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71A0AE1C" w14:textId="77777777" w:rsidR="0064188D" w:rsidRPr="0064188D" w:rsidRDefault="0064188D" w:rsidP="0064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64188D">
              <w:rPr>
                <w:rFonts w:ascii="Tahoma" w:eastAsia="Times New Roman" w:hAnsi="Tahoma" w:cs="Tahoma"/>
                <w:b/>
                <w:szCs w:val="24"/>
                <w:lang w:eastAsia="pl-PL"/>
              </w:rPr>
              <w:t xml:space="preserve">C. </w:t>
            </w:r>
            <w:r w:rsidRPr="0064188D">
              <w:rPr>
                <w:rFonts w:ascii="Tahoma" w:hAnsi="Tahoma" w:cs="Tahoma"/>
                <w:b/>
                <w:bCs/>
                <w:szCs w:val="24"/>
              </w:rPr>
              <w:t>Opis cech fizycznych, hydrologicznych i geograficznych wód, na których jest zlokalizowane</w:t>
            </w:r>
          </w:p>
          <w:p w14:paraId="3C446348" w14:textId="77777777" w:rsidR="00765EF6" w:rsidRPr="0064188D" w:rsidRDefault="0064188D" w:rsidP="0064188D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4188D">
              <w:rPr>
                <w:rFonts w:ascii="Tahoma" w:hAnsi="Tahoma" w:cs="Tahoma"/>
                <w:b/>
                <w:bCs/>
                <w:szCs w:val="24"/>
              </w:rPr>
              <w:t>kąpielisko</w:t>
            </w:r>
          </w:p>
        </w:tc>
      </w:tr>
      <w:tr w:rsidR="00765EF6" w:rsidRPr="003D1B6F" w14:paraId="56BF402F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81F8F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A2F6195" w14:textId="77777777" w:rsidR="00765EF6" w:rsidRPr="0064188D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4188D">
              <w:rPr>
                <w:rFonts w:ascii="Tahoma" w:hAnsi="Tahoma" w:cs="Tahoma"/>
                <w:b/>
                <w:bCs/>
                <w:szCs w:val="24"/>
              </w:rPr>
              <w:t>Kąpielisko zlokalizowane na cieku innym niż zbiornik zaporowy</w:t>
            </w:r>
            <w:r w:rsidRPr="0064188D">
              <w:rPr>
                <w:rFonts w:ascii="Tahoma" w:eastAsia="TimesNewRoman" w:hAnsi="Tahoma" w:cs="Tahoma"/>
                <w:szCs w:val="24"/>
                <w:vertAlign w:val="superscript"/>
              </w:rPr>
              <w:t>15)</w:t>
            </w:r>
            <w:r w:rsidR="00765EF6" w:rsidRPr="0064188D">
              <w:rPr>
                <w:rFonts w:ascii="Tahoma" w:eastAsia="Times New Roman" w:hAnsi="Tahoma" w:cs="Tahoma"/>
                <w:szCs w:val="24"/>
                <w:lang w:eastAsia="pl-PL"/>
              </w:rPr>
              <w:t xml:space="preserve"> – </w:t>
            </w:r>
            <w:r w:rsidR="00765EF6" w:rsidRPr="0064188D">
              <w:rPr>
                <w:rFonts w:ascii="Tahoma" w:eastAsia="Times New Roman" w:hAnsi="Tahoma" w:cs="Tahoma"/>
                <w:b/>
                <w:szCs w:val="24"/>
                <w:lang w:eastAsia="pl-PL"/>
              </w:rPr>
              <w:t>NIE DOTYCZY</w:t>
            </w:r>
          </w:p>
        </w:tc>
      </w:tr>
      <w:tr w:rsidR="00573D80" w:rsidRPr="003D1B6F" w14:paraId="48E42279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E279D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127205" w14:textId="77777777" w:rsidR="00765EF6" w:rsidRPr="0064188D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4188D">
              <w:rPr>
                <w:rFonts w:ascii="Tahoma" w:eastAsia="Times New Roman" w:hAnsi="Tahoma" w:cs="Tahoma"/>
                <w:szCs w:val="24"/>
                <w:lang w:eastAsia="pl-PL"/>
              </w:rPr>
              <w:t xml:space="preserve">Wysokość nad poziomem morza </w:t>
            </w:r>
            <w:r w:rsidR="0064188D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8), 16</w:t>
            </w:r>
            <w:r w:rsidRPr="0064188D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2AD2EAC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3D1B6F" w14:paraId="1104FE8D" w14:textId="77777777" w:rsidTr="00BD7A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B5951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vMerge/>
            <w:vAlign w:val="center"/>
            <w:hideMark/>
          </w:tcPr>
          <w:p w14:paraId="156E75B5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9A66F34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3D1B6F" w14:paraId="3D1B59F2" w14:textId="77777777" w:rsidTr="00BD7A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626D7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vMerge/>
            <w:vAlign w:val="center"/>
            <w:hideMark/>
          </w:tcPr>
          <w:p w14:paraId="0C2CC1C0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2C11ACB5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3D1B6F" w14:paraId="413908A2" w14:textId="77777777" w:rsidTr="00BD7A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6699C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1E7790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Powierzchnia zlewni cieku</w:t>
            </w:r>
            <w:r w:rsidR="00765EF6"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765EF6"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0" w:type="auto"/>
            <w:gridSpan w:val="4"/>
            <w:vAlign w:val="center"/>
          </w:tcPr>
          <w:p w14:paraId="46DDACBF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3378BD9F" w14:textId="77777777" w:rsidTr="00BD7A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D023F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vMerge/>
            <w:vAlign w:val="center"/>
            <w:hideMark/>
          </w:tcPr>
          <w:p w14:paraId="421C0B18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8E27A40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6EEC6B9C" w14:textId="77777777" w:rsidTr="00BD7A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F4478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vMerge/>
            <w:vAlign w:val="center"/>
            <w:hideMark/>
          </w:tcPr>
          <w:p w14:paraId="76C282E9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F252440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3E4AE1AB" w14:textId="77777777" w:rsidTr="00BD7A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940FF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vMerge/>
            <w:vAlign w:val="center"/>
            <w:hideMark/>
          </w:tcPr>
          <w:p w14:paraId="556F6441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2D6607ED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32436FD8" w14:textId="77777777" w:rsidTr="00BD7A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03D67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vMerge/>
            <w:vAlign w:val="center"/>
            <w:hideMark/>
          </w:tcPr>
          <w:p w14:paraId="3F0081EB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184E49F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1FEEB0FA" w14:textId="77777777" w:rsidTr="00480D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68144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39F8B3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Typ</w:t>
            </w:r>
            <w:r w:rsidR="00765EF6"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cieku </w:t>
            </w:r>
            <w:r w:rsidR="00765EF6"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gridSpan w:val="4"/>
            <w:vAlign w:val="center"/>
          </w:tcPr>
          <w:p w14:paraId="0B06D38E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26627831" w14:textId="77777777" w:rsidTr="00480D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817C0" w14:textId="77777777" w:rsidR="00765EF6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Merge/>
            <w:vAlign w:val="center"/>
            <w:hideMark/>
          </w:tcPr>
          <w:p w14:paraId="0883EBAF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7F53E43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64188D" w:rsidRPr="00A964EE" w14:paraId="13A2D242" w14:textId="77777777" w:rsidTr="00480D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9C033" w14:textId="77777777" w:rsidR="0064188D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3F3A8B" w14:textId="77777777" w:rsidR="0064188D" w:rsidRPr="00DD5BC4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 przepływ z ostatnich 4 lat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18)</w:t>
            </w:r>
          </w:p>
        </w:tc>
        <w:tc>
          <w:tcPr>
            <w:tcW w:w="0" w:type="auto"/>
            <w:gridSpan w:val="4"/>
            <w:vAlign w:val="center"/>
          </w:tcPr>
          <w:p w14:paraId="0DB5D46B" w14:textId="77777777" w:rsidR="0064188D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64188D" w:rsidRPr="00A964EE" w14:paraId="6360378C" w14:textId="77777777" w:rsidTr="00480D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8E918" w14:textId="77777777" w:rsidR="0064188D" w:rsidRPr="009E5DD1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vMerge/>
            <w:vAlign w:val="center"/>
            <w:hideMark/>
          </w:tcPr>
          <w:p w14:paraId="1BC323A0" w14:textId="77777777" w:rsidR="0064188D" w:rsidRPr="009E5DD1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283A65CD" w14:textId="77777777" w:rsidR="0064188D" w:rsidRPr="009E5DD1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64188D" w:rsidRPr="00A964EE" w14:paraId="7E5C5E13" w14:textId="77777777" w:rsidTr="00480D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FDA09" w14:textId="77777777" w:rsidR="0064188D" w:rsidRPr="009E5DD1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vMerge/>
            <w:vAlign w:val="center"/>
            <w:hideMark/>
          </w:tcPr>
          <w:p w14:paraId="159C85DB" w14:textId="77777777" w:rsidR="0064188D" w:rsidRPr="009E5DD1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30C7DC54" w14:textId="77777777" w:rsidR="0064188D" w:rsidRPr="009E5DD1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3A7E155E" w14:textId="77777777" w:rsidTr="00480D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1FDC2" w14:textId="77777777" w:rsidR="00765EF6" w:rsidRPr="009E5DD1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53C0C2E2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 xml:space="preserve">Współczynnik nieregularności przepływów SSQ/SWQ </w:t>
            </w:r>
            <w:r w:rsidRP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18)</w:t>
            </w:r>
          </w:p>
        </w:tc>
        <w:tc>
          <w:tcPr>
            <w:tcW w:w="0" w:type="auto"/>
            <w:gridSpan w:val="4"/>
            <w:vAlign w:val="center"/>
          </w:tcPr>
          <w:p w14:paraId="250135EA" w14:textId="77777777" w:rsidR="00765EF6" w:rsidRPr="009E5DD1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765EF6" w:rsidRPr="00A964EE" w14:paraId="7F52A201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69C4E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2A7180E" w14:textId="77777777" w:rsidR="00765EF6" w:rsidRPr="00480DD5" w:rsidRDefault="0064188D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hAnsi="Tahoma" w:cs="Tahoma"/>
                <w:b/>
                <w:bCs/>
                <w:szCs w:val="24"/>
              </w:rPr>
              <w:t>Kąpielisko zlokalizowane na jeziorze lub innym zbiorniku wodnym</w:t>
            </w:r>
            <w:r w:rsidR="00480DD5" w:rsidRPr="00480DD5">
              <w:rPr>
                <w:rFonts w:ascii="Tahoma" w:hAnsi="Tahoma" w:cs="Tahoma"/>
                <w:b/>
                <w:bCs/>
                <w:szCs w:val="24"/>
              </w:rPr>
              <w:t xml:space="preserve"> </w:t>
            </w:r>
            <w:r w:rsidRPr="00480DD5">
              <w:rPr>
                <w:rFonts w:ascii="Tahoma" w:eastAsia="TimesNewRoman" w:hAnsi="Tahoma" w:cs="Tahoma"/>
                <w:szCs w:val="24"/>
                <w:vertAlign w:val="superscript"/>
              </w:rPr>
              <w:t>19)</w:t>
            </w:r>
            <w:r w:rsidR="00765EF6" w:rsidRP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– </w:t>
            </w:r>
            <w:r w:rsidR="00765EF6" w:rsidRPr="00480DD5">
              <w:rPr>
                <w:rFonts w:ascii="Tahoma" w:eastAsia="Times New Roman" w:hAnsi="Tahoma" w:cs="Tahoma"/>
                <w:b/>
                <w:szCs w:val="24"/>
                <w:lang w:eastAsia="pl-PL"/>
              </w:rPr>
              <w:t>NIE DOTYCZY</w:t>
            </w:r>
          </w:p>
        </w:tc>
      </w:tr>
      <w:tr w:rsidR="00573D80" w:rsidRPr="00A964EE" w14:paraId="3B39822B" w14:textId="77777777" w:rsidTr="00144C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E0729" w14:textId="77777777" w:rsidR="00765EF6" w:rsidRPr="00F7120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05810B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 xml:space="preserve">Wysokość nad poziomem morza </w:t>
            </w:r>
            <w:r w:rsidR="00480DD5" w:rsidRP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8), 16</w:t>
            </w:r>
            <w:r w:rsidRP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gridSpan w:val="4"/>
            <w:vAlign w:val="center"/>
          </w:tcPr>
          <w:p w14:paraId="5D3451F8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088B29B1" w14:textId="77777777" w:rsidTr="00144C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374C1" w14:textId="77777777" w:rsidR="00765EF6" w:rsidRPr="00F7120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vMerge/>
            <w:vAlign w:val="center"/>
            <w:hideMark/>
          </w:tcPr>
          <w:p w14:paraId="3EE2CE61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E1436E8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3C01E83C" w14:textId="77777777" w:rsidTr="00144C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B22BF" w14:textId="77777777" w:rsidR="00765EF6" w:rsidRPr="00F7120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vMerge/>
            <w:vAlign w:val="center"/>
            <w:hideMark/>
          </w:tcPr>
          <w:p w14:paraId="5500E31C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E158E54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06D7E9A9" w14:textId="77777777" w:rsidTr="00144C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716B9" w14:textId="77777777" w:rsidR="00765EF6" w:rsidRPr="00F7120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4C6F7147" w14:textId="77777777" w:rsidR="00765EF6" w:rsidRPr="00480DD5" w:rsidRDefault="00480DD5" w:rsidP="0048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480DD5">
              <w:rPr>
                <w:rFonts w:ascii="Tahoma" w:eastAsia="TimesNewRoman" w:hAnsi="Tahoma" w:cs="Tahoma"/>
                <w:szCs w:val="24"/>
              </w:rPr>
              <w:t>Powierzchnia jeziora lub innego zbiornika</w:t>
            </w:r>
            <w:r>
              <w:rPr>
                <w:rFonts w:ascii="Tahoma" w:eastAsia="TimesNewRoman" w:hAnsi="Tahoma" w:cs="Tahoma"/>
                <w:szCs w:val="24"/>
              </w:rPr>
              <w:t xml:space="preserve"> w</w:t>
            </w:r>
            <w:r w:rsidRPr="00480DD5">
              <w:rPr>
                <w:rFonts w:ascii="Tahoma" w:eastAsia="TimesNewRoman" w:hAnsi="Tahoma" w:cs="Tahoma"/>
                <w:szCs w:val="24"/>
              </w:rPr>
              <w:t>odnego</w:t>
            </w:r>
            <w:r>
              <w:rPr>
                <w:rFonts w:ascii="Tahoma" w:eastAsia="TimesNewRoman" w:hAnsi="Tahoma" w:cs="Tahoma"/>
                <w:szCs w:val="24"/>
              </w:rPr>
              <w:t xml:space="preserve"> </w:t>
            </w:r>
            <w:r w:rsidRPr="00480DD5">
              <w:rPr>
                <w:rFonts w:ascii="Tahoma" w:eastAsia="TimesNewRoman" w:hAnsi="Tahoma" w:cs="Tahoma"/>
                <w:szCs w:val="24"/>
                <w:vertAlign w:val="superscript"/>
              </w:rPr>
              <w:t>5)</w:t>
            </w:r>
          </w:p>
        </w:tc>
        <w:tc>
          <w:tcPr>
            <w:tcW w:w="0" w:type="auto"/>
            <w:gridSpan w:val="4"/>
            <w:vAlign w:val="center"/>
          </w:tcPr>
          <w:p w14:paraId="6A5981DD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596FB0ED" w14:textId="77777777" w:rsidTr="00144C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B9ADD" w14:textId="77777777" w:rsidR="00765EF6" w:rsidRPr="00F7120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E0D90B" w14:textId="77777777" w:rsidR="00765EF6" w:rsidRPr="00480DD5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NewRoman" w:hAnsi="Tahoma" w:cs="Tahoma"/>
                <w:szCs w:val="24"/>
              </w:rPr>
              <w:t>Typ jeziora</w:t>
            </w:r>
            <w:r>
              <w:rPr>
                <w:rFonts w:ascii="Tahoma" w:eastAsia="TimesNewRoman" w:hAnsi="Tahoma" w:cs="Tahoma"/>
                <w:szCs w:val="24"/>
              </w:rPr>
              <w:t xml:space="preserve"> </w:t>
            </w:r>
            <w:r w:rsidRPr="00480DD5">
              <w:rPr>
                <w:rFonts w:ascii="Tahoma" w:eastAsia="TimesNewRoman" w:hAnsi="Tahoma" w:cs="Tahoma"/>
                <w:szCs w:val="24"/>
                <w:vertAlign w:val="superscript"/>
              </w:rPr>
              <w:t>5), 14), 17)</w:t>
            </w:r>
          </w:p>
        </w:tc>
        <w:tc>
          <w:tcPr>
            <w:tcW w:w="0" w:type="auto"/>
            <w:gridSpan w:val="4"/>
            <w:vAlign w:val="center"/>
          </w:tcPr>
          <w:p w14:paraId="47F33CC8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6328C227" w14:textId="77777777" w:rsidTr="00144C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35FFF" w14:textId="77777777" w:rsidR="00765EF6" w:rsidRPr="00F7120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vMerge/>
            <w:vAlign w:val="center"/>
            <w:hideMark/>
          </w:tcPr>
          <w:p w14:paraId="29E682B2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0B309DF7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3F646C90" w14:textId="77777777" w:rsidTr="00144C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D3F91" w14:textId="77777777" w:rsidR="00765EF6" w:rsidRPr="00F7120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6A6C58A4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 xml:space="preserve">Charakterystyka dna kąpieliska </w:t>
            </w:r>
            <w:r w:rsidRP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20)</w:t>
            </w:r>
          </w:p>
        </w:tc>
        <w:tc>
          <w:tcPr>
            <w:tcW w:w="0" w:type="auto"/>
            <w:gridSpan w:val="4"/>
            <w:vAlign w:val="center"/>
          </w:tcPr>
          <w:p w14:paraId="599189E8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63B4B47F" w14:textId="77777777" w:rsidTr="00144C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59DA4" w14:textId="77777777" w:rsidR="00765EF6" w:rsidRPr="00F7120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9D6171" w14:textId="77777777" w:rsidR="00765EF6" w:rsidRPr="00480DD5" w:rsidRDefault="00480DD5" w:rsidP="0048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480DD5">
              <w:rPr>
                <w:rFonts w:ascii="Tahoma" w:eastAsia="TimesNewRoman" w:hAnsi="Tahoma" w:cs="Tahoma"/>
                <w:szCs w:val="24"/>
              </w:rPr>
              <w:t xml:space="preserve">Głębokość jeziora lub innego zbiornika wodnego </w:t>
            </w:r>
            <w:r w:rsidRPr="00480DD5">
              <w:rPr>
                <w:rFonts w:ascii="Tahoma" w:eastAsia="TimesNewRoman" w:hAnsi="Tahoma" w:cs="Tahoma"/>
                <w:szCs w:val="24"/>
                <w:vertAlign w:val="superscript"/>
              </w:rPr>
              <w:t>5)</w:t>
            </w:r>
          </w:p>
        </w:tc>
        <w:tc>
          <w:tcPr>
            <w:tcW w:w="0" w:type="auto"/>
            <w:gridSpan w:val="4"/>
            <w:vAlign w:val="center"/>
          </w:tcPr>
          <w:p w14:paraId="46AFDCC1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573D80" w:rsidRPr="00A964EE" w14:paraId="344F5D73" w14:textId="77777777" w:rsidTr="00144C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D6AEB" w14:textId="77777777" w:rsidR="00765EF6" w:rsidRPr="00F7120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vMerge/>
            <w:vAlign w:val="center"/>
            <w:hideMark/>
          </w:tcPr>
          <w:p w14:paraId="347B79BC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FF9FC42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765EF6" w:rsidRPr="00A964EE" w14:paraId="3F0873B3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0C6CA" w14:textId="77777777" w:rsidR="00765EF6" w:rsidRPr="007D54B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III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5970E31" w14:textId="77777777" w:rsidR="00765EF6" w:rsidRPr="00480DD5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</w:pPr>
            <w:r w:rsidRPr="00480DD5">
              <w:rPr>
                <w:rFonts w:ascii="Tahoma" w:hAnsi="Tahoma" w:cs="Tahoma"/>
                <w:b/>
                <w:bCs/>
                <w:szCs w:val="24"/>
              </w:rPr>
              <w:t>Kąpielisko zlokalizowane na zbiorniku zaporowym</w:t>
            </w:r>
            <w:r>
              <w:rPr>
                <w:rFonts w:ascii="Tahoma" w:hAnsi="Tahoma" w:cs="Tahoma"/>
                <w:b/>
                <w:bCs/>
                <w:szCs w:val="24"/>
              </w:rPr>
              <w:t xml:space="preserve"> </w:t>
            </w:r>
            <w:r w:rsidRPr="00480DD5">
              <w:rPr>
                <w:rFonts w:ascii="Tahoma" w:eastAsia="TimesNewRoman" w:hAnsi="Tahoma" w:cs="Tahoma"/>
                <w:szCs w:val="24"/>
                <w:vertAlign w:val="superscript"/>
              </w:rPr>
              <w:t>21)</w:t>
            </w:r>
          </w:p>
        </w:tc>
      </w:tr>
      <w:tr w:rsidR="00573D80" w:rsidRPr="00A964EE" w14:paraId="4E24C4C3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B6448" w14:textId="77777777" w:rsidR="00765EF6" w:rsidRPr="007D54B6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152F838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 xml:space="preserve">Wysokość nad poziomem morza </w:t>
            </w:r>
            <w:r w:rsid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8), 16</w:t>
            </w:r>
            <w:r w:rsidRP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70962EC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[ X ]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&lt; 200 m</w:t>
            </w:r>
          </w:p>
        </w:tc>
      </w:tr>
      <w:tr w:rsidR="00573D80" w:rsidRPr="00A964EE" w14:paraId="132B706E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D3C30" w14:textId="77777777" w:rsidR="00765EF6" w:rsidRPr="007D54B6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65</w:t>
            </w:r>
          </w:p>
        </w:tc>
        <w:tc>
          <w:tcPr>
            <w:tcW w:w="0" w:type="auto"/>
            <w:vMerge/>
            <w:vAlign w:val="center"/>
            <w:hideMark/>
          </w:tcPr>
          <w:p w14:paraId="721AE4FC" w14:textId="77777777" w:rsidR="00765EF6" w:rsidRPr="007D54B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CCF98F4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200 - 800 m</w:t>
            </w:r>
          </w:p>
        </w:tc>
      </w:tr>
      <w:tr w:rsidR="00573D80" w:rsidRPr="00A964EE" w14:paraId="1E8177A1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4F0C0" w14:textId="77777777" w:rsidR="00765EF6" w:rsidRPr="007D54B6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vMerge/>
            <w:vAlign w:val="center"/>
            <w:hideMark/>
          </w:tcPr>
          <w:p w14:paraId="7B149F7B" w14:textId="77777777" w:rsidR="00765EF6" w:rsidRPr="007D54B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137388E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&gt; 800 m</w:t>
            </w:r>
          </w:p>
        </w:tc>
      </w:tr>
      <w:tr w:rsidR="00573D80" w:rsidRPr="00A964EE" w14:paraId="1CEF1AD5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71F5F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DB6F15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Powierzchnia zlewni zbiornika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7413DDC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] 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&lt; 10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573D80" w:rsidRPr="00A964EE" w14:paraId="0067DF09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5253D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vMerge/>
            <w:vAlign w:val="center"/>
            <w:hideMark/>
          </w:tcPr>
          <w:p w14:paraId="40D2500E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F55FA15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10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573D80" w:rsidRPr="00A964EE" w14:paraId="173DC6A1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402DC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vMerge/>
            <w:vAlign w:val="center"/>
            <w:hideMark/>
          </w:tcPr>
          <w:p w14:paraId="654E7A4D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EB6D609" w14:textId="77777777" w:rsidR="00765EF6" w:rsidRPr="00144C62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[ X</w:t>
            </w:r>
            <w:r w:rsidRPr="00144C62">
              <w:rPr>
                <w:rFonts w:ascii="Tahoma" w:eastAsia="Times New Roman" w:hAnsi="Tahoma" w:cs="Tahoma"/>
                <w:szCs w:val="24"/>
                <w:lang w:eastAsia="pl-PL"/>
              </w:rPr>
              <w:t xml:space="preserve"> ] 100 km</w:t>
            </w:r>
            <w:r w:rsidRPr="00144C62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144C62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1000 km</w:t>
            </w:r>
            <w:r w:rsidRPr="00144C62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573D80" w:rsidRPr="00A964EE" w14:paraId="292B6857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9BA2C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14:paraId="0267FFDB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ACF2E2D" w14:textId="77777777" w:rsidR="00765EF6" w:rsidRPr="00144C62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144C62">
              <w:rPr>
                <w:rFonts w:ascii="Tahoma" w:eastAsia="Times New Roman" w:hAnsi="Tahoma" w:cs="Tahoma"/>
                <w:szCs w:val="24"/>
                <w:lang w:eastAsia="pl-PL"/>
              </w:rPr>
              <w:t>[   ] 1000 km</w:t>
            </w:r>
            <w:r w:rsidRPr="00144C62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144C62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10 000 km</w:t>
            </w:r>
            <w:r w:rsidRPr="00144C62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573D80" w:rsidRPr="00A964EE" w14:paraId="083A9996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EA30F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vMerge/>
            <w:vAlign w:val="center"/>
            <w:hideMark/>
          </w:tcPr>
          <w:p w14:paraId="40D21492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66BFFA1" w14:textId="77777777" w:rsidR="00765EF6" w:rsidRPr="00CA1270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A1270">
              <w:rPr>
                <w:rFonts w:ascii="Tahoma" w:eastAsia="Times New Roman" w:hAnsi="Tahoma" w:cs="Tahoma"/>
                <w:szCs w:val="24"/>
                <w:lang w:eastAsia="pl-PL"/>
              </w:rPr>
              <w:t>[   ] 10 000 km</w:t>
            </w:r>
            <w:r w:rsidRPr="00CA1270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573D80" w:rsidRPr="00A964EE" w14:paraId="56917BD3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2B7A7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DEC694C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Powierzchnia zbiornika przy normalnym poziomie piętrzenia (NPP)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190441A" w14:textId="77777777" w:rsidR="00765EF6" w:rsidRPr="00CA1270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A1270">
              <w:rPr>
                <w:rFonts w:ascii="Tahoma" w:eastAsia="Times New Roman" w:hAnsi="Tahoma" w:cs="Tahoma"/>
                <w:szCs w:val="24"/>
                <w:lang w:eastAsia="pl-PL"/>
              </w:rPr>
              <w:t>0,14 km</w:t>
            </w:r>
            <w:r w:rsidRP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573D80" w:rsidRPr="00A964EE" w14:paraId="2BB5B45D" w14:textId="77777777" w:rsidTr="00CA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83A73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BF71DBA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Objętość zbiornika przy normalnym poziomie piętrzenia (NPP)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gridSpan w:val="4"/>
            <w:vAlign w:val="center"/>
          </w:tcPr>
          <w:p w14:paraId="123C3B25" w14:textId="77777777" w:rsidR="00765EF6" w:rsidRPr="00CA1270" w:rsidRDefault="00765EF6" w:rsidP="00765EF6">
            <w:pPr>
              <w:rPr>
                <w:rFonts w:ascii="Tahoma" w:hAnsi="Tahoma" w:cs="Tahoma"/>
              </w:rPr>
            </w:pPr>
            <w:r w:rsidRPr="00CA1270">
              <w:rPr>
                <w:rFonts w:ascii="Tahoma" w:hAnsi="Tahoma" w:cs="Tahoma"/>
              </w:rPr>
              <w:t>248 tys. m</w:t>
            </w:r>
            <w:r w:rsidRPr="00480DD5">
              <w:rPr>
                <w:rFonts w:ascii="Tahoma" w:hAnsi="Tahoma" w:cs="Tahoma"/>
                <w:vertAlign w:val="superscript"/>
              </w:rPr>
              <w:t>3</w:t>
            </w:r>
          </w:p>
        </w:tc>
      </w:tr>
      <w:tr w:rsidR="00480DD5" w:rsidRPr="00A964EE" w14:paraId="5D8C1228" w14:textId="77777777" w:rsidTr="00CA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516EB" w14:textId="77777777" w:rsidR="00480DD5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DD2BFC" w14:textId="77777777" w:rsidR="00480DD5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Głębokość zbiornika przy normalnym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poziomie piętrzenia (NPP)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gridSpan w:val="4"/>
            <w:vAlign w:val="center"/>
          </w:tcPr>
          <w:p w14:paraId="18ED2AB5" w14:textId="77777777" w:rsidR="00480DD5" w:rsidRPr="00CA1270" w:rsidRDefault="00480DD5" w:rsidP="00765E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Maksymalna: 3,5 m.</w:t>
            </w:r>
          </w:p>
        </w:tc>
      </w:tr>
      <w:tr w:rsidR="00480DD5" w:rsidRPr="00A964EE" w14:paraId="1959E2BD" w14:textId="77777777" w:rsidTr="00CA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16F68" w14:textId="77777777" w:rsidR="00480DD5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14:paraId="093BD1AF" w14:textId="77777777" w:rsidR="00480DD5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56E7E570" w14:textId="77777777" w:rsidR="00480DD5" w:rsidRPr="00CA1270" w:rsidRDefault="00480DD5" w:rsidP="00765E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Średnia: 3 m</w:t>
            </w:r>
          </w:p>
        </w:tc>
      </w:tr>
      <w:tr w:rsidR="00573D80" w:rsidRPr="00A964EE" w14:paraId="14B018E6" w14:textId="77777777" w:rsidTr="00CA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C3977" w14:textId="77777777" w:rsidR="00765EF6" w:rsidRPr="00DD5BC4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751544AC" w14:textId="77777777" w:rsidR="00765EF6" w:rsidRPr="00480DD5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Średnie dobowe zmiany poziomu wody </w:t>
            </w:r>
            <w:r w:rsidRP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gridSpan w:val="4"/>
            <w:vAlign w:val="center"/>
          </w:tcPr>
          <w:p w14:paraId="4BF86E66" w14:textId="77777777" w:rsidR="00765EF6" w:rsidRPr="00CA1270" w:rsidRDefault="00765EF6" w:rsidP="00765E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0,20 m</w:t>
            </w:r>
          </w:p>
        </w:tc>
      </w:tr>
      <w:tr w:rsidR="00765EF6" w:rsidRPr="00A964EE" w14:paraId="11CFA013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7DADD" w14:textId="77777777" w:rsidR="00765EF6" w:rsidRPr="00DD5B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IV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25429AD" w14:textId="77777777" w:rsidR="00765EF6" w:rsidRPr="00480DD5" w:rsidRDefault="00480DD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480DD5">
              <w:rPr>
                <w:rFonts w:ascii="Tahoma" w:hAnsi="Tahoma" w:cs="Tahoma"/>
                <w:b/>
                <w:bCs/>
                <w:szCs w:val="24"/>
              </w:rPr>
              <w:t>Kąpielisko zlokalizowane na wodach przejściowych lub przybrzeżnych</w:t>
            </w:r>
            <w:r w:rsidR="00765EF6" w:rsidRPr="00480DD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  <w:r w:rsidR="00765EF6" w:rsidRPr="00480DD5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</w:t>
            </w:r>
            <w:r w:rsidR="00765EF6" w:rsidRPr="00480DD5">
              <w:rPr>
                <w:rFonts w:ascii="Tahoma" w:eastAsia="Times New Roman" w:hAnsi="Tahoma" w:cs="Tahoma"/>
                <w:b/>
                <w:szCs w:val="24"/>
                <w:lang w:eastAsia="pl-PL"/>
              </w:rPr>
              <w:t>nie dotyczy</w:t>
            </w:r>
          </w:p>
        </w:tc>
      </w:tr>
      <w:tr w:rsidR="00C63955" w:rsidRPr="00A964EE" w14:paraId="0390E332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CC4A7" w14:textId="77777777" w:rsidR="00C63955" w:rsidRPr="00DD5BC4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512D02" w14:textId="77777777" w:rsidR="00C63955" w:rsidRPr="00C63955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63955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Pr="00C63955">
              <w:rPr>
                <w:rFonts w:ascii="Tahoma" w:eastAsia="TimesNewRoman" w:hAnsi="Tahoma" w:cs="Tahoma"/>
                <w:szCs w:val="24"/>
              </w:rPr>
              <w:t>Typ wód przejściowych</w:t>
            </w:r>
            <w:r w:rsidRPr="00C63955">
              <w:rPr>
                <w:rFonts w:ascii="Tahoma" w:eastAsia="TimesNewRoman" w:hAnsi="Tahoma" w:cs="Tahoma"/>
                <w:szCs w:val="24"/>
                <w:vertAlign w:val="superscript"/>
              </w:rPr>
              <w:t>5), 14), 17), 22)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38869C" w14:textId="77777777" w:rsidR="00C63955" w:rsidRPr="00C63955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6395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C63955" w:rsidRPr="00A964EE" w14:paraId="1A731B73" w14:textId="77777777" w:rsidTr="00C639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8A471" w14:textId="77777777" w:rsidR="00C63955" w:rsidRPr="00DD5BC4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vMerge/>
            <w:vAlign w:val="center"/>
            <w:hideMark/>
          </w:tcPr>
          <w:p w14:paraId="1179747F" w14:textId="77777777" w:rsidR="00C63955" w:rsidRPr="00C63955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B76DFC2" w14:textId="77777777" w:rsidR="00C63955" w:rsidRPr="00C63955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6395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C63955" w:rsidRPr="00A964EE" w14:paraId="6122CB2A" w14:textId="77777777" w:rsidTr="00C639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0DBED" w14:textId="77777777" w:rsidR="00C63955" w:rsidRPr="00DD5BC4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31E212" w14:textId="77777777" w:rsidR="00C63955" w:rsidRPr="00C63955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63955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Pr="00C63955">
              <w:rPr>
                <w:rFonts w:ascii="Tahoma" w:eastAsia="TimesNewRoman" w:hAnsi="Tahoma" w:cs="Tahoma"/>
                <w:szCs w:val="24"/>
              </w:rPr>
              <w:t>Typ wód przybrzeżnych</w:t>
            </w:r>
            <w:r w:rsidRPr="00C63955">
              <w:rPr>
                <w:rFonts w:ascii="Tahoma" w:eastAsia="TimesNewRoman" w:hAnsi="Tahoma" w:cs="Tahoma"/>
                <w:szCs w:val="24"/>
                <w:vertAlign w:val="superscript"/>
              </w:rPr>
              <w:t>5), 14), 17), 23)</w:t>
            </w:r>
          </w:p>
        </w:tc>
        <w:tc>
          <w:tcPr>
            <w:tcW w:w="0" w:type="auto"/>
            <w:gridSpan w:val="4"/>
            <w:vAlign w:val="center"/>
          </w:tcPr>
          <w:p w14:paraId="47BAB79D" w14:textId="77777777" w:rsidR="00C63955" w:rsidRPr="00C63955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6395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C63955" w:rsidRPr="00A964EE" w14:paraId="1A25554A" w14:textId="77777777" w:rsidTr="00C639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8EEE4" w14:textId="77777777" w:rsidR="00C63955" w:rsidRPr="00DD5BC4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vMerge/>
            <w:vAlign w:val="center"/>
            <w:hideMark/>
          </w:tcPr>
          <w:p w14:paraId="33515222" w14:textId="77777777" w:rsidR="00C63955" w:rsidRPr="00C63955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51C8A9C2" w14:textId="77777777" w:rsidR="00C63955" w:rsidRPr="00C63955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63955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765EF6" w:rsidRPr="00A964EE" w14:paraId="7F2D1EAC" w14:textId="77777777" w:rsidTr="00A964E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2545BB3F" w14:textId="77777777" w:rsidR="00765EF6" w:rsidRPr="00C63955" w:rsidRDefault="00C63955" w:rsidP="00C6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Cs w:val="24"/>
              </w:rPr>
            </w:pPr>
            <w:r w:rsidRPr="00C63955">
              <w:rPr>
                <w:rFonts w:ascii="Tahoma" w:hAnsi="Tahoma" w:cs="Tahoma"/>
                <w:b/>
                <w:bCs/>
                <w:szCs w:val="24"/>
              </w:rPr>
              <w:t xml:space="preserve">D. Przyczyny zanieczyszczeń, które mogą mieć wpływ na </w:t>
            </w:r>
            <w:r>
              <w:rPr>
                <w:rFonts w:ascii="Tahoma" w:hAnsi="Tahoma" w:cs="Tahoma"/>
                <w:b/>
                <w:bCs/>
                <w:szCs w:val="24"/>
              </w:rPr>
              <w:t xml:space="preserve">wodę w kąpielisku oraz wywierać </w:t>
            </w:r>
            <w:r w:rsidRPr="00C63955">
              <w:rPr>
                <w:rFonts w:ascii="Tahoma" w:hAnsi="Tahoma" w:cs="Tahoma"/>
                <w:b/>
                <w:bCs/>
                <w:szCs w:val="24"/>
              </w:rPr>
              <w:t>niekorzystny wpływ na stan zdrowia kąpiących się</w:t>
            </w:r>
          </w:p>
        </w:tc>
      </w:tr>
      <w:tr w:rsidR="00765EF6" w:rsidRPr="00A964EE" w14:paraId="4CDC72E8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EB4EF" w14:textId="77777777" w:rsidR="00765EF6" w:rsidRPr="00FD5DE9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66FDF75" w14:textId="77777777" w:rsidR="00765EF6" w:rsidRPr="00FD5DE9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 xml:space="preserve">Zrzuty zanieczyszczeń </w:t>
            </w:r>
            <w:r w:rsidRPr="00FD5DE9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24)</w:t>
            </w:r>
          </w:p>
        </w:tc>
      </w:tr>
      <w:tr w:rsidR="00573D80" w:rsidRPr="00A964EE" w14:paraId="40106CFF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106B2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33DAC164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Zrzuty oczyszczonych ścieków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 k</w:t>
            </w:r>
            <w:r w:rsidRPr="00FD5DE9">
              <w:rPr>
                <w:rFonts w:ascii="Tahoma" w:eastAsia="TimesNewRoman" w:hAnsi="Tahoma" w:cs="Tahoma"/>
                <w:szCs w:val="24"/>
              </w:rPr>
              <w:t>omunalnych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 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25), 26), 27), 28)</w:t>
            </w:r>
          </w:p>
        </w:tc>
        <w:tc>
          <w:tcPr>
            <w:tcW w:w="361" w:type="pct"/>
            <w:gridSpan w:val="2"/>
            <w:vAlign w:val="center"/>
          </w:tcPr>
          <w:p w14:paraId="6A39F44A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4C5DA85A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512686C7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2467B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82</w:t>
            </w:r>
          </w:p>
        </w:tc>
        <w:tc>
          <w:tcPr>
            <w:tcW w:w="0" w:type="auto"/>
            <w:vAlign w:val="center"/>
          </w:tcPr>
          <w:p w14:paraId="10C6C057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Zrzuty oczyszczonych ściekó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w </w:t>
            </w:r>
            <w:r w:rsidRPr="00FD5DE9">
              <w:rPr>
                <w:rFonts w:ascii="Tahoma" w:eastAsia="TimesNewRoman" w:hAnsi="Tahoma" w:cs="Tahoma"/>
                <w:szCs w:val="24"/>
              </w:rPr>
              <w:t>przemysłowych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25), 26), 27), 28)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33CD9369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709CF9C2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51C7ED74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D7182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83</w:t>
            </w:r>
          </w:p>
        </w:tc>
        <w:tc>
          <w:tcPr>
            <w:tcW w:w="0" w:type="auto"/>
            <w:vAlign w:val="center"/>
          </w:tcPr>
          <w:p w14:paraId="74C873AC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Zrzuty ściekó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w z oczyszczalni </w:t>
            </w:r>
            <w:r w:rsidRPr="00FD5DE9">
              <w:rPr>
                <w:rFonts w:ascii="Tahoma" w:eastAsia="TimesNewRoman" w:hAnsi="Tahoma" w:cs="Tahoma"/>
                <w:szCs w:val="24"/>
              </w:rPr>
              <w:t>przydomowych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1), 26), 27), 28)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490A7975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31E24D9A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4EA04F8A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D532E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84</w:t>
            </w:r>
          </w:p>
        </w:tc>
        <w:tc>
          <w:tcPr>
            <w:tcW w:w="0" w:type="auto"/>
            <w:vAlign w:val="center"/>
          </w:tcPr>
          <w:p w14:paraId="149CF5F6" w14:textId="77777777" w:rsidR="00C63955" w:rsidRPr="00FD5DE9" w:rsidRDefault="00FD5DE9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>
              <w:rPr>
                <w:rFonts w:ascii="Tahoma" w:eastAsia="TimesNewRoman" w:hAnsi="Tahoma" w:cs="Tahoma"/>
                <w:szCs w:val="24"/>
              </w:rPr>
              <w:t xml:space="preserve">Nielegalne zrzuty </w:t>
            </w:r>
            <w:r w:rsidR="00C63955" w:rsidRPr="00FD5DE9">
              <w:rPr>
                <w:rFonts w:ascii="Tahoma" w:eastAsia="TimesNewRoman" w:hAnsi="Tahoma" w:cs="Tahoma"/>
                <w:szCs w:val="24"/>
              </w:rPr>
              <w:t>zanieczyszczeń</w:t>
            </w:r>
            <w:r w:rsidR="00C63955" w:rsidRPr="00FD5DE9">
              <w:rPr>
                <w:rFonts w:ascii="Tahoma" w:eastAsia="TimesNewRoman" w:hAnsi="Tahoma" w:cs="Tahoma"/>
                <w:szCs w:val="24"/>
                <w:vertAlign w:val="superscript"/>
              </w:rPr>
              <w:t>25), 28)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6494A7B8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35F33761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034C5370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85006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vAlign w:val="center"/>
          </w:tcPr>
          <w:p w14:paraId="7AC2EFC9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Zrzuty wó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d </w:t>
            </w:r>
            <w:r w:rsidRPr="00FD5DE9">
              <w:rPr>
                <w:rFonts w:ascii="Tahoma" w:eastAsia="TimesNewRoman" w:hAnsi="Tahoma" w:cs="Tahoma"/>
                <w:szCs w:val="24"/>
              </w:rPr>
              <w:t>pochłodniczych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25), 26), 27), 28)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2375EABB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7DBAD362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5A848219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9947B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86</w:t>
            </w:r>
          </w:p>
        </w:tc>
        <w:tc>
          <w:tcPr>
            <w:tcW w:w="0" w:type="auto"/>
            <w:vAlign w:val="center"/>
          </w:tcPr>
          <w:p w14:paraId="3031ED48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Zrzuty oczyszczonych wó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d opadowych lub roztopowych </w:t>
            </w:r>
            <w:r w:rsidRPr="00FD5DE9">
              <w:rPr>
                <w:rFonts w:ascii="Tahoma" w:eastAsia="TimesNewRoman" w:hAnsi="Tahoma" w:cs="Tahoma"/>
                <w:szCs w:val="24"/>
              </w:rPr>
              <w:t>z systemu kanalizacji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25), 26), 27), 28)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0668AF4A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79194BF9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6E677122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FCFA0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vAlign w:val="center"/>
          </w:tcPr>
          <w:p w14:paraId="4A4CFF19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Zrzuty nieoczyszczonych wó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d </w:t>
            </w:r>
            <w:r w:rsidRPr="00FD5DE9">
              <w:rPr>
                <w:rFonts w:ascii="Tahoma" w:eastAsia="TimesNewRoman" w:hAnsi="Tahoma" w:cs="Tahoma"/>
                <w:szCs w:val="24"/>
              </w:rPr>
              <w:t>deszczowych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26), 28)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06E330FC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54DAF149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03BFAD38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C099C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88</w:t>
            </w:r>
          </w:p>
        </w:tc>
        <w:tc>
          <w:tcPr>
            <w:tcW w:w="0" w:type="auto"/>
            <w:vAlign w:val="center"/>
          </w:tcPr>
          <w:p w14:paraId="78B95AA5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Zrzuty ścieków z odwodnienia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 </w:t>
            </w:r>
            <w:r w:rsidRPr="00FD5DE9">
              <w:rPr>
                <w:rFonts w:ascii="Tahoma" w:eastAsia="TimesNewRoman" w:hAnsi="Tahoma" w:cs="Tahoma"/>
                <w:szCs w:val="24"/>
              </w:rPr>
              <w:t>zakładów górniczych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25), 26), 27), 28)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79D755E3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5506DFAC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6A220662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4E7C0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89</w:t>
            </w:r>
          </w:p>
        </w:tc>
        <w:tc>
          <w:tcPr>
            <w:tcW w:w="0" w:type="auto"/>
            <w:vAlign w:val="center"/>
          </w:tcPr>
          <w:p w14:paraId="191BA99D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Odprowadzanie wód z urządzeń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 </w:t>
            </w:r>
            <w:r w:rsidRPr="00FD5DE9">
              <w:rPr>
                <w:rFonts w:ascii="Tahoma" w:eastAsia="TimesNewRoman" w:hAnsi="Tahoma" w:cs="Tahoma"/>
                <w:szCs w:val="24"/>
              </w:rPr>
              <w:t>melioracyjnych odwadniają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cych pola </w:t>
            </w:r>
            <w:r w:rsidRPr="00FD5DE9">
              <w:rPr>
                <w:rFonts w:ascii="Tahoma" w:eastAsia="TimesNewRoman" w:hAnsi="Tahoma" w:cs="Tahoma"/>
                <w:szCs w:val="24"/>
              </w:rPr>
              <w:t>nawożone gnojówką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 </w:t>
            </w:r>
            <w:r w:rsidRPr="00FD5DE9">
              <w:rPr>
                <w:rFonts w:ascii="Tahoma" w:eastAsia="TimesNewRoman" w:hAnsi="Tahoma" w:cs="Tahoma"/>
                <w:szCs w:val="24"/>
              </w:rPr>
              <w:t>lub gnojowicą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26), 28)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55469F0F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1150F70A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1E16A29E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BCFF1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vAlign w:val="center"/>
          </w:tcPr>
          <w:p w14:paraId="7B45316E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Zrzuty ze stawó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w </w:t>
            </w:r>
            <w:r w:rsidRPr="00FD5DE9">
              <w:rPr>
                <w:rFonts w:ascii="Tahoma" w:eastAsia="TimesNewRoman" w:hAnsi="Tahoma" w:cs="Tahoma"/>
                <w:szCs w:val="24"/>
              </w:rPr>
              <w:t>hodowlanych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26), 27), 28)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288643D8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41E58B1D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1B2F2E50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93B06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vAlign w:val="center"/>
          </w:tcPr>
          <w:p w14:paraId="110A34CB" w14:textId="77777777" w:rsidR="00C63955" w:rsidRPr="00FD5DE9" w:rsidRDefault="00C63955" w:rsidP="00FD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Zrzuty zanieczyszczeń</w:t>
            </w:r>
            <w:r w:rsidR="00FD5DE9">
              <w:rPr>
                <w:rFonts w:ascii="Tahoma" w:eastAsia="TimesNewRoman" w:hAnsi="Tahoma" w:cs="Tahoma"/>
                <w:szCs w:val="24"/>
              </w:rPr>
              <w:t xml:space="preserve"> z jednostek </w:t>
            </w:r>
            <w:r w:rsidRPr="00FD5DE9">
              <w:rPr>
                <w:rFonts w:ascii="Tahoma" w:eastAsia="TimesNewRoman" w:hAnsi="Tahoma" w:cs="Tahoma"/>
                <w:szCs w:val="24"/>
              </w:rPr>
              <w:t>pływających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29)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4F97FA88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14730262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573D80" w:rsidRPr="00A964EE" w14:paraId="731316E4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07C30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 New Roman" w:hAnsi="Tahoma" w:cs="Tahoma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vAlign w:val="center"/>
          </w:tcPr>
          <w:p w14:paraId="1F79486F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D5DE9">
              <w:rPr>
                <w:rFonts w:ascii="Tahoma" w:eastAsia="TimesNewRoman" w:hAnsi="Tahoma" w:cs="Tahoma"/>
                <w:szCs w:val="24"/>
              </w:rPr>
              <w:t>Inne</w:t>
            </w:r>
            <w:r w:rsidRPr="00FD5DE9">
              <w:rPr>
                <w:rFonts w:ascii="Tahoma" w:eastAsia="TimesNewRoman" w:hAnsi="Tahoma" w:cs="Tahoma"/>
                <w:szCs w:val="24"/>
                <w:vertAlign w:val="superscript"/>
              </w:rPr>
              <w:t>25), 26)</w:t>
            </w:r>
          </w:p>
        </w:tc>
        <w:tc>
          <w:tcPr>
            <w:tcW w:w="361" w:type="pct"/>
            <w:gridSpan w:val="2"/>
            <w:vAlign w:val="center"/>
            <w:hideMark/>
          </w:tcPr>
          <w:p w14:paraId="0ADC7BB5" w14:textId="77777777" w:rsidR="00C63955" w:rsidRPr="00FD5DE9" w:rsidRDefault="00C63955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478276C4" w14:textId="77777777" w:rsidR="00C63955" w:rsidRPr="00FD5DE9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765EF6" w:rsidRPr="00A964EE" w14:paraId="7B05A668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212ED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37CEFBA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Użytkowanie zlewni wokół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24), 30)</w:t>
            </w:r>
          </w:p>
        </w:tc>
      </w:tr>
      <w:tr w:rsidR="00FD5DE9" w:rsidRPr="00A964EE" w14:paraId="12E30EF4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DDCF1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EA1D873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Zabudowa miejska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F997E2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F44865A" w14:textId="77777777" w:rsidR="00FD5DE9" w:rsidRPr="00A964EE" w:rsidRDefault="00FD5DE9" w:rsidP="00FD5DE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FD5DE9" w:rsidRPr="00A964EE" w14:paraId="3E8017D5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15B77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3DEC03E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Tereny przemysłowe, handlowe i komunikacyjne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81E677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97311D6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FD5DE9" w:rsidRPr="00A964EE" w14:paraId="024D45A1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F1F18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BF8B7F4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Kopalnie, wyrobiska i budowy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B5FC7C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3A3E9CD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FD5DE9" w:rsidRPr="00A964EE" w14:paraId="5E93D1A2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4D108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1840BCE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Miejskie tereny zielone i wypoczynkowe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C5BDE6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vAlign w:val="center"/>
          </w:tcPr>
          <w:p w14:paraId="1A12CECA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Występują.</w:t>
            </w:r>
          </w:p>
        </w:tc>
      </w:tr>
      <w:tr w:rsidR="00FD5DE9" w:rsidRPr="00A964EE" w14:paraId="574DF87F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E11CF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D5E29DC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Grunty orne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78B9D6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27E0336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FD5DE9" w:rsidRPr="00A964EE" w14:paraId="36400A40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2FDB8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60C7706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Uprawy trwałe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73F12B2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9BD17A0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FD5DE9" w:rsidRPr="00A964EE" w14:paraId="486AC384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60AC5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1B681963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Łąki i pastwiska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A29B13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vAlign w:val="center"/>
          </w:tcPr>
          <w:p w14:paraId="1023CC8C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Występują.</w:t>
            </w:r>
          </w:p>
        </w:tc>
      </w:tr>
      <w:tr w:rsidR="00FD5DE9" w:rsidRPr="00A964EE" w14:paraId="74ED8601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B82AF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A314458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Obszary upraw mieszanych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17DCD4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vAlign w:val="center"/>
          </w:tcPr>
          <w:p w14:paraId="617F8A67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Występują</w:t>
            </w:r>
          </w:p>
        </w:tc>
      </w:tr>
      <w:tr w:rsidR="00FD5DE9" w:rsidRPr="00A964EE" w14:paraId="1AB056E9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AC67A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DD28BD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Lasy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709C26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vAlign w:val="center"/>
          </w:tcPr>
          <w:p w14:paraId="02232E35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Występują.</w:t>
            </w:r>
          </w:p>
        </w:tc>
      </w:tr>
      <w:tr w:rsidR="00FD5DE9" w:rsidRPr="00A964EE" w14:paraId="28F7231E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2F033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5DC5D747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Zespoły roślinności drzewiastej</w:t>
            </w:r>
          </w:p>
          <w:p w14:paraId="09E09749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 krzewiastej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1892DB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vAlign w:val="center"/>
          </w:tcPr>
          <w:p w14:paraId="31C68C0A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Występują.</w:t>
            </w:r>
          </w:p>
        </w:tc>
      </w:tr>
      <w:tr w:rsidR="00FD5DE9" w:rsidRPr="00A964EE" w14:paraId="1CDD49F3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AF451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3B4B86AA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Tereny otwarte, pozbawione roślinności lub z rzadkim pokryciem roślinnym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7A0D49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vAlign w:val="center"/>
          </w:tcPr>
          <w:p w14:paraId="745C8813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Plaża</w:t>
            </w:r>
          </w:p>
        </w:tc>
      </w:tr>
      <w:tr w:rsidR="00FD5DE9" w:rsidRPr="00A964EE" w14:paraId="131EBD55" w14:textId="77777777" w:rsidTr="00573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AAB4B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473A490B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Inne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10FAF2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077E87D" w14:textId="77777777" w:rsidR="00FD5DE9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765EF6" w:rsidRPr="00A964EE" w14:paraId="331D539F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22905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3FC5A33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Formy wypoczynku na terenie kąpieliska i w jego otoczeniu, w odległości do 500 m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24)</w:t>
            </w:r>
          </w:p>
        </w:tc>
      </w:tr>
      <w:tr w:rsidR="00573D80" w:rsidRPr="00A964EE" w14:paraId="14A098A8" w14:textId="77777777" w:rsidTr="006B1C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DCB04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  <w:r w:rsidR="00765EF6" w:rsidRPr="00A964EE">
              <w:rPr>
                <w:rFonts w:ascii="Tahoma" w:eastAsia="Times New Roman" w:hAnsi="Tahoma" w:cs="Tahoma"/>
                <w:szCs w:val="24"/>
                <w:lang w:eastAsia="pl-PL"/>
              </w:rPr>
              <w:t>0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01FA2C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FE739C8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[ X ]</w:t>
            </w:r>
          </w:p>
        </w:tc>
      </w:tr>
      <w:tr w:rsidR="00573D80" w:rsidRPr="00A964EE" w14:paraId="132D6DA0" w14:textId="77777777" w:rsidTr="006B1C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D2731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3A56B8D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Sporty wodne (kajaki, łodzie żaglowe, motorówki)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C1BD7AA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[ X ]</w:t>
            </w:r>
          </w:p>
        </w:tc>
      </w:tr>
      <w:tr w:rsidR="00573D80" w:rsidRPr="00A964EE" w14:paraId="316038D0" w14:textId="77777777" w:rsidTr="006B1C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356EF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56BAF76C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Wędkarstwo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DB2D9F3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[ X ]</w:t>
            </w:r>
          </w:p>
        </w:tc>
      </w:tr>
      <w:tr w:rsidR="00573D80" w:rsidRPr="00A964EE" w14:paraId="1067BF47" w14:textId="77777777" w:rsidTr="006B1C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04EDD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168E632F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Inne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F7FAEF4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[ X ] Plac zabaw, boiska do piłki plażowej.</w:t>
            </w:r>
          </w:p>
        </w:tc>
      </w:tr>
      <w:tr w:rsidR="00765EF6" w:rsidRPr="00A964EE" w14:paraId="4F060D45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1CB59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6831D40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Wyposażenie techniczne kąpieliska oraz dbałość o jego czystość</w:t>
            </w:r>
          </w:p>
        </w:tc>
      </w:tr>
      <w:tr w:rsidR="00573D80" w:rsidRPr="00A964EE" w14:paraId="230C1AF1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7F4EC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109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BBC7F2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Toalety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DF249F6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X ] T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ak</w:t>
            </w:r>
          </w:p>
        </w:tc>
      </w:tr>
      <w:tr w:rsidR="00573D80" w:rsidRPr="00A964EE" w14:paraId="43B54122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24859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110</w:t>
            </w:r>
          </w:p>
        </w:tc>
        <w:tc>
          <w:tcPr>
            <w:tcW w:w="0" w:type="auto"/>
            <w:vMerge/>
            <w:vAlign w:val="center"/>
            <w:hideMark/>
          </w:tcPr>
          <w:p w14:paraId="154E4C09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7C7B69B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Nie</w:t>
            </w:r>
          </w:p>
        </w:tc>
      </w:tr>
      <w:tr w:rsidR="00573D80" w:rsidRPr="00A964EE" w14:paraId="67241BB9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093B0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7E94B7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Natryski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1BF8C9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Tak</w:t>
            </w:r>
          </w:p>
        </w:tc>
      </w:tr>
      <w:tr w:rsidR="00573D80" w:rsidRPr="00A964EE" w14:paraId="422E528E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866D7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112</w:t>
            </w:r>
          </w:p>
        </w:tc>
        <w:tc>
          <w:tcPr>
            <w:tcW w:w="0" w:type="auto"/>
            <w:vMerge/>
            <w:vAlign w:val="center"/>
            <w:hideMark/>
          </w:tcPr>
          <w:p w14:paraId="479E2FC1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A9ADD73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X ] Nie</w:t>
            </w:r>
          </w:p>
        </w:tc>
      </w:tr>
      <w:tr w:rsidR="00573D80" w:rsidRPr="00A964EE" w14:paraId="17D9AD49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1D9E5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BB0E488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Kosze na śmieci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C3C140B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X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Tak</w:t>
            </w:r>
          </w:p>
        </w:tc>
      </w:tr>
      <w:tr w:rsidR="00573D80" w:rsidRPr="00A964EE" w14:paraId="618B106A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98158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114</w:t>
            </w:r>
          </w:p>
        </w:tc>
        <w:tc>
          <w:tcPr>
            <w:tcW w:w="0" w:type="auto"/>
            <w:vMerge/>
            <w:vAlign w:val="center"/>
            <w:hideMark/>
          </w:tcPr>
          <w:p w14:paraId="7743CCCE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F14F1BE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Nie</w:t>
            </w:r>
          </w:p>
        </w:tc>
      </w:tr>
      <w:tr w:rsidR="00573D80" w:rsidRPr="00A964EE" w14:paraId="0F547484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19F3B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466369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Ogrodzenie plaży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360B033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Tak</w:t>
            </w:r>
          </w:p>
        </w:tc>
      </w:tr>
      <w:tr w:rsidR="00573D80" w:rsidRPr="00A964EE" w14:paraId="06EF37B4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69337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116</w:t>
            </w:r>
          </w:p>
        </w:tc>
        <w:tc>
          <w:tcPr>
            <w:tcW w:w="0" w:type="auto"/>
            <w:vMerge/>
            <w:vAlign w:val="center"/>
            <w:hideMark/>
          </w:tcPr>
          <w:p w14:paraId="354A85B7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6F88411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X ] N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ie</w:t>
            </w:r>
          </w:p>
        </w:tc>
      </w:tr>
      <w:tr w:rsidR="00573D80" w:rsidRPr="00A964EE" w14:paraId="5DB3191D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8985C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39BC17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Sprzątanie plaży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1F1A0CF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X ] T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ak</w:t>
            </w:r>
          </w:p>
        </w:tc>
      </w:tr>
      <w:tr w:rsidR="00573D80" w:rsidRPr="00A964EE" w14:paraId="0044A08E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74760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118</w:t>
            </w:r>
          </w:p>
        </w:tc>
        <w:tc>
          <w:tcPr>
            <w:tcW w:w="0" w:type="auto"/>
            <w:vMerge/>
            <w:vAlign w:val="center"/>
            <w:hideMark/>
          </w:tcPr>
          <w:p w14:paraId="6FD9FF8B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92D7740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częstotliwość: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1 raz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/dobę </w:t>
            </w:r>
          </w:p>
        </w:tc>
      </w:tr>
      <w:tr w:rsidR="00573D80" w:rsidRPr="00A964EE" w14:paraId="356866D2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013F1" w14:textId="77777777" w:rsidR="00765EF6" w:rsidRPr="00A964EE" w:rsidRDefault="00FD5DE9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119</w:t>
            </w:r>
          </w:p>
        </w:tc>
        <w:tc>
          <w:tcPr>
            <w:tcW w:w="0" w:type="auto"/>
            <w:vMerge/>
            <w:vAlign w:val="center"/>
            <w:hideMark/>
          </w:tcPr>
          <w:p w14:paraId="4099F2C6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D035F35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Nie</w:t>
            </w:r>
          </w:p>
        </w:tc>
      </w:tr>
      <w:tr w:rsidR="00573D80" w:rsidRPr="00A964EE" w14:paraId="4F89B3C4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D55CB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910F582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Zakaz wprowadzania zwierząt na teren kąpieliska oraz plaży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AA74EE1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X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T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ak </w:t>
            </w:r>
          </w:p>
        </w:tc>
      </w:tr>
      <w:tr w:rsidR="00573D80" w:rsidRPr="00A964EE" w14:paraId="784A1F8D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233DD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121</w:t>
            </w:r>
          </w:p>
        </w:tc>
        <w:tc>
          <w:tcPr>
            <w:tcW w:w="0" w:type="auto"/>
            <w:vMerge/>
            <w:vAlign w:val="center"/>
            <w:hideMark/>
          </w:tcPr>
          <w:p w14:paraId="654C9CB8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7252D5D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Nie</w:t>
            </w:r>
          </w:p>
        </w:tc>
      </w:tr>
      <w:tr w:rsidR="00765EF6" w:rsidRPr="00A964EE" w14:paraId="1D56F049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94B19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FB2E70E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Inne informacje</w:t>
            </w:r>
          </w:p>
        </w:tc>
      </w:tr>
      <w:tr w:rsidR="00573D80" w:rsidRPr="00A964EE" w14:paraId="4B97F597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CDF16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171C2B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zlokalizowane w obszarze objętym formami ochrony przyrody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32)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4A07AE7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Tak </w:t>
            </w:r>
          </w:p>
        </w:tc>
      </w:tr>
      <w:tr w:rsidR="00573D80" w:rsidRPr="00A964EE" w14:paraId="58393AF1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57D7F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123</w:t>
            </w:r>
          </w:p>
        </w:tc>
        <w:tc>
          <w:tcPr>
            <w:tcW w:w="0" w:type="auto"/>
            <w:vMerge/>
            <w:vAlign w:val="center"/>
            <w:hideMark/>
          </w:tcPr>
          <w:p w14:paraId="109C2A3C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20D0302" w14:textId="77777777" w:rsidR="00765EF6" w:rsidRPr="00D40C50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opis formy ochrony przyrody</w:t>
            </w:r>
          </w:p>
        </w:tc>
      </w:tr>
      <w:tr w:rsidR="00573D80" w:rsidRPr="00A964EE" w14:paraId="59777729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719E0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124</w:t>
            </w:r>
          </w:p>
        </w:tc>
        <w:tc>
          <w:tcPr>
            <w:tcW w:w="0" w:type="auto"/>
            <w:vMerge/>
            <w:vAlign w:val="center"/>
            <w:hideMark/>
          </w:tcPr>
          <w:p w14:paraId="0DC8768D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E78C055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X ] Nie</w:t>
            </w:r>
          </w:p>
        </w:tc>
      </w:tr>
      <w:tr w:rsidR="00573D80" w:rsidRPr="00A964EE" w14:paraId="57B269C4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34A84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EE95FF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Kąpielisko zlokalizowane w odległości mniejszej niż 1000 m od wodopoju dla zwierząt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FD54FD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T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ak</w:t>
            </w:r>
          </w:p>
        </w:tc>
      </w:tr>
      <w:tr w:rsidR="00573D80" w:rsidRPr="00A964EE" w14:paraId="1049642E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067C8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126</w:t>
            </w:r>
          </w:p>
        </w:tc>
        <w:tc>
          <w:tcPr>
            <w:tcW w:w="0" w:type="auto"/>
            <w:vMerge/>
            <w:vAlign w:val="center"/>
            <w:hideMark/>
          </w:tcPr>
          <w:p w14:paraId="28EA4CDB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F93484C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odległość od wodopoju   …… m.</w:t>
            </w:r>
          </w:p>
        </w:tc>
      </w:tr>
      <w:tr w:rsidR="00573D80" w:rsidRPr="00A964EE" w14:paraId="33431963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4E0A5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127</w:t>
            </w:r>
          </w:p>
        </w:tc>
        <w:tc>
          <w:tcPr>
            <w:tcW w:w="0" w:type="auto"/>
            <w:vMerge/>
            <w:vAlign w:val="center"/>
            <w:hideMark/>
          </w:tcPr>
          <w:p w14:paraId="6C7B1306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895BB66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X ] Nie</w:t>
            </w:r>
          </w:p>
        </w:tc>
      </w:tr>
      <w:tr w:rsidR="00764210" w:rsidRPr="00A964EE" w14:paraId="343D2E8F" w14:textId="77777777" w:rsidTr="00764210">
        <w:trPr>
          <w:trHeight w:val="343"/>
          <w:tblCellSpacing w:w="15" w:type="dxa"/>
        </w:trPr>
        <w:tc>
          <w:tcPr>
            <w:tcW w:w="0" w:type="auto"/>
            <w:vAlign w:val="center"/>
            <w:hideMark/>
          </w:tcPr>
          <w:p w14:paraId="3031C2EF" w14:textId="77777777" w:rsidR="00764210" w:rsidRPr="007D54B6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1007BF" w14:textId="77777777" w:rsidR="00764210" w:rsidRPr="007D54B6" w:rsidRDefault="00764210" w:rsidP="0076421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Zanieczyszczenie osadów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dennych</w:t>
            </w: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),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13), 14), 35), 36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205D15B" w14:textId="77777777" w:rsidR="00764210" w:rsidRPr="007D54B6" w:rsidRDefault="00764210" w:rsidP="0076421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metale ciężkie</w:t>
            </w:r>
          </w:p>
        </w:tc>
      </w:tr>
      <w:tr w:rsidR="00764210" w:rsidRPr="00A964EE" w14:paraId="17BB7FB6" w14:textId="77777777" w:rsidTr="00764210">
        <w:trPr>
          <w:trHeight w:val="335"/>
          <w:tblCellSpacing w:w="15" w:type="dxa"/>
        </w:trPr>
        <w:tc>
          <w:tcPr>
            <w:tcW w:w="0" w:type="auto"/>
            <w:vAlign w:val="center"/>
            <w:hideMark/>
          </w:tcPr>
          <w:p w14:paraId="2A2FE24F" w14:textId="77777777" w:rsidR="00764210" w:rsidRPr="007D54B6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vMerge/>
            <w:vAlign w:val="center"/>
            <w:hideMark/>
          </w:tcPr>
          <w:p w14:paraId="0A09C778" w14:textId="77777777" w:rsidR="00764210" w:rsidRPr="007D54B6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436071C" w14:textId="77777777" w:rsidR="00764210" w:rsidRPr="007D54B6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   ] </w:t>
            </w: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substancje priorytetowe</w:t>
            </w:r>
          </w:p>
        </w:tc>
      </w:tr>
      <w:tr w:rsidR="00573D80" w:rsidRPr="00A964EE" w14:paraId="16B72964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F27FC" w14:textId="77777777" w:rsidR="00765EF6" w:rsidRPr="007D54B6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130</w:t>
            </w:r>
          </w:p>
        </w:tc>
        <w:tc>
          <w:tcPr>
            <w:tcW w:w="0" w:type="auto"/>
            <w:vMerge/>
            <w:vAlign w:val="center"/>
            <w:hideMark/>
          </w:tcPr>
          <w:p w14:paraId="394DB13C" w14:textId="77777777" w:rsidR="00765EF6" w:rsidRPr="007D54B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4951798" w14:textId="13800E98" w:rsidR="00765EF6" w:rsidRPr="007D54B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</w:t>
            </w:r>
            <w:r w:rsidR="003F5C93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6713C8"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] </w:t>
            </w: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brak zanieczyszczeń</w:t>
            </w:r>
          </w:p>
        </w:tc>
      </w:tr>
      <w:tr w:rsidR="00573D80" w:rsidRPr="00A964EE" w14:paraId="669F1A2F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BAEE2" w14:textId="77777777" w:rsidR="00765EF6" w:rsidRPr="007D54B6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131</w:t>
            </w:r>
          </w:p>
        </w:tc>
        <w:tc>
          <w:tcPr>
            <w:tcW w:w="0" w:type="auto"/>
            <w:vMerge/>
            <w:vAlign w:val="center"/>
            <w:hideMark/>
          </w:tcPr>
          <w:p w14:paraId="3A30C781" w14:textId="77777777" w:rsidR="00765EF6" w:rsidRPr="007D54B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C626A90" w14:textId="070135C1" w:rsidR="00765EF6" w:rsidRPr="007D54B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[</w:t>
            </w:r>
            <w:r w:rsidR="006713C8">
              <w:rPr>
                <w:rFonts w:ascii="Tahoma" w:eastAsia="Times New Roman" w:hAnsi="Tahoma" w:cs="Tahoma"/>
                <w:szCs w:val="24"/>
                <w:lang w:eastAsia="pl-PL"/>
              </w:rPr>
              <w:t xml:space="preserve">  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] </w:t>
            </w: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brak danych</w:t>
            </w:r>
          </w:p>
        </w:tc>
      </w:tr>
      <w:tr w:rsidR="00765EF6" w:rsidRPr="00A964EE" w14:paraId="5852F328" w14:textId="77777777" w:rsidTr="00A964E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00BC714B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E. Możliwość</w:t>
            </w:r>
            <w:r w:rsidR="00765EF6"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rozmnożenia sinic</w:t>
            </w:r>
          </w:p>
        </w:tc>
      </w:tr>
      <w:tr w:rsidR="00573D80" w:rsidRPr="00A964EE" w14:paraId="4D49977A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7261E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8E1103" w14:textId="77777777" w:rsidR="00765EF6" w:rsidRPr="00A964EE" w:rsidRDefault="00765EF6" w:rsidP="0076421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Zakwity </w:t>
            </w:r>
            <w:r w:rsidR="00764210">
              <w:rPr>
                <w:rFonts w:ascii="Tahoma" w:eastAsia="Times New Roman" w:hAnsi="Tahoma" w:cs="Tahoma"/>
                <w:szCs w:val="24"/>
                <w:lang w:eastAsia="pl-PL"/>
              </w:rPr>
              <w:t>sinic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zaobserwowane w ciągu ostatnich 4 lat </w:t>
            </w:r>
            <w:r w:rsidR="00764210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2), 8), 37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2F57D6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X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nie stwierdzono</w:t>
            </w:r>
          </w:p>
        </w:tc>
      </w:tr>
      <w:tr w:rsidR="00573D80" w:rsidRPr="00A964EE" w14:paraId="7BF4FF26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506AE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133</w:t>
            </w:r>
          </w:p>
        </w:tc>
        <w:tc>
          <w:tcPr>
            <w:tcW w:w="0" w:type="auto"/>
            <w:vMerge/>
            <w:vAlign w:val="center"/>
            <w:hideMark/>
          </w:tcPr>
          <w:p w14:paraId="421DEF24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16C1F2F" w14:textId="77777777" w:rsidR="00765EF6" w:rsidRPr="00A964EE" w:rsidRDefault="00765EF6" w:rsidP="0076421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[   ] zjawisko wystąpiło tylko w jednym r</w:t>
            </w:r>
            <w:r w:rsidR="00764210">
              <w:rPr>
                <w:rFonts w:ascii="Tahoma" w:eastAsia="Times New Roman" w:hAnsi="Tahoma" w:cs="Tahoma"/>
                <w:szCs w:val="24"/>
                <w:lang w:eastAsia="pl-PL"/>
              </w:rPr>
              <w:t>o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ku</w:t>
            </w:r>
          </w:p>
        </w:tc>
      </w:tr>
      <w:tr w:rsidR="00573D80" w:rsidRPr="00A964EE" w14:paraId="1F8C414A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D540A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134</w:t>
            </w:r>
          </w:p>
        </w:tc>
        <w:tc>
          <w:tcPr>
            <w:tcW w:w="0" w:type="auto"/>
            <w:vMerge/>
            <w:vAlign w:val="center"/>
            <w:hideMark/>
          </w:tcPr>
          <w:p w14:paraId="2BBDA13B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4DF249C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zjawisko wystąpiło w dwóch lub trzech latach</w:t>
            </w:r>
          </w:p>
        </w:tc>
      </w:tr>
      <w:tr w:rsidR="00573D80" w:rsidRPr="00A964EE" w14:paraId="1D740FF5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17016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135</w:t>
            </w:r>
          </w:p>
        </w:tc>
        <w:tc>
          <w:tcPr>
            <w:tcW w:w="0" w:type="auto"/>
            <w:vMerge/>
            <w:vAlign w:val="center"/>
            <w:hideMark/>
          </w:tcPr>
          <w:p w14:paraId="4C25E707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51CD068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zjawisko występowało w każdym spośród ostatnich 4 lat</w:t>
            </w:r>
          </w:p>
        </w:tc>
      </w:tr>
      <w:tr w:rsidR="00573D80" w:rsidRPr="00A964EE" w14:paraId="28385EF3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4EC3F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37CFE1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Ryzyko rozmnożenia się cyjanobakterii w przyszłości </w:t>
            </w:r>
            <w:r w:rsidR="00764210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8), 13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  <w:r w:rsidR="00764210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, 14)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2EBDE8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[   ] brak</w:t>
            </w:r>
          </w:p>
        </w:tc>
      </w:tr>
      <w:tr w:rsidR="00573D80" w:rsidRPr="00A964EE" w14:paraId="355BAF8D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F58E3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137</w:t>
            </w:r>
          </w:p>
        </w:tc>
        <w:tc>
          <w:tcPr>
            <w:tcW w:w="0" w:type="auto"/>
            <w:vMerge/>
            <w:vAlign w:val="center"/>
            <w:hideMark/>
          </w:tcPr>
          <w:p w14:paraId="1D21B051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075E194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[ X ] małe</w:t>
            </w:r>
          </w:p>
        </w:tc>
      </w:tr>
      <w:tr w:rsidR="00573D80" w:rsidRPr="00A964EE" w14:paraId="3EADC78E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A8453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138</w:t>
            </w:r>
          </w:p>
        </w:tc>
        <w:tc>
          <w:tcPr>
            <w:tcW w:w="0" w:type="auto"/>
            <w:vMerge/>
            <w:vAlign w:val="center"/>
            <w:hideMark/>
          </w:tcPr>
          <w:p w14:paraId="26631E4C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38E21A6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[   ] średnie</w:t>
            </w:r>
          </w:p>
        </w:tc>
      </w:tr>
      <w:tr w:rsidR="00573D80" w:rsidRPr="00A964EE" w14:paraId="4B8EF4B7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D5BCB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139</w:t>
            </w:r>
          </w:p>
        </w:tc>
        <w:tc>
          <w:tcPr>
            <w:tcW w:w="0" w:type="auto"/>
            <w:vMerge/>
            <w:vAlign w:val="center"/>
            <w:hideMark/>
          </w:tcPr>
          <w:p w14:paraId="00473FFC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86E53BA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[   ] duże</w:t>
            </w:r>
          </w:p>
        </w:tc>
      </w:tr>
      <w:tr w:rsidR="00765EF6" w:rsidRPr="00A964EE" w14:paraId="5EB943DA" w14:textId="77777777" w:rsidTr="00A964E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64EF928" w14:textId="77777777" w:rsidR="00765EF6" w:rsidRPr="00A964EE" w:rsidRDefault="0076421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F. Możliwość</w:t>
            </w:r>
            <w:r w:rsidR="00765EF6"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rozmnożenia makroalg lub fitoplanktonu</w:t>
            </w:r>
          </w:p>
        </w:tc>
      </w:tr>
      <w:tr w:rsidR="00765EF6" w:rsidRPr="00A964EE" w14:paraId="0AAF2CB5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CF79D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363E759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Makroalgi </w:t>
            </w:r>
            <w:r w:rsidR="00764210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42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</w:t>
            </w:r>
            <w:r w:rsidRPr="00014D6C">
              <w:rPr>
                <w:rFonts w:ascii="Tahoma" w:eastAsia="Times New Roman" w:hAnsi="Tahoma" w:cs="Tahoma"/>
                <w:b/>
                <w:szCs w:val="24"/>
                <w:lang w:eastAsia="pl-PL"/>
              </w:rPr>
              <w:t>nie dotyczy</w:t>
            </w:r>
          </w:p>
        </w:tc>
      </w:tr>
      <w:tr w:rsidR="00573D80" w:rsidRPr="00A964EE" w14:paraId="77BFEDE8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2DA64" w14:textId="77777777" w:rsidR="00765EF6" w:rsidRPr="00A964EE" w:rsidRDefault="00F339C4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</w:t>
            </w:r>
            <w:r w:rsidR="00765EF6" w:rsidRPr="00A964EE">
              <w:rPr>
                <w:rFonts w:ascii="Tahoma" w:eastAsia="Times New Roman" w:hAnsi="Tahoma" w:cs="Tahoma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9128D5" w14:textId="77777777" w:rsidR="00765EF6" w:rsidRPr="007D54B6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Morszczyn pęcherzykowaty (Fucus vesiculosus) </w:t>
            </w:r>
            <w:r w:rsidR="00764210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13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),</w:t>
            </w:r>
            <w:r w:rsidR="00764210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14), 43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1D872FB" w14:textId="77777777" w:rsidR="00765EF6" w:rsidRPr="00014D6C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014D6C">
              <w:rPr>
                <w:rFonts w:ascii="Tahoma" w:eastAsia="Times New Roman" w:hAnsi="Tahoma" w:cs="Tahoma"/>
                <w:szCs w:val="24"/>
                <w:lang w:eastAsia="pl-PL"/>
              </w:rPr>
              <w:t> nie dotyczy</w:t>
            </w:r>
          </w:p>
        </w:tc>
      </w:tr>
      <w:tr w:rsidR="00573D80" w:rsidRPr="00A964EE" w14:paraId="1BE1F5D9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6DE9C" w14:textId="77777777" w:rsidR="00765EF6" w:rsidRPr="00A964EE" w:rsidRDefault="00F339C4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1D66CDEE" w14:textId="77777777" w:rsidR="00765EF6" w:rsidRPr="00F339C4" w:rsidRDefault="00F339C4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339C4">
              <w:rPr>
                <w:rFonts w:ascii="Tahoma" w:eastAsia="Times New Roman" w:hAnsi="Tahoma" w:cs="Tahoma"/>
                <w:szCs w:val="24"/>
                <w:lang w:eastAsia="pl-PL"/>
              </w:rPr>
              <w:t>Zielenice z rodzaju Ulva</w:t>
            </w:r>
            <w:r w:rsidR="00765EF6" w:rsidRPr="00F339C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Pr="00F339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13</w:t>
            </w:r>
            <w:r w:rsidR="00765EF6" w:rsidRPr="00F339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  <w:r w:rsidRPr="00F339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, 14</w:t>
            </w:r>
            <w:r w:rsidR="00765EF6" w:rsidRPr="00F339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  <w:r w:rsidRPr="00F339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, 43)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BF6F357" w14:textId="77777777" w:rsidR="00765EF6" w:rsidRPr="00F339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339C4">
              <w:rPr>
                <w:rFonts w:ascii="Tahoma" w:eastAsia="Times New Roman" w:hAnsi="Tahoma" w:cs="Tahoma"/>
                <w:szCs w:val="24"/>
                <w:lang w:eastAsia="pl-PL"/>
              </w:rPr>
              <w:t> nie dotyczy</w:t>
            </w:r>
          </w:p>
        </w:tc>
      </w:tr>
      <w:tr w:rsidR="00573D80" w:rsidRPr="00A964EE" w14:paraId="6D3E3EBB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143DF" w14:textId="77777777" w:rsidR="00765EF6" w:rsidRPr="00A964EE" w:rsidRDefault="00F339C4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33B5AB23" w14:textId="77777777" w:rsidR="00765EF6" w:rsidRPr="00F339C4" w:rsidRDefault="00F339C4" w:rsidP="00F3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339C4">
              <w:rPr>
                <w:rFonts w:ascii="Tahoma" w:eastAsia="TimesNewRoman" w:hAnsi="Tahoma" w:cs="Tahoma"/>
                <w:szCs w:val="24"/>
              </w:rPr>
              <w:t>Inne taksony makroglonów niż</w:t>
            </w:r>
            <w:r>
              <w:rPr>
                <w:rFonts w:ascii="Tahoma" w:eastAsia="TimesNewRoman" w:hAnsi="Tahoma" w:cs="Tahoma"/>
                <w:szCs w:val="24"/>
              </w:rPr>
              <w:t xml:space="preserve"> wymienione </w:t>
            </w:r>
            <w:r w:rsidRPr="00F339C4">
              <w:rPr>
                <w:rFonts w:ascii="Tahoma" w:eastAsia="TimesNewRoman" w:hAnsi="Tahoma" w:cs="Tahoma"/>
                <w:szCs w:val="24"/>
              </w:rPr>
              <w:t>w polach: 140 i 141</w:t>
            </w:r>
            <w:r w:rsidRPr="00F339C4">
              <w:rPr>
                <w:rFonts w:ascii="Tahoma" w:eastAsia="TimesNewRoman" w:hAnsi="Tahoma" w:cs="Tahoma"/>
                <w:szCs w:val="24"/>
                <w:vertAlign w:val="superscript"/>
              </w:rPr>
              <w:t>13), 14), 43)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B73317C" w14:textId="77777777" w:rsidR="00765EF6" w:rsidRPr="00F339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339C4">
              <w:rPr>
                <w:rFonts w:ascii="Tahoma" w:eastAsia="Times New Roman" w:hAnsi="Tahoma" w:cs="Tahoma"/>
                <w:szCs w:val="24"/>
                <w:lang w:eastAsia="pl-PL"/>
              </w:rPr>
              <w:t> nie dotyczy</w:t>
            </w:r>
          </w:p>
        </w:tc>
      </w:tr>
      <w:tr w:rsidR="00765EF6" w:rsidRPr="00A964EE" w14:paraId="149AA6BE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9803A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9B8E0F4" w14:textId="77777777" w:rsidR="00765EF6" w:rsidRPr="00F339C4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339C4">
              <w:rPr>
                <w:rFonts w:ascii="Tahoma" w:eastAsia="Times New Roman" w:hAnsi="Tahoma" w:cs="Tahoma"/>
                <w:szCs w:val="24"/>
                <w:lang w:eastAsia="pl-PL"/>
              </w:rPr>
              <w:t xml:space="preserve">Fitoplankton </w:t>
            </w:r>
            <w:r w:rsidR="00F339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44</w:t>
            </w:r>
            <w:r w:rsidRPr="00F339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</w:p>
        </w:tc>
      </w:tr>
      <w:tr w:rsidR="00573D80" w:rsidRPr="00A964EE" w14:paraId="7559CF1A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B800C" w14:textId="77777777" w:rsidR="00765EF6" w:rsidRPr="00A964EE" w:rsidRDefault="00573D8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6C089A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Ryzyko rozmnożenia się fitoplanktonu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  <w:r w:rsidR="00573D80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, 13), 14)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D92D749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brak </w:t>
            </w:r>
          </w:p>
        </w:tc>
      </w:tr>
      <w:tr w:rsidR="00573D80" w:rsidRPr="00A964EE" w14:paraId="512D201B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B1282" w14:textId="77777777" w:rsidR="00765EF6" w:rsidRPr="00A964EE" w:rsidRDefault="00573D8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144</w:t>
            </w:r>
          </w:p>
        </w:tc>
        <w:tc>
          <w:tcPr>
            <w:tcW w:w="0" w:type="auto"/>
            <w:vMerge/>
            <w:vAlign w:val="center"/>
            <w:hideMark/>
          </w:tcPr>
          <w:p w14:paraId="53B1B4A8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36C6A0B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X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małe </w:t>
            </w:r>
          </w:p>
        </w:tc>
      </w:tr>
      <w:tr w:rsidR="00573D80" w:rsidRPr="00A964EE" w14:paraId="2D63C97C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58C2B" w14:textId="77777777" w:rsidR="00765EF6" w:rsidRPr="00A964EE" w:rsidRDefault="00573D8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145</w:t>
            </w:r>
          </w:p>
        </w:tc>
        <w:tc>
          <w:tcPr>
            <w:tcW w:w="0" w:type="auto"/>
            <w:vMerge/>
            <w:vAlign w:val="center"/>
            <w:hideMark/>
          </w:tcPr>
          <w:p w14:paraId="604F17B9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54E06B2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średnie </w:t>
            </w:r>
          </w:p>
        </w:tc>
      </w:tr>
      <w:tr w:rsidR="00573D80" w:rsidRPr="00A964EE" w14:paraId="74E62255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56652" w14:textId="77777777" w:rsidR="00765EF6" w:rsidRPr="00A964EE" w:rsidRDefault="00573D80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146</w:t>
            </w:r>
          </w:p>
        </w:tc>
        <w:tc>
          <w:tcPr>
            <w:tcW w:w="0" w:type="auto"/>
            <w:vMerge/>
            <w:vAlign w:val="center"/>
            <w:hideMark/>
          </w:tcPr>
          <w:p w14:paraId="63A3548B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BEF42E6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[   ] duże</w:t>
            </w:r>
          </w:p>
        </w:tc>
      </w:tr>
      <w:tr w:rsidR="00765EF6" w:rsidRPr="00A964EE" w14:paraId="4EEFA43E" w14:textId="77777777" w:rsidTr="00A964E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BBFFA3C" w14:textId="77777777" w:rsidR="00765EF6" w:rsidRPr="00A964EE" w:rsidRDefault="00765EF6" w:rsidP="00765EF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G. Informacja w przypadku</w:t>
            </w:r>
            <w:r w:rsidR="00573D80">
              <w:rPr>
                <w:rFonts w:ascii="Tahoma" w:eastAsia="Times New Roman" w:hAnsi="Tahoma" w:cs="Tahoma"/>
                <w:szCs w:val="24"/>
                <w:lang w:eastAsia="pl-PL"/>
              </w:rPr>
              <w:t>, gdy istnieje ryzyko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krótkotrwałych zanieczyszczeń</w:t>
            </w:r>
            <w:r w:rsidR="00573D80">
              <w:rPr>
                <w:rFonts w:ascii="Tahoma" w:eastAsia="Times New Roman" w:hAnsi="Tahoma" w:cs="Tahoma"/>
                <w:szCs w:val="24"/>
                <w:lang w:eastAsia="pl-PL"/>
              </w:rPr>
              <w:t xml:space="preserve"> w okresie, dla którego sporządzono profil wody w kąpielisku </w:t>
            </w:r>
            <w:r w:rsidR="00573D80" w:rsidRPr="00573D80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49)</w:t>
            </w:r>
          </w:p>
        </w:tc>
      </w:tr>
      <w:tr w:rsidR="00573D80" w:rsidRPr="00A964EE" w14:paraId="6FE1CF34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5A7CAD32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147</w:t>
            </w:r>
          </w:p>
        </w:tc>
        <w:tc>
          <w:tcPr>
            <w:tcW w:w="2293" w:type="pct"/>
            <w:gridSpan w:val="2"/>
            <w:vAlign w:val="center"/>
          </w:tcPr>
          <w:p w14:paraId="7C0D4CB9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Rodzaj spodziewanych krótkotrwałych zanieczyszczeń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2), 5), 25</w:t>
            </w:r>
            <w:r w:rsidRPr="00B541F7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), 29)</w:t>
            </w:r>
          </w:p>
        </w:tc>
        <w:tc>
          <w:tcPr>
            <w:tcW w:w="1916" w:type="pct"/>
            <w:gridSpan w:val="3"/>
            <w:vAlign w:val="center"/>
          </w:tcPr>
          <w:p w14:paraId="25455530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Ścieki bytowe, zanieczyszczone wody opadowe</w:t>
            </w:r>
          </w:p>
        </w:tc>
      </w:tr>
      <w:tr w:rsidR="00573D80" w:rsidRPr="00A964EE" w14:paraId="02FD2E48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44D6E3A5" w14:textId="77777777" w:rsidR="00573D80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148</w:t>
            </w:r>
          </w:p>
        </w:tc>
        <w:tc>
          <w:tcPr>
            <w:tcW w:w="2293" w:type="pct"/>
            <w:gridSpan w:val="2"/>
            <w:vAlign w:val="center"/>
          </w:tcPr>
          <w:p w14:paraId="02E7FE32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Częstotliwość spodziewanych krótkotrwałych zanieczyszczeń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2), 5), 25), 29)</w:t>
            </w:r>
          </w:p>
        </w:tc>
        <w:tc>
          <w:tcPr>
            <w:tcW w:w="1916" w:type="pct"/>
            <w:gridSpan w:val="3"/>
            <w:vAlign w:val="center"/>
          </w:tcPr>
          <w:p w14:paraId="190F820F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 procedur prognozowania czasu trwania takich przypadków</w:t>
            </w:r>
          </w:p>
        </w:tc>
      </w:tr>
      <w:tr w:rsidR="00573D80" w:rsidRPr="00A964EE" w14:paraId="297F2261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45E52672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149</w:t>
            </w:r>
          </w:p>
        </w:tc>
        <w:tc>
          <w:tcPr>
            <w:tcW w:w="2293" w:type="pct"/>
            <w:gridSpan w:val="2"/>
            <w:vAlign w:val="center"/>
          </w:tcPr>
          <w:p w14:paraId="0300B64B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Czas trwania spodziewanych krótkotrwałych zanieczyszczeń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2), 5), 25), 29)</w:t>
            </w:r>
          </w:p>
        </w:tc>
        <w:tc>
          <w:tcPr>
            <w:tcW w:w="1916" w:type="pct"/>
            <w:gridSpan w:val="3"/>
            <w:vAlign w:val="center"/>
          </w:tcPr>
          <w:p w14:paraId="4D5DFB51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Brak procedur prognozowania czasu trwania takich przypadków</w:t>
            </w:r>
          </w:p>
        </w:tc>
      </w:tr>
      <w:tr w:rsidR="00573D80" w:rsidRPr="00A964EE" w14:paraId="400BEFC1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0D56A674" w14:textId="77777777" w:rsidR="00573D80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150</w:t>
            </w:r>
          </w:p>
        </w:tc>
        <w:tc>
          <w:tcPr>
            <w:tcW w:w="2293" w:type="pct"/>
            <w:gridSpan w:val="2"/>
            <w:vAlign w:val="center"/>
          </w:tcPr>
          <w:p w14:paraId="503C60FE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Przyczyna spodziewanych krótkotrwałych zanieczyszczeń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2), 5), 25</w:t>
            </w:r>
            <w:r w:rsidRPr="00B541F7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), 29)</w:t>
            </w:r>
          </w:p>
        </w:tc>
        <w:tc>
          <w:tcPr>
            <w:tcW w:w="1916" w:type="pct"/>
            <w:gridSpan w:val="3"/>
            <w:vAlign w:val="center"/>
          </w:tcPr>
          <w:p w14:paraId="3761DA99" w14:textId="77777777" w:rsidR="00573D80" w:rsidRPr="00B541F7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Mogą wystąpić w wyniku nielegalnych zrzutów ścieków bytowych oraz podczas opadów – zanieczyszczone wody opadowe</w:t>
            </w:r>
          </w:p>
        </w:tc>
      </w:tr>
      <w:tr w:rsidR="00573D80" w:rsidRPr="00A964EE" w14:paraId="67E8DD44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24F9A697" w14:textId="77777777" w:rsidR="00573D80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151</w:t>
            </w:r>
          </w:p>
        </w:tc>
        <w:tc>
          <w:tcPr>
            <w:tcW w:w="2293" w:type="pct"/>
            <w:gridSpan w:val="2"/>
            <w:vAlign w:val="center"/>
          </w:tcPr>
          <w:p w14:paraId="1878C2C7" w14:textId="77777777" w:rsidR="00573D80" w:rsidRPr="007D54B6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Działania podejmowane w związku ze spodziewanymi krótkotrwałymi zanieczyszczeniami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1916" w:type="pct"/>
            <w:gridSpan w:val="3"/>
            <w:vAlign w:val="center"/>
          </w:tcPr>
          <w:p w14:paraId="6BD5108D" w14:textId="77777777" w:rsidR="00573D80" w:rsidRPr="007D54B6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573D80" w:rsidRPr="00A964EE" w14:paraId="5A605592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6B7D7735" w14:textId="77777777" w:rsidR="00573D80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152</w:t>
            </w:r>
          </w:p>
        </w:tc>
        <w:tc>
          <w:tcPr>
            <w:tcW w:w="2293" w:type="pct"/>
            <w:gridSpan w:val="2"/>
            <w:vAlign w:val="center"/>
          </w:tcPr>
          <w:p w14:paraId="47530F9C" w14:textId="77777777" w:rsidR="00573D80" w:rsidRPr="007D54B6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Działania, jakie zostaną podjęte w przypadku wystąpienia spodziewanych krótkotrwałych zanieczyszczeń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1916" w:type="pct"/>
            <w:gridSpan w:val="3"/>
            <w:vAlign w:val="center"/>
          </w:tcPr>
          <w:p w14:paraId="588AA81D" w14:textId="77777777" w:rsidR="00573D80" w:rsidRPr="007D54B6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573D80" w:rsidRPr="00A964EE" w14:paraId="0271FA06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3CBFB79A" w14:textId="77777777" w:rsidR="00573D80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153</w:t>
            </w:r>
          </w:p>
        </w:tc>
        <w:tc>
          <w:tcPr>
            <w:tcW w:w="2293" w:type="pct"/>
            <w:gridSpan w:val="2"/>
            <w:vAlign w:val="center"/>
          </w:tcPr>
          <w:p w14:paraId="21F36890" w14:textId="77777777" w:rsidR="00573D80" w:rsidRPr="007D54B6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Właściwe organy i osoby kontaktowe na wypadek wystąpienia krótkotrwałych zanieczyszczeń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51)</w:t>
            </w:r>
          </w:p>
        </w:tc>
        <w:tc>
          <w:tcPr>
            <w:tcW w:w="1916" w:type="pct"/>
            <w:gridSpan w:val="3"/>
            <w:vAlign w:val="center"/>
          </w:tcPr>
          <w:p w14:paraId="11FF1915" w14:textId="77777777" w:rsidR="00573D80" w:rsidRPr="007D54B6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573D80" w:rsidRPr="00A964EE" w14:paraId="08F333B2" w14:textId="77777777" w:rsidTr="00A964E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69915EEA" w14:textId="77777777" w:rsidR="00573D80" w:rsidRPr="00F570E8" w:rsidRDefault="00F570E8" w:rsidP="00F57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Cs w:val="24"/>
              </w:rPr>
            </w:pPr>
            <w:r w:rsidRPr="00F570E8">
              <w:rPr>
                <w:rFonts w:ascii="Tahoma" w:hAnsi="Tahoma" w:cs="Tahoma"/>
                <w:bCs/>
                <w:szCs w:val="24"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w kąpielisku</w:t>
            </w:r>
          </w:p>
        </w:tc>
      </w:tr>
      <w:tr w:rsidR="00573D80" w:rsidRPr="00A964EE" w14:paraId="32FFC2A2" w14:textId="77777777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2E15E" w14:textId="77777777" w:rsidR="00573D80" w:rsidRPr="00A964EE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05CCBB5" w14:textId="77777777" w:rsidR="00573D80" w:rsidRPr="00201B7C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Pr="00201B7C">
              <w:rPr>
                <w:rFonts w:ascii="Tahoma" w:eastAsia="Times New Roman" w:hAnsi="Tahoma" w:cs="Tahoma"/>
                <w:b/>
                <w:szCs w:val="24"/>
                <w:lang w:eastAsia="pl-PL"/>
              </w:rPr>
              <w:t>NIE WYSTĘPUJE</w:t>
            </w:r>
          </w:p>
        </w:tc>
      </w:tr>
      <w:tr w:rsidR="00573D80" w:rsidRPr="00A964EE" w14:paraId="40DC3671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A9FA3" w14:textId="77777777" w:rsidR="00573D80" w:rsidRPr="00A964EE" w:rsidRDefault="00F570E8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154</w:t>
            </w:r>
          </w:p>
        </w:tc>
        <w:tc>
          <w:tcPr>
            <w:tcW w:w="2293" w:type="pct"/>
            <w:gridSpan w:val="2"/>
            <w:vAlign w:val="center"/>
            <w:hideMark/>
          </w:tcPr>
          <w:p w14:paraId="162B0171" w14:textId="77777777" w:rsidR="00573D80" w:rsidRPr="00F570E8" w:rsidRDefault="00F570E8" w:rsidP="00F57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570E8">
              <w:rPr>
                <w:rFonts w:ascii="Tahoma" w:eastAsia="TimesNewRoman" w:hAnsi="Tahoma" w:cs="Tahoma"/>
                <w:szCs w:val="24"/>
              </w:rPr>
              <w:t>Nazwa cieku, jeziora lub innego zbiornika wodnego, lub akwenu wód przejściowych lub przybrzeżnych</w:t>
            </w:r>
            <w:r w:rsidRPr="00F570E8">
              <w:rPr>
                <w:rFonts w:ascii="Tahoma" w:eastAsia="TimesNewRoman" w:hAnsi="Tahoma" w:cs="Tahoma"/>
                <w:szCs w:val="24"/>
                <w:vertAlign w:val="superscript"/>
              </w:rPr>
              <w:t>1)</w:t>
            </w:r>
          </w:p>
        </w:tc>
        <w:tc>
          <w:tcPr>
            <w:tcW w:w="1916" w:type="pct"/>
            <w:gridSpan w:val="3"/>
            <w:vAlign w:val="center"/>
            <w:hideMark/>
          </w:tcPr>
          <w:p w14:paraId="0AE2FBA2" w14:textId="77777777" w:rsidR="00573D80" w:rsidRPr="00A964EE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573D80" w:rsidRPr="00A964EE" w14:paraId="0087A467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1568E" w14:textId="77777777" w:rsidR="00573D80" w:rsidRPr="00F71204" w:rsidRDefault="00F570E8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155</w:t>
            </w:r>
          </w:p>
        </w:tc>
        <w:tc>
          <w:tcPr>
            <w:tcW w:w="2293" w:type="pct"/>
            <w:gridSpan w:val="2"/>
            <w:vAlign w:val="center"/>
            <w:hideMark/>
          </w:tcPr>
          <w:p w14:paraId="290266B2" w14:textId="77777777" w:rsidR="00F570E8" w:rsidRPr="00F570E8" w:rsidRDefault="00F570E8" w:rsidP="00F57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570E8">
              <w:rPr>
                <w:rFonts w:ascii="Tahoma" w:eastAsia="TimesNewRoman" w:hAnsi="Tahoma" w:cs="Tahoma"/>
                <w:szCs w:val="24"/>
              </w:rPr>
              <w:t>Nazwa jednolitej części wód</w:t>
            </w:r>
          </w:p>
          <w:p w14:paraId="5C2A7DB9" w14:textId="77777777" w:rsidR="00573D80" w:rsidRPr="00F570E8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570E8">
              <w:rPr>
                <w:rFonts w:ascii="Tahoma" w:eastAsia="TimesNewRoman" w:hAnsi="Tahoma" w:cs="Tahoma"/>
                <w:szCs w:val="24"/>
              </w:rPr>
              <w:t>powierzchniowych</w:t>
            </w:r>
            <w:r w:rsidRPr="00F570E8">
              <w:rPr>
                <w:rFonts w:ascii="Tahoma" w:eastAsia="TimesNewRoman" w:hAnsi="Tahoma" w:cs="Tahoma"/>
                <w:szCs w:val="24"/>
                <w:vertAlign w:val="superscript"/>
              </w:rPr>
              <w:t>5), 52)</w:t>
            </w:r>
          </w:p>
        </w:tc>
        <w:tc>
          <w:tcPr>
            <w:tcW w:w="1916" w:type="pct"/>
            <w:gridSpan w:val="3"/>
            <w:vAlign w:val="center"/>
            <w:hideMark/>
          </w:tcPr>
          <w:p w14:paraId="652611D9" w14:textId="77777777" w:rsidR="00573D80" w:rsidRPr="00F71204" w:rsidRDefault="00573D80" w:rsidP="00573D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F570E8" w:rsidRPr="00A964EE" w14:paraId="10C2B5D9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6EBAAC7A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156</w:t>
            </w:r>
          </w:p>
        </w:tc>
        <w:tc>
          <w:tcPr>
            <w:tcW w:w="2293" w:type="pct"/>
            <w:gridSpan w:val="2"/>
            <w:vAlign w:val="center"/>
          </w:tcPr>
          <w:p w14:paraId="0A77B2D8" w14:textId="77777777" w:rsidR="00F570E8" w:rsidRPr="00F570E8" w:rsidRDefault="00F570E8" w:rsidP="00F57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" w:hAnsi="Tahoma" w:cs="Tahoma"/>
                <w:szCs w:val="24"/>
              </w:rPr>
            </w:pPr>
            <w:r w:rsidRPr="00F570E8">
              <w:rPr>
                <w:rFonts w:ascii="Tahoma" w:eastAsia="TimesNewRoman" w:hAnsi="Tahoma" w:cs="Tahoma"/>
                <w:szCs w:val="24"/>
              </w:rPr>
              <w:t>Kod jednolitej części wód powierzchniowych</w:t>
            </w:r>
            <w:r w:rsidRPr="00F570E8">
              <w:rPr>
                <w:rFonts w:ascii="Tahoma" w:eastAsia="TimesNewRoman" w:hAnsi="Tahoma" w:cs="Tahoma"/>
                <w:szCs w:val="24"/>
                <w:vertAlign w:val="superscript"/>
              </w:rPr>
              <w:t>5)</w:t>
            </w:r>
          </w:p>
        </w:tc>
        <w:tc>
          <w:tcPr>
            <w:tcW w:w="1916" w:type="pct"/>
            <w:gridSpan w:val="3"/>
            <w:vAlign w:val="center"/>
          </w:tcPr>
          <w:p w14:paraId="2D14C47D" w14:textId="77777777" w:rsidR="00F570E8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F570E8" w:rsidRPr="00A964EE" w14:paraId="41997761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18C6EF6C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157</w:t>
            </w:r>
          </w:p>
        </w:tc>
        <w:tc>
          <w:tcPr>
            <w:tcW w:w="2293" w:type="pct"/>
            <w:gridSpan w:val="2"/>
            <w:vMerge w:val="restart"/>
            <w:vAlign w:val="center"/>
            <w:hideMark/>
          </w:tcPr>
          <w:p w14:paraId="22DBAE72" w14:textId="77777777" w:rsidR="00F570E8" w:rsidRPr="00F570E8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570E8">
              <w:rPr>
                <w:rFonts w:ascii="Tahoma" w:eastAsia="Times New Roman" w:hAnsi="Tahoma" w:cs="Tahoma"/>
                <w:szCs w:val="24"/>
                <w:lang w:eastAsia="pl-PL"/>
              </w:rPr>
              <w:t xml:space="preserve">Wysokość nad poziomem morza </w:t>
            </w:r>
            <w:r w:rsidRPr="00F570E8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8), 53)</w:t>
            </w:r>
          </w:p>
        </w:tc>
        <w:tc>
          <w:tcPr>
            <w:tcW w:w="1916" w:type="pct"/>
            <w:gridSpan w:val="3"/>
            <w:vAlign w:val="center"/>
            <w:hideMark/>
          </w:tcPr>
          <w:p w14:paraId="60C00555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&lt; 200 m</w:t>
            </w:r>
          </w:p>
        </w:tc>
      </w:tr>
      <w:tr w:rsidR="00F570E8" w:rsidRPr="00A964EE" w14:paraId="639CD809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3785947D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158</w:t>
            </w:r>
          </w:p>
        </w:tc>
        <w:tc>
          <w:tcPr>
            <w:tcW w:w="2293" w:type="pct"/>
            <w:gridSpan w:val="2"/>
            <w:vMerge/>
            <w:vAlign w:val="center"/>
            <w:hideMark/>
          </w:tcPr>
          <w:p w14:paraId="1A9E477E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916" w:type="pct"/>
            <w:gridSpan w:val="3"/>
            <w:vAlign w:val="center"/>
            <w:hideMark/>
          </w:tcPr>
          <w:p w14:paraId="45297C92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200 - 800 m</w:t>
            </w:r>
          </w:p>
        </w:tc>
      </w:tr>
      <w:tr w:rsidR="00F570E8" w:rsidRPr="00A964EE" w14:paraId="59D7DAE3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1318B9CC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159</w:t>
            </w:r>
          </w:p>
        </w:tc>
        <w:tc>
          <w:tcPr>
            <w:tcW w:w="2293" w:type="pct"/>
            <w:gridSpan w:val="2"/>
            <w:vMerge/>
            <w:vAlign w:val="center"/>
            <w:hideMark/>
          </w:tcPr>
          <w:p w14:paraId="369C897F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916" w:type="pct"/>
            <w:gridSpan w:val="3"/>
            <w:vAlign w:val="center"/>
            <w:hideMark/>
          </w:tcPr>
          <w:p w14:paraId="2E53A46E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&gt; 800 m</w:t>
            </w:r>
          </w:p>
        </w:tc>
      </w:tr>
      <w:tr w:rsidR="00F570E8" w:rsidRPr="00A964EE" w14:paraId="09C43FA3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48F528E1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160</w:t>
            </w:r>
          </w:p>
        </w:tc>
        <w:tc>
          <w:tcPr>
            <w:tcW w:w="2293" w:type="pct"/>
            <w:gridSpan w:val="2"/>
            <w:vMerge w:val="restart"/>
            <w:vAlign w:val="center"/>
            <w:hideMark/>
          </w:tcPr>
          <w:p w14:paraId="002E2798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Powierzchnia zlewni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8), 54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16" w:type="pct"/>
            <w:gridSpan w:val="3"/>
            <w:vAlign w:val="center"/>
            <w:hideMark/>
          </w:tcPr>
          <w:p w14:paraId="05B19C42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&lt; 10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F570E8" w:rsidRPr="00A964EE" w14:paraId="00E305CC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48C9FFC8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161</w:t>
            </w:r>
          </w:p>
        </w:tc>
        <w:tc>
          <w:tcPr>
            <w:tcW w:w="2293" w:type="pct"/>
            <w:gridSpan w:val="2"/>
            <w:vMerge/>
            <w:vAlign w:val="center"/>
            <w:hideMark/>
          </w:tcPr>
          <w:p w14:paraId="08666BB9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916" w:type="pct"/>
            <w:gridSpan w:val="3"/>
            <w:vAlign w:val="center"/>
            <w:hideMark/>
          </w:tcPr>
          <w:p w14:paraId="5C3F3BB9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F570E8" w:rsidRPr="00A964EE" w14:paraId="641F1B21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20621191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162</w:t>
            </w:r>
          </w:p>
        </w:tc>
        <w:tc>
          <w:tcPr>
            <w:tcW w:w="2293" w:type="pct"/>
            <w:gridSpan w:val="2"/>
            <w:vMerge/>
            <w:vAlign w:val="center"/>
            <w:hideMark/>
          </w:tcPr>
          <w:p w14:paraId="6D48B2D4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916" w:type="pct"/>
            <w:gridSpan w:val="3"/>
            <w:vAlign w:val="center"/>
            <w:hideMark/>
          </w:tcPr>
          <w:p w14:paraId="19015B7A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F570E8" w:rsidRPr="00A964EE" w14:paraId="5F7B99AF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1860A997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163</w:t>
            </w:r>
          </w:p>
        </w:tc>
        <w:tc>
          <w:tcPr>
            <w:tcW w:w="2293" w:type="pct"/>
            <w:gridSpan w:val="2"/>
            <w:vMerge/>
            <w:vAlign w:val="center"/>
            <w:hideMark/>
          </w:tcPr>
          <w:p w14:paraId="4F56CF36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916" w:type="pct"/>
            <w:gridSpan w:val="3"/>
            <w:vAlign w:val="center"/>
            <w:hideMark/>
          </w:tcPr>
          <w:p w14:paraId="50581DC9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10 000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F570E8" w:rsidRPr="00A964EE" w14:paraId="4AB45EA6" w14:textId="77777777" w:rsidTr="00F570E8">
        <w:trPr>
          <w:tblCellSpacing w:w="15" w:type="dxa"/>
        </w:trPr>
        <w:tc>
          <w:tcPr>
            <w:tcW w:w="0" w:type="auto"/>
            <w:vAlign w:val="center"/>
          </w:tcPr>
          <w:p w14:paraId="23C3BD78" w14:textId="479D377C" w:rsidR="00F570E8" w:rsidRPr="00A964EE" w:rsidRDefault="00C60B30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164</w:t>
            </w:r>
          </w:p>
        </w:tc>
        <w:tc>
          <w:tcPr>
            <w:tcW w:w="2293" w:type="pct"/>
            <w:gridSpan w:val="2"/>
            <w:vMerge/>
            <w:vAlign w:val="center"/>
            <w:hideMark/>
          </w:tcPr>
          <w:p w14:paraId="274877D7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916" w:type="pct"/>
            <w:gridSpan w:val="3"/>
            <w:vAlign w:val="center"/>
            <w:hideMark/>
          </w:tcPr>
          <w:p w14:paraId="222A4561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[   ]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&gt; 10 000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F570E8" w:rsidRPr="00A964EE" w14:paraId="3D2A837E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FD9EE" w14:textId="745242A2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  <w:r w:rsidR="00C60B30">
              <w:rPr>
                <w:rFonts w:ascii="Tahoma" w:eastAsia="Times New Roman" w:hAnsi="Tahoma" w:cs="Tahoma"/>
                <w:szCs w:val="24"/>
                <w:lang w:eastAsia="pl-PL"/>
              </w:rPr>
              <w:t>65</w:t>
            </w:r>
          </w:p>
        </w:tc>
        <w:tc>
          <w:tcPr>
            <w:tcW w:w="2293" w:type="pct"/>
            <w:gridSpan w:val="2"/>
            <w:vMerge w:val="restart"/>
            <w:vAlign w:val="center"/>
            <w:hideMark/>
          </w:tcPr>
          <w:p w14:paraId="037827DA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Typ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cieku lub jeziora 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),</w:t>
            </w: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17), 55),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56)</w:t>
            </w:r>
          </w:p>
        </w:tc>
        <w:tc>
          <w:tcPr>
            <w:tcW w:w="1916" w:type="pct"/>
            <w:gridSpan w:val="3"/>
            <w:vAlign w:val="center"/>
            <w:hideMark/>
          </w:tcPr>
          <w:p w14:paraId="339D8600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nazwa typu:</w:t>
            </w:r>
          </w:p>
        </w:tc>
      </w:tr>
      <w:tr w:rsidR="00F570E8" w:rsidRPr="00A964EE" w14:paraId="3AA3EAD3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35C48" w14:textId="4EB57959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  <w:r w:rsidR="00C60B30">
              <w:rPr>
                <w:rFonts w:ascii="Tahoma" w:eastAsia="Times New Roman" w:hAnsi="Tahoma" w:cs="Tahoma"/>
                <w:szCs w:val="24"/>
                <w:lang w:eastAsia="pl-PL"/>
              </w:rPr>
              <w:t>66</w:t>
            </w:r>
          </w:p>
        </w:tc>
        <w:tc>
          <w:tcPr>
            <w:tcW w:w="2293" w:type="pct"/>
            <w:gridSpan w:val="2"/>
            <w:vMerge/>
            <w:vAlign w:val="center"/>
            <w:hideMark/>
          </w:tcPr>
          <w:p w14:paraId="52F7F206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916" w:type="pct"/>
            <w:gridSpan w:val="3"/>
            <w:vAlign w:val="center"/>
            <w:hideMark/>
          </w:tcPr>
          <w:p w14:paraId="0D0CAF0B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kod typu:</w:t>
            </w:r>
          </w:p>
        </w:tc>
      </w:tr>
      <w:tr w:rsidR="00F570E8" w:rsidRPr="00A964EE" w14:paraId="061A8A5E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47279" w14:textId="6553F179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  <w:r w:rsidR="00C60B30">
              <w:rPr>
                <w:rFonts w:ascii="Tahoma" w:eastAsia="Times New Roman" w:hAnsi="Tahoma" w:cs="Tahoma"/>
                <w:szCs w:val="24"/>
                <w:lang w:eastAsia="pl-PL"/>
              </w:rPr>
              <w:t>67</w:t>
            </w:r>
          </w:p>
        </w:tc>
        <w:tc>
          <w:tcPr>
            <w:tcW w:w="2293" w:type="pct"/>
            <w:gridSpan w:val="2"/>
            <w:vMerge w:val="restart"/>
            <w:vAlign w:val="center"/>
            <w:hideMark/>
          </w:tcPr>
          <w:p w14:paraId="37587349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 przepływ z ostatnich 4 lat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18), 57)</w:t>
            </w:r>
          </w:p>
        </w:tc>
        <w:tc>
          <w:tcPr>
            <w:tcW w:w="1916" w:type="pct"/>
            <w:gridSpan w:val="3"/>
            <w:vAlign w:val="center"/>
            <w:hideMark/>
          </w:tcPr>
          <w:p w14:paraId="574B7D80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SNQ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…….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/s</w:t>
            </w:r>
          </w:p>
        </w:tc>
      </w:tr>
      <w:tr w:rsidR="00F570E8" w:rsidRPr="00A964EE" w14:paraId="63BDD4F8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AFD15" w14:textId="679793DB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  <w:r w:rsidR="00C60B30">
              <w:rPr>
                <w:rFonts w:ascii="Tahoma" w:eastAsia="Times New Roman" w:hAnsi="Tahoma" w:cs="Tahoma"/>
                <w:szCs w:val="24"/>
                <w:lang w:eastAsia="pl-PL"/>
              </w:rPr>
              <w:t>68</w:t>
            </w:r>
          </w:p>
        </w:tc>
        <w:tc>
          <w:tcPr>
            <w:tcW w:w="2293" w:type="pct"/>
            <w:gridSpan w:val="2"/>
            <w:vMerge/>
            <w:vAlign w:val="center"/>
            <w:hideMark/>
          </w:tcPr>
          <w:p w14:paraId="490BECAA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916" w:type="pct"/>
            <w:gridSpan w:val="3"/>
            <w:vAlign w:val="center"/>
            <w:hideMark/>
          </w:tcPr>
          <w:p w14:paraId="69830E05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SSQ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……..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Pr="00201B7C">
              <w:rPr>
                <w:rFonts w:ascii="Tahoma" w:eastAsia="Times New Roman" w:hAnsi="Tahoma" w:cs="Tahoma"/>
                <w:szCs w:val="24"/>
                <w:lang w:eastAsia="pl-PL"/>
              </w:rPr>
              <w:t>m</w:t>
            </w:r>
            <w:r w:rsidRPr="00201B7C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</w:t>
            </w:r>
            <w:r w:rsidRPr="00201B7C">
              <w:rPr>
                <w:rFonts w:ascii="Tahoma" w:eastAsia="Times New Roman" w:hAnsi="Tahoma" w:cs="Tahoma"/>
                <w:szCs w:val="24"/>
                <w:lang w:eastAsia="pl-PL"/>
              </w:rPr>
              <w:t>/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s</w:t>
            </w:r>
          </w:p>
        </w:tc>
      </w:tr>
      <w:tr w:rsidR="00F570E8" w:rsidRPr="00A964EE" w14:paraId="4DC0449D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0114E" w14:textId="2D483D19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  <w:r w:rsidR="00C60B30">
              <w:rPr>
                <w:rFonts w:ascii="Tahoma" w:eastAsia="Times New Roman" w:hAnsi="Tahoma" w:cs="Tahoma"/>
                <w:szCs w:val="24"/>
                <w:lang w:eastAsia="pl-PL"/>
              </w:rPr>
              <w:t>69</w:t>
            </w:r>
          </w:p>
        </w:tc>
        <w:tc>
          <w:tcPr>
            <w:tcW w:w="2293" w:type="pct"/>
            <w:gridSpan w:val="2"/>
            <w:vMerge/>
            <w:vAlign w:val="center"/>
            <w:hideMark/>
          </w:tcPr>
          <w:p w14:paraId="0BC47D55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916" w:type="pct"/>
            <w:gridSpan w:val="3"/>
            <w:vAlign w:val="center"/>
            <w:hideMark/>
          </w:tcPr>
          <w:p w14:paraId="0C08EEDD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SWQ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…….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/s</w:t>
            </w:r>
          </w:p>
        </w:tc>
      </w:tr>
      <w:tr w:rsidR="00F570E8" w:rsidRPr="00A964EE" w14:paraId="75D49E75" w14:textId="77777777" w:rsidTr="00F57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51AF1" w14:textId="49A550EA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  <w:r w:rsidR="00C60B30">
              <w:rPr>
                <w:rFonts w:ascii="Tahoma" w:eastAsia="Times New Roman" w:hAnsi="Tahoma" w:cs="Tahoma"/>
                <w:szCs w:val="24"/>
                <w:lang w:eastAsia="pl-PL"/>
              </w:rPr>
              <w:t>70</w:t>
            </w:r>
          </w:p>
        </w:tc>
        <w:tc>
          <w:tcPr>
            <w:tcW w:w="2293" w:type="pct"/>
            <w:gridSpan w:val="2"/>
            <w:vAlign w:val="center"/>
            <w:hideMark/>
          </w:tcPr>
          <w:p w14:paraId="18B77C93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Współczynnik nieregularności przepływów</w:t>
            </w:r>
          </w:p>
          <w:p w14:paraId="5232D1E4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SSQ/SWQ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18), 57) </w:t>
            </w:r>
          </w:p>
        </w:tc>
        <w:tc>
          <w:tcPr>
            <w:tcW w:w="1916" w:type="pct"/>
            <w:gridSpan w:val="3"/>
            <w:vAlign w:val="center"/>
            <w:hideMark/>
          </w:tcPr>
          <w:p w14:paraId="02AB0467" w14:textId="77777777" w:rsidR="00F570E8" w:rsidRPr="00A964EE" w:rsidRDefault="00F570E8" w:rsidP="00F570E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</w:tbl>
    <w:p w14:paraId="78CFF3CD" w14:textId="77777777" w:rsidR="00744040" w:rsidRPr="007860EC" w:rsidRDefault="00744040" w:rsidP="00EE6661">
      <w:pPr>
        <w:spacing w:after="0" w:line="184" w:lineRule="atLeast"/>
        <w:textAlignment w:val="top"/>
        <w:rPr>
          <w:rFonts w:ascii="Tahoma" w:eastAsia="Times New Roman" w:hAnsi="Tahoma" w:cs="Tahoma"/>
          <w:color w:val="49535F"/>
          <w:sz w:val="13"/>
          <w:szCs w:val="13"/>
          <w:lang w:eastAsia="pl-PL"/>
        </w:rPr>
      </w:pPr>
    </w:p>
    <w:sectPr w:rsidR="00744040" w:rsidRPr="007860EC" w:rsidSect="007440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65E6A"/>
    <w:multiLevelType w:val="hybridMultilevel"/>
    <w:tmpl w:val="1B0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E6FBA"/>
    <w:multiLevelType w:val="hybridMultilevel"/>
    <w:tmpl w:val="AC5CC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5794">
    <w:abstractNumId w:val="1"/>
  </w:num>
  <w:num w:numId="2" w16cid:durableId="121831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EE"/>
    <w:rsid w:val="00014D6C"/>
    <w:rsid w:val="00021527"/>
    <w:rsid w:val="00083AEA"/>
    <w:rsid w:val="000944EB"/>
    <w:rsid w:val="000C61C7"/>
    <w:rsid w:val="000D6B67"/>
    <w:rsid w:val="00103314"/>
    <w:rsid w:val="00107040"/>
    <w:rsid w:val="00130FCE"/>
    <w:rsid w:val="00144C62"/>
    <w:rsid w:val="001D327D"/>
    <w:rsid w:val="00201B7C"/>
    <w:rsid w:val="00243488"/>
    <w:rsid w:val="00250EBC"/>
    <w:rsid w:val="002512FE"/>
    <w:rsid w:val="00265674"/>
    <w:rsid w:val="002833DE"/>
    <w:rsid w:val="002878F4"/>
    <w:rsid w:val="002B3BCF"/>
    <w:rsid w:val="00315FE5"/>
    <w:rsid w:val="003257CF"/>
    <w:rsid w:val="00333876"/>
    <w:rsid w:val="00375585"/>
    <w:rsid w:val="003D1B6F"/>
    <w:rsid w:val="003F352A"/>
    <w:rsid w:val="003F5C93"/>
    <w:rsid w:val="003F730E"/>
    <w:rsid w:val="0044479A"/>
    <w:rsid w:val="004735AD"/>
    <w:rsid w:val="00477C50"/>
    <w:rsid w:val="00480DD5"/>
    <w:rsid w:val="00501A8E"/>
    <w:rsid w:val="00512E0E"/>
    <w:rsid w:val="00573D80"/>
    <w:rsid w:val="00583DC4"/>
    <w:rsid w:val="005A5D25"/>
    <w:rsid w:val="005F2426"/>
    <w:rsid w:val="005F275A"/>
    <w:rsid w:val="00602545"/>
    <w:rsid w:val="006073EF"/>
    <w:rsid w:val="00611A1F"/>
    <w:rsid w:val="00637B36"/>
    <w:rsid w:val="0064188D"/>
    <w:rsid w:val="006713C8"/>
    <w:rsid w:val="006B1C03"/>
    <w:rsid w:val="006B60B8"/>
    <w:rsid w:val="006E6D18"/>
    <w:rsid w:val="006F0383"/>
    <w:rsid w:val="007156E6"/>
    <w:rsid w:val="00731489"/>
    <w:rsid w:val="00744040"/>
    <w:rsid w:val="0075099E"/>
    <w:rsid w:val="00764210"/>
    <w:rsid w:val="00765EF6"/>
    <w:rsid w:val="007756C1"/>
    <w:rsid w:val="007860EC"/>
    <w:rsid w:val="00793D61"/>
    <w:rsid w:val="007C3761"/>
    <w:rsid w:val="007D54B6"/>
    <w:rsid w:val="007F7A9E"/>
    <w:rsid w:val="008229BE"/>
    <w:rsid w:val="00843B52"/>
    <w:rsid w:val="00884780"/>
    <w:rsid w:val="008A33BE"/>
    <w:rsid w:val="008C75C5"/>
    <w:rsid w:val="008E1053"/>
    <w:rsid w:val="009575CF"/>
    <w:rsid w:val="009579CD"/>
    <w:rsid w:val="00974720"/>
    <w:rsid w:val="00993C15"/>
    <w:rsid w:val="009C58AD"/>
    <w:rsid w:val="009E5DD1"/>
    <w:rsid w:val="00A07339"/>
    <w:rsid w:val="00A31BA5"/>
    <w:rsid w:val="00A52D96"/>
    <w:rsid w:val="00A70E0A"/>
    <w:rsid w:val="00A82D68"/>
    <w:rsid w:val="00A964EE"/>
    <w:rsid w:val="00AF0178"/>
    <w:rsid w:val="00AF77C8"/>
    <w:rsid w:val="00B45725"/>
    <w:rsid w:val="00B50BFF"/>
    <w:rsid w:val="00B541F7"/>
    <w:rsid w:val="00B764FB"/>
    <w:rsid w:val="00B86079"/>
    <w:rsid w:val="00BB06B1"/>
    <w:rsid w:val="00BD7AD2"/>
    <w:rsid w:val="00BE29D5"/>
    <w:rsid w:val="00C46A6E"/>
    <w:rsid w:val="00C60B30"/>
    <w:rsid w:val="00C63955"/>
    <w:rsid w:val="00C63ECF"/>
    <w:rsid w:val="00CA1270"/>
    <w:rsid w:val="00CC7B57"/>
    <w:rsid w:val="00D14BCF"/>
    <w:rsid w:val="00D40C50"/>
    <w:rsid w:val="00D5223B"/>
    <w:rsid w:val="00D615E8"/>
    <w:rsid w:val="00DB3CBB"/>
    <w:rsid w:val="00DB4064"/>
    <w:rsid w:val="00DD2354"/>
    <w:rsid w:val="00DD5BC4"/>
    <w:rsid w:val="00DD65A6"/>
    <w:rsid w:val="00DE4AA4"/>
    <w:rsid w:val="00E035A0"/>
    <w:rsid w:val="00E10168"/>
    <w:rsid w:val="00E53125"/>
    <w:rsid w:val="00E725F1"/>
    <w:rsid w:val="00EB4EEF"/>
    <w:rsid w:val="00ED2652"/>
    <w:rsid w:val="00ED399D"/>
    <w:rsid w:val="00EE6661"/>
    <w:rsid w:val="00F339C4"/>
    <w:rsid w:val="00F45E28"/>
    <w:rsid w:val="00F570E8"/>
    <w:rsid w:val="00F71204"/>
    <w:rsid w:val="00F76EB4"/>
    <w:rsid w:val="00F83F5E"/>
    <w:rsid w:val="00FD5DE9"/>
    <w:rsid w:val="00FD7E55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32ED"/>
  <w15:docId w15:val="{63304749-F605-4A45-97E8-D51F3AD4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C8"/>
  </w:style>
  <w:style w:type="paragraph" w:styleId="Heading1">
    <w:name w:val="heading 1"/>
    <w:basedOn w:val="Normal"/>
    <w:link w:val="Heading1Char"/>
    <w:uiPriority w:val="9"/>
    <w:qFormat/>
    <w:rsid w:val="00A964EE"/>
    <w:pPr>
      <w:spacing w:after="0" w:line="240" w:lineRule="auto"/>
      <w:outlineLvl w:val="0"/>
    </w:pPr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paragraph" w:styleId="Heading2">
    <w:name w:val="heading 2"/>
    <w:basedOn w:val="Normal"/>
    <w:link w:val="Heading2Char"/>
    <w:uiPriority w:val="9"/>
    <w:qFormat/>
    <w:rsid w:val="00AF77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link w:val="Heading3Char"/>
    <w:uiPriority w:val="9"/>
    <w:qFormat/>
    <w:rsid w:val="00AF77C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Heading5">
    <w:name w:val="heading 5"/>
    <w:basedOn w:val="Normal"/>
    <w:link w:val="Heading5Char"/>
    <w:uiPriority w:val="9"/>
    <w:qFormat/>
    <w:rsid w:val="00A964EE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16"/>
      <w:szCs w:val="1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7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AF77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A964EE"/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character" w:customStyle="1" w:styleId="Heading5Char">
    <w:name w:val="Heading 5 Char"/>
    <w:basedOn w:val="DefaultParagraphFont"/>
    <w:link w:val="Heading5"/>
    <w:uiPriority w:val="9"/>
    <w:rsid w:val="00A964EE"/>
    <w:rPr>
      <w:rFonts w:eastAsia="Times New Roman"/>
      <w:b/>
      <w:bCs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unhideWhenUsed/>
    <w:rsid w:val="00A964EE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964EE"/>
    <w:rPr>
      <w:strike w:val="0"/>
      <w:dstrike w:val="0"/>
      <w:color w:val="800080"/>
      <w:u w:val="none"/>
      <w:effect w:val="none"/>
      <w:shd w:val="clear" w:color="auto" w:fill="auto"/>
    </w:rPr>
  </w:style>
  <w:style w:type="paragraph" w:customStyle="1" w:styleId="buttonsubmitpracuj">
    <w:name w:val="buttonsubmitpracuj"/>
    <w:basedOn w:val="Normal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tc">
    <w:name w:val="tc"/>
    <w:basedOn w:val="Normal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Data1">
    <w:name w:val="Data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pic">
    <w:name w:val="pic"/>
    <w:basedOn w:val="Normal"/>
    <w:rsid w:val="00A964EE"/>
    <w:pPr>
      <w:spacing w:before="100"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2">
    <w:name w:val="pic2"/>
    <w:basedOn w:val="Normal"/>
    <w:rsid w:val="00A964EE"/>
    <w:pPr>
      <w:spacing w:before="100" w:beforeAutospacing="1" w:after="115" w:line="240" w:lineRule="auto"/>
      <w:ind w:right="92"/>
    </w:pPr>
    <w:rPr>
      <w:rFonts w:eastAsia="Times New Roman"/>
      <w:szCs w:val="24"/>
      <w:lang w:eastAsia="pl-PL"/>
    </w:rPr>
  </w:style>
  <w:style w:type="paragraph" w:customStyle="1" w:styleId="picright">
    <w:name w:val="pic_right"/>
    <w:basedOn w:val="Normal"/>
    <w:rsid w:val="00A964EE"/>
    <w:pPr>
      <w:spacing w:before="100" w:beforeAutospacing="1" w:after="100" w:afterAutospacing="1" w:line="240" w:lineRule="auto"/>
      <w:ind w:left="115" w:right="115"/>
    </w:pPr>
    <w:rPr>
      <w:rFonts w:eastAsia="Times New Roman"/>
      <w:szCs w:val="24"/>
      <w:lang w:eastAsia="pl-PL"/>
    </w:rPr>
  </w:style>
  <w:style w:type="paragraph" w:customStyle="1" w:styleId="picek">
    <w:name w:val="picek"/>
    <w:basedOn w:val="Normal"/>
    <w:rsid w:val="00A964EE"/>
    <w:pPr>
      <w:spacing w:before="100" w:beforeAutospacing="1" w:after="100" w:afterAutospacing="1" w:line="240" w:lineRule="auto"/>
      <w:ind w:right="288"/>
    </w:pPr>
    <w:rPr>
      <w:rFonts w:eastAsia="Times New Roman"/>
      <w:szCs w:val="24"/>
      <w:lang w:eastAsia="pl-PL"/>
    </w:rPr>
  </w:style>
  <w:style w:type="paragraph" w:customStyle="1" w:styleId="more">
    <w:name w:val="more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morepos">
    <w:name w:val="more_pos"/>
    <w:basedOn w:val="Normal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ebech">
    <w:name w:val="bebech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nbebechg">
    <w:name w:val="nbebechg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artbreak">
    <w:name w:val="art_break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money">
    <w:name w:val="lmoney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money">
    <w:name w:val="smoney"/>
    <w:basedOn w:val="Normal"/>
    <w:rsid w:val="00A964EE"/>
    <w:pPr>
      <w:spacing w:before="100" w:beforeAutospacing="1" w:after="115" w:line="240" w:lineRule="auto"/>
      <w:ind w:left="115"/>
    </w:pPr>
    <w:rPr>
      <w:rFonts w:eastAsia="Times New Roman"/>
      <w:vanish/>
      <w:szCs w:val="24"/>
      <w:lang w:eastAsia="pl-PL"/>
    </w:rPr>
  </w:style>
  <w:style w:type="paragraph" w:customStyle="1" w:styleId="rmoney">
    <w:name w:val="rmoney"/>
    <w:basedOn w:val="Normal"/>
    <w:rsid w:val="00A964EE"/>
    <w:pPr>
      <w:spacing w:before="100"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fmoney">
    <w:name w:val="fmoney"/>
    <w:basedOn w:val="Normal"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nekrolog">
    <w:name w:val="nekrolog"/>
    <w:basedOn w:val="Normal"/>
    <w:rsid w:val="00A964EE"/>
    <w:pPr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pacing w:before="115" w:after="115" w:line="240" w:lineRule="auto"/>
      <w:ind w:left="115" w:right="115"/>
      <w:jc w:val="center"/>
    </w:pPr>
    <w:rPr>
      <w:rFonts w:eastAsia="Times New Roman"/>
      <w:sz w:val="16"/>
      <w:szCs w:val="16"/>
      <w:lang w:eastAsia="pl-PL"/>
    </w:rPr>
  </w:style>
  <w:style w:type="paragraph" w:customStyle="1" w:styleId="loghead2">
    <w:name w:val="log_head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space">
    <w:name w:val="log_head2_space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premium">
    <w:name w:val="log_head2_premium"/>
    <w:basedOn w:val="Normal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polecamytop">
    <w:name w:val="polecamy_top"/>
    <w:basedOn w:val="Normal"/>
    <w:rsid w:val="00A964EE"/>
    <w:pPr>
      <w:spacing w:before="100" w:beforeAutospacing="1" w:after="150" w:line="240" w:lineRule="auto"/>
    </w:pPr>
    <w:rPr>
      <w:rFonts w:eastAsia="Times New Roman"/>
      <w:szCs w:val="24"/>
      <w:lang w:eastAsia="pl-PL"/>
    </w:rPr>
  </w:style>
  <w:style w:type="paragraph" w:customStyle="1" w:styleId="polecamybottom">
    <w:name w:val="polecamy_bottom"/>
    <w:basedOn w:val="Normal"/>
    <w:rsid w:val="00A964EE"/>
    <w:pPr>
      <w:spacing w:after="100"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hbreaklong2">
    <w:name w:val="h_breaklong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menucontainer">
    <w:name w:val="tmenu_container"/>
    <w:basedOn w:val="Normal"/>
    <w:rsid w:val="00A964EE"/>
    <w:pPr>
      <w:pBdr>
        <w:bottom w:val="single" w:sz="4" w:space="7" w:color="EAECED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left">
    <w:name w:val="pic_left"/>
    <w:basedOn w:val="Normal"/>
    <w:rsid w:val="00A964EE"/>
    <w:pPr>
      <w:spacing w:before="100"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nertop">
    <w:name w:val="baner_top"/>
    <w:basedOn w:val="Normal"/>
    <w:rsid w:val="00A964EE"/>
    <w:pPr>
      <w:spacing w:before="100" w:beforeAutospacing="1" w:after="69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toparticle">
    <w:name w:val="baner_toparticle"/>
    <w:basedOn w:val="Normal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article">
    <w:name w:val="baner_article"/>
    <w:basedOn w:val="Normal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short">
    <w:name w:val="baner_short"/>
    <w:basedOn w:val="Normal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fo">
    <w:name w:val="info"/>
    <w:basedOn w:val="Normal"/>
    <w:rsid w:val="00A964EE"/>
    <w:pPr>
      <w:spacing w:before="100" w:beforeAutospacing="1" w:after="100" w:afterAutospacing="1" w:line="240" w:lineRule="auto"/>
      <w:textAlignment w:val="bottom"/>
    </w:pPr>
    <w:rPr>
      <w:rFonts w:eastAsia="Times New Roman"/>
      <w:vanish/>
      <w:color w:val="49535F"/>
      <w:sz w:val="12"/>
      <w:szCs w:val="12"/>
      <w:lang w:eastAsia="pl-PL"/>
    </w:rPr>
  </w:style>
  <w:style w:type="paragraph" w:customStyle="1" w:styleId="nmess">
    <w:name w:val="n_mess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">
    <w:name w:val="n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arch">
    <w:name w:val="search"/>
    <w:basedOn w:val="Normal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">
    <w:name w:val="h"/>
    <w:basedOn w:val="Normal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hbreak">
    <w:name w:val="h_break"/>
    <w:basedOn w:val="Normal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clear">
    <w:name w:val="h_clear"/>
    <w:basedOn w:val="Normal"/>
    <w:rsid w:val="00A964EE"/>
    <w:pPr>
      <w:spacing w:before="100"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hnoline">
    <w:name w:val="h_noline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basket">
    <w:name w:val="h_baske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search">
    <w:name w:val="h1_search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">
    <w:name w:val="h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upstand">
    <w:name w:val="h1_upstand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2">
    <w:name w:val="h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3">
    <w:name w:val="h3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4">
    <w:name w:val="h4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dapt">
    <w:name w:val="adapt"/>
    <w:basedOn w:val="Normal"/>
    <w:rsid w:val="00A964EE"/>
    <w:pPr>
      <w:shd w:val="clear" w:color="auto" w:fill="660033"/>
      <w:spacing w:before="58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sketicon">
    <w:name w:val="basket_icon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crolls">
    <w:name w:val="scrolls"/>
    <w:basedOn w:val="Normal"/>
    <w:rsid w:val="00A964EE"/>
    <w:pPr>
      <w:spacing w:before="58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up">
    <w:name w:val="up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own">
    <w:name w:val="down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">
    <w:name w:val="section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container">
    <w:name w:val="section_container"/>
    <w:basedOn w:val="Normal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basket">
    <w:name w:val="basket"/>
    <w:basedOn w:val="Normal"/>
    <w:rsid w:val="00A964EE"/>
    <w:pPr>
      <w:spacing w:before="100" w:beforeAutospacing="1" w:after="173" w:line="240" w:lineRule="auto"/>
    </w:pPr>
    <w:rPr>
      <w:rFonts w:eastAsia="Times New Roman"/>
      <w:szCs w:val="24"/>
      <w:lang w:eastAsia="pl-PL"/>
    </w:rPr>
  </w:style>
  <w:style w:type="paragraph" w:customStyle="1" w:styleId="lap3gradient">
    <w:name w:val="lap3_gradien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ap2gray">
    <w:name w:val="lap2_gray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">
    <w:name w:val="bottomlist"/>
    <w:basedOn w:val="Normal"/>
    <w:rsid w:val="00A964EE"/>
    <w:pPr>
      <w:pBdr>
        <w:top w:val="single" w:sz="4" w:space="0" w:color="FFFFFF"/>
      </w:pBdr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bottombasket">
    <w:name w:val="bottombasket"/>
    <w:basedOn w:val="Normal"/>
    <w:rsid w:val="00A964EE"/>
    <w:pPr>
      <w:pBdr>
        <w:top w:val="single" w:sz="4" w:space="4" w:color="FFFFFF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hoose">
    <w:name w:val="choose"/>
    <w:basedOn w:val="Normal"/>
    <w:rsid w:val="00A964EE"/>
    <w:pPr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menu">
    <w:name w:val="menu"/>
    <w:basedOn w:val="Normal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putstooltip">
    <w:name w:val="inputstooltip"/>
    <w:basedOn w:val="Normal"/>
    <w:rsid w:val="00A964EE"/>
    <w:pPr>
      <w:pBdr>
        <w:top w:val="single" w:sz="4" w:space="2" w:color="49535F"/>
        <w:left w:val="single" w:sz="4" w:space="2" w:color="49535F"/>
        <w:bottom w:val="single" w:sz="4" w:space="2" w:color="49535F"/>
        <w:right w:val="single" w:sz="4" w:space="2" w:color="49535F"/>
      </w:pBdr>
      <w:shd w:val="clear" w:color="auto" w:fill="F4F5F5"/>
      <w:spacing w:before="100" w:beforeAutospacing="1" w:after="100" w:afterAutospacing="1" w:line="240" w:lineRule="auto"/>
    </w:pPr>
    <w:rPr>
      <w:rFonts w:eastAsia="Times New Roman"/>
      <w:color w:val="49535F"/>
      <w:sz w:val="12"/>
      <w:szCs w:val="12"/>
      <w:lang w:eastAsia="pl-PL"/>
    </w:rPr>
  </w:style>
  <w:style w:type="paragraph" w:customStyle="1" w:styleId="footerleft">
    <w:name w:val="footer_lef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middle">
    <w:name w:val="footer_middle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right">
    <w:name w:val="footer_righ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nav">
    <w:name w:val="footer_nav"/>
    <w:basedOn w:val="Normal"/>
    <w:rsid w:val="00A964EE"/>
    <w:pPr>
      <w:spacing w:after="184" w:line="240" w:lineRule="auto"/>
      <w:jc w:val="center"/>
    </w:pPr>
    <w:rPr>
      <w:rFonts w:eastAsia="Times New Roman"/>
      <w:color w:val="044E8E"/>
      <w:sz w:val="13"/>
      <w:szCs w:val="13"/>
      <w:lang w:eastAsia="pl-PL"/>
    </w:rPr>
  </w:style>
  <w:style w:type="paragraph" w:customStyle="1" w:styleId="fcontainer">
    <w:name w:val="f_container"/>
    <w:basedOn w:val="Normal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1">
    <w:name w:val="f1"/>
    <w:basedOn w:val="Normal"/>
    <w:rsid w:val="00A964EE"/>
    <w:pPr>
      <w:spacing w:before="100" w:beforeAutospacing="1" w:after="100" w:afterAutospacing="1" w:line="240" w:lineRule="auto"/>
      <w:ind w:left="1544" w:right="369"/>
    </w:pPr>
    <w:rPr>
      <w:rFonts w:eastAsia="Times New Roman"/>
      <w:szCs w:val="24"/>
      <w:lang w:eastAsia="pl-PL"/>
    </w:rPr>
  </w:style>
  <w:style w:type="paragraph" w:customStyle="1" w:styleId="f2">
    <w:name w:val="f2"/>
    <w:basedOn w:val="Normal"/>
    <w:rsid w:val="00A964EE"/>
    <w:pPr>
      <w:spacing w:before="100" w:beforeAutospacing="1" w:after="253" w:line="240" w:lineRule="auto"/>
    </w:pPr>
    <w:rPr>
      <w:rFonts w:eastAsia="Times New Roman"/>
      <w:color w:val="ADB0B3"/>
      <w:sz w:val="12"/>
      <w:szCs w:val="12"/>
      <w:lang w:eastAsia="pl-PL"/>
    </w:rPr>
  </w:style>
  <w:style w:type="paragraph" w:customStyle="1" w:styleId="count">
    <w:name w:val="count"/>
    <w:basedOn w:val="Normal"/>
    <w:rsid w:val="00A964EE"/>
    <w:pPr>
      <w:spacing w:before="100" w:beforeAutospacing="1" w:after="346" w:line="240" w:lineRule="auto"/>
    </w:pPr>
    <w:rPr>
      <w:rFonts w:eastAsia="Times New Roman"/>
      <w:szCs w:val="24"/>
      <w:lang w:eastAsia="pl-PL"/>
    </w:rPr>
  </w:style>
  <w:style w:type="paragraph" w:customStyle="1" w:styleId="countcontainer">
    <w:name w:val="count_container"/>
    <w:basedOn w:val="Normal"/>
    <w:rsid w:val="00A964EE"/>
    <w:pPr>
      <w:pBdr>
        <w:top w:val="single" w:sz="4" w:space="0" w:color="EAECED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rch">
    <w:name w:val="arch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offer">
    <w:name w:val="offer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roduct">
    <w:name w:val="product"/>
    <w:basedOn w:val="Normal"/>
    <w:rsid w:val="00A964EE"/>
    <w:pPr>
      <w:spacing w:before="100" w:beforeAutospacing="1" w:after="288" w:line="240" w:lineRule="auto"/>
    </w:pPr>
    <w:rPr>
      <w:rFonts w:eastAsia="Times New Roman"/>
      <w:szCs w:val="24"/>
      <w:lang w:eastAsia="pl-PL"/>
    </w:rPr>
  </w:style>
  <w:style w:type="paragraph" w:customStyle="1" w:styleId="basketplace">
    <w:name w:val="basket_place"/>
    <w:basedOn w:val="Normal"/>
    <w:rsid w:val="00A964EE"/>
    <w:pPr>
      <w:pBdr>
        <w:top w:val="single" w:sz="4" w:space="0" w:color="E9EBEC"/>
      </w:pBd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asketplacebottom">
    <w:name w:val="basket_place_bottom"/>
    <w:basedOn w:val="Normal"/>
    <w:rsid w:val="00A964EE"/>
    <w:pPr>
      <w:pBdr>
        <w:top w:val="single" w:sz="4" w:space="0" w:color="E9EBEC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oldprice">
    <w:name w:val="oldprice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trike/>
      <w:szCs w:val="24"/>
      <w:lang w:eastAsia="pl-PL"/>
    </w:rPr>
  </w:style>
  <w:style w:type="paragraph" w:customStyle="1" w:styleId="txt">
    <w:name w:val="txt"/>
    <w:basedOn w:val="Normal"/>
    <w:rsid w:val="00A964EE"/>
    <w:pPr>
      <w:spacing w:before="369" w:after="253" w:line="240" w:lineRule="auto"/>
    </w:pPr>
    <w:rPr>
      <w:rFonts w:eastAsia="Times New Roman"/>
      <w:szCs w:val="24"/>
      <w:lang w:eastAsia="pl-PL"/>
    </w:rPr>
  </w:style>
  <w:style w:type="paragraph" w:customStyle="1" w:styleId="page">
    <w:name w:val="page"/>
    <w:basedOn w:val="Normal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pforms">
    <w:name w:val="pforms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1">
    <w:name w:val="sort1"/>
    <w:basedOn w:val="Normal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sort2">
    <w:name w:val="sort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3">
    <w:name w:val="sort3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umbers">
    <w:name w:val="numbers"/>
    <w:basedOn w:val="Normal"/>
    <w:rsid w:val="00A964EE"/>
    <w:pPr>
      <w:pBdr>
        <w:top w:val="single" w:sz="4" w:space="0" w:color="E7E8E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und">
    <w:name w:val="found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counter">
    <w:name w:val="counter"/>
    <w:basedOn w:val="Normal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color w:val="49535F"/>
      <w:szCs w:val="24"/>
      <w:lang w:eastAsia="pl-PL"/>
    </w:rPr>
  </w:style>
  <w:style w:type="paragraph" w:customStyle="1" w:styleId="counterright">
    <w:name w:val="counter_righ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unterleft">
    <w:name w:val="counter_lef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1">
    <w:name w:val="n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2">
    <w:name w:val="n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bmenu">
    <w:name w:val="bmenu"/>
    <w:basedOn w:val="Normal"/>
    <w:rsid w:val="00A964EE"/>
    <w:pPr>
      <w:pBdr>
        <w:top w:val="single" w:sz="4" w:space="3" w:color="EAECED"/>
      </w:pBdr>
      <w:spacing w:before="230" w:after="100" w:afterAutospacing="1" w:line="240" w:lineRule="auto"/>
      <w:textAlignment w:val="center"/>
    </w:pPr>
    <w:rPr>
      <w:rFonts w:eastAsia="Times New Roman"/>
      <w:szCs w:val="24"/>
      <w:lang w:eastAsia="pl-PL"/>
    </w:rPr>
  </w:style>
  <w:style w:type="paragraph" w:customStyle="1" w:styleId="bmenu2">
    <w:name w:val="bmenu2"/>
    <w:basedOn w:val="Normal"/>
    <w:rsid w:val="00A964EE"/>
    <w:pPr>
      <w:spacing w:before="100" w:beforeAutospacing="1" w:after="100"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opinion">
    <w:name w:val="opinion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irst">
    <w:name w:val="first"/>
    <w:basedOn w:val="Normal"/>
    <w:rsid w:val="00A964EE"/>
    <w:pPr>
      <w:spacing w:before="100" w:beforeAutospacing="1" w:after="230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res">
    <w:name w:val="res"/>
    <w:basedOn w:val="Normal"/>
    <w:rsid w:val="00A964EE"/>
    <w:pPr>
      <w:spacing w:before="100" w:beforeAutospacing="1" w:after="100" w:afterAutospacing="1" w:line="240" w:lineRule="auto"/>
      <w:ind w:left="461"/>
    </w:pPr>
    <w:rPr>
      <w:rFonts w:eastAsia="Times New Roman"/>
      <w:szCs w:val="24"/>
      <w:lang w:eastAsia="pl-PL"/>
    </w:rPr>
  </w:style>
  <w:style w:type="paragraph" w:customStyle="1" w:styleId="buying">
    <w:name w:val="buying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dress">
    <w:name w:val="adress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ctnumber">
    <w:name w:val="act_number"/>
    <w:basedOn w:val="Normal"/>
    <w:rsid w:val="00A964EE"/>
    <w:pPr>
      <w:pBdr>
        <w:bottom w:val="single" w:sz="4" w:space="0" w:color="D5D5D5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1">
    <w:name w:val="a1"/>
    <w:basedOn w:val="Normal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2">
    <w:name w:val="a2"/>
    <w:basedOn w:val="Normal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3">
    <w:name w:val="a3"/>
    <w:basedOn w:val="Normal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actcount">
    <w:name w:val="act_coun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ublic">
    <w:name w:val="public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">
    <w:name w:val="akt"/>
    <w:basedOn w:val="Normal"/>
    <w:rsid w:val="00A964EE"/>
    <w:pPr>
      <w:spacing w:before="100"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see">
    <w:name w:val="see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urname">
    <w:name w:val="surname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seecon">
    <w:name w:val="see_con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pakt">
    <w:name w:val="spakt"/>
    <w:basedOn w:val="Normal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onlsub">
    <w:name w:val="onlsub"/>
    <w:basedOn w:val="Normal"/>
    <w:rsid w:val="00A964EE"/>
    <w:pPr>
      <w:shd w:val="clear" w:color="auto" w:fill="FFFFFF"/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moneybox">
    <w:name w:val="moneybox"/>
    <w:basedOn w:val="Normal"/>
    <w:rsid w:val="00A964EE"/>
    <w:pPr>
      <w:spacing w:before="115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jupi">
    <w:name w:val="jupi"/>
    <w:basedOn w:val="Normal"/>
    <w:rsid w:val="00A964EE"/>
    <w:pPr>
      <w:spacing w:after="0" w:line="240" w:lineRule="auto"/>
      <w:jc w:val="center"/>
    </w:pPr>
    <w:rPr>
      <w:rFonts w:eastAsia="Times New Roman"/>
      <w:color w:val="A0A0A0"/>
      <w:sz w:val="14"/>
      <w:szCs w:val="14"/>
      <w:lang w:eastAsia="pl-PL"/>
    </w:rPr>
  </w:style>
  <w:style w:type="paragraph" w:customStyle="1" w:styleId="lewarek">
    <w:name w:val="lewarek"/>
    <w:basedOn w:val="Normal"/>
    <w:rsid w:val="00A964EE"/>
    <w:pPr>
      <w:pBdr>
        <w:top w:val="single" w:sz="4" w:space="0" w:color="0079A8"/>
        <w:left w:val="single" w:sz="4" w:space="0" w:color="0079A8"/>
        <w:bottom w:val="single" w:sz="4" w:space="0" w:color="0079A8"/>
        <w:right w:val="single" w:sz="4" w:space="0" w:color="0079A8"/>
      </w:pBdr>
      <w:shd w:val="clear" w:color="auto" w:fill="E1E1E1"/>
      <w:spacing w:before="81" w:after="81" w:line="240" w:lineRule="auto"/>
      <w:jc w:val="center"/>
    </w:pPr>
    <w:rPr>
      <w:rFonts w:eastAsia="Times New Roman"/>
      <w:vanish/>
      <w:szCs w:val="24"/>
      <w:lang w:eastAsia="pl-PL"/>
    </w:rPr>
  </w:style>
  <w:style w:type="paragraph" w:customStyle="1" w:styleId="menu1">
    <w:name w:val="menu1"/>
    <w:basedOn w:val="Normal"/>
    <w:rsid w:val="00A964EE"/>
    <w:pPr>
      <w:pBdr>
        <w:top w:val="single" w:sz="4" w:space="3" w:color="D3D6D9"/>
      </w:pBdr>
      <w:spacing w:before="58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2">
    <w:name w:val="menu2"/>
    <w:basedOn w:val="Normal"/>
    <w:rsid w:val="00A964EE"/>
    <w:pPr>
      <w:spacing w:before="230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3">
    <w:name w:val="menu3"/>
    <w:basedOn w:val="Normal"/>
    <w:rsid w:val="00A964EE"/>
    <w:pPr>
      <w:spacing w:before="230" w:after="230" w:line="240" w:lineRule="auto"/>
    </w:pPr>
    <w:rPr>
      <w:rFonts w:eastAsia="Times New Roman"/>
      <w:szCs w:val="24"/>
      <w:lang w:eastAsia="pl-PL"/>
    </w:rPr>
  </w:style>
  <w:style w:type="paragraph" w:customStyle="1" w:styleId="s">
    <w:name w:val="s"/>
    <w:basedOn w:val="Normal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115" w:after="100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sradio">
    <w:name w:val="s_radio"/>
    <w:basedOn w:val="Normal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z">
    <w:name w:val="z"/>
    <w:basedOn w:val="Normal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</w:pPr>
    <w:rPr>
      <w:rFonts w:eastAsia="Times New Roman"/>
      <w:sz w:val="12"/>
      <w:szCs w:val="12"/>
      <w:lang w:eastAsia="pl-PL"/>
    </w:rPr>
  </w:style>
  <w:style w:type="paragraph" w:customStyle="1" w:styleId="sbutton">
    <w:name w:val="s_button"/>
    <w:basedOn w:val="Normal"/>
    <w:rsid w:val="00A964EE"/>
    <w:pPr>
      <w:spacing w:before="92" w:after="92" w:line="240" w:lineRule="auto"/>
    </w:pPr>
    <w:rPr>
      <w:rFonts w:eastAsia="Times New Roman"/>
      <w:szCs w:val="24"/>
      <w:lang w:eastAsia="pl-PL"/>
    </w:rPr>
  </w:style>
  <w:style w:type="paragraph" w:customStyle="1" w:styleId="red">
    <w:name w:val="red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color w:val="FF0000"/>
      <w:szCs w:val="24"/>
      <w:lang w:eastAsia="pl-PL"/>
    </w:rPr>
  </w:style>
  <w:style w:type="paragraph" w:customStyle="1" w:styleId="lighter">
    <w:name w:val="lighter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ispinline">
    <w:name w:val="dispinline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extright">
    <w:name w:val="textright"/>
    <w:basedOn w:val="Normal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xtcenter">
    <w:name w:val="textcenter"/>
    <w:basedOn w:val="Normal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headerleft">
    <w:name w:val="header_lef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os">
    <w:name w:val="logos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1">
    <w:name w:val="l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2">
    <w:name w:val="l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3">
    <w:name w:val="l3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eaderright">
    <w:name w:val="header_righ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 w:val="13"/>
      <w:szCs w:val="13"/>
      <w:lang w:eastAsia="pl-PL"/>
    </w:rPr>
  </w:style>
  <w:style w:type="paragraph" w:customStyle="1" w:styleId="topmenu">
    <w:name w:val="topmenu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ites">
    <w:name w:val="sites"/>
    <w:basedOn w:val="Normal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2">
    <w:name w:val="log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">
    <w:name w:val="log_head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form">
    <w:name w:val="log_form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1">
    <w:name w:val="logbox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2">
    <w:name w:val="logbox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3">
    <w:name w:val="logbox3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">
    <w:name w:val="logbox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">
    <w:name w:val="log_button"/>
    <w:basedOn w:val="Normal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button1">
    <w:name w:val="log_button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3">
    <w:name w:val="log_button3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2">
    <w:name w:val="log_button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lace">
    <w:name w:val="place"/>
    <w:basedOn w:val="Normal"/>
    <w:rsid w:val="00A964EE"/>
    <w:pPr>
      <w:spacing w:before="115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submenu2">
    <w:name w:val="submenu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3">
    <w:name w:val="submenu3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4">
    <w:name w:val="submenu4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electmenu">
    <w:name w:val="select_menu"/>
    <w:basedOn w:val="Normal"/>
    <w:rsid w:val="00A964EE"/>
    <w:pPr>
      <w:pBdr>
        <w:bottom w:val="single" w:sz="4" w:space="2" w:color="D3D6D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open">
    <w:name w:val="lev1_open"/>
    <w:basedOn w:val="Normal"/>
    <w:rsid w:val="00A964EE"/>
    <w:pPr>
      <w:pBdr>
        <w:bottom w:val="single" w:sz="4" w:space="0" w:color="FFFFFF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">
    <w:name w:val="lev1"/>
    <w:basedOn w:val="Normal"/>
    <w:rsid w:val="00A964EE"/>
    <w:pPr>
      <w:pBdr>
        <w:bottom w:val="single" w:sz="4" w:space="0" w:color="D3D6D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2">
    <w:name w:val="lev2"/>
    <w:basedOn w:val="Normal"/>
    <w:rsid w:val="00A964EE"/>
    <w:pPr>
      <w:spacing w:before="100" w:beforeAutospacing="1" w:after="100" w:afterAutospacing="1" w:line="240" w:lineRule="auto"/>
      <w:ind w:left="81"/>
    </w:pPr>
    <w:rPr>
      <w:rFonts w:eastAsia="Times New Roman"/>
      <w:szCs w:val="24"/>
      <w:lang w:eastAsia="pl-PL"/>
    </w:rPr>
  </w:style>
  <w:style w:type="paragraph" w:customStyle="1" w:styleId="lev3">
    <w:name w:val="lev3"/>
    <w:basedOn w:val="Normal"/>
    <w:rsid w:val="00A964EE"/>
    <w:pPr>
      <w:spacing w:before="100" w:beforeAutospacing="1" w:after="100" w:afterAutospacing="1" w:line="240" w:lineRule="auto"/>
      <w:ind w:left="161"/>
    </w:pPr>
    <w:rPr>
      <w:rFonts w:eastAsia="Times New Roman"/>
      <w:szCs w:val="24"/>
      <w:lang w:eastAsia="pl-PL"/>
    </w:rPr>
  </w:style>
  <w:style w:type="paragraph" w:customStyle="1" w:styleId="aktnumer">
    <w:name w:val="akt_numer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1">
    <w:name w:val="akt1"/>
    <w:basedOn w:val="Normal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akt2">
    <w:name w:val="akt2"/>
    <w:basedOn w:val="Normal"/>
    <w:rsid w:val="00A964EE"/>
    <w:pPr>
      <w:spacing w:before="100" w:beforeAutospacing="1" w:after="23" w:line="240" w:lineRule="auto"/>
      <w:ind w:left="230"/>
    </w:pPr>
    <w:rPr>
      <w:rFonts w:eastAsia="Times New Roman"/>
      <w:szCs w:val="24"/>
      <w:lang w:eastAsia="pl-PL"/>
    </w:rPr>
  </w:style>
  <w:style w:type="paragraph" w:customStyle="1" w:styleId="akttytul">
    <w:name w:val="akt_tytul"/>
    <w:basedOn w:val="Normal"/>
    <w:rsid w:val="00A964EE"/>
    <w:pPr>
      <w:spacing w:before="100" w:beforeAutospacing="1" w:after="69" w:line="240" w:lineRule="auto"/>
    </w:pPr>
    <w:rPr>
      <w:rFonts w:eastAsia="Times New Roman"/>
      <w:szCs w:val="24"/>
      <w:lang w:eastAsia="pl-PL"/>
    </w:rPr>
  </w:style>
  <w:style w:type="paragraph" w:customStyle="1" w:styleId="patronbuttons">
    <w:name w:val="patronbuttons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ekst">
    <w:name w:val="teks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">
    <w:name w:val="name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">
    <w:name w:val="content_container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lected">
    <w:name w:val="selected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">
    <w:name w:val="name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">
    <w:name w:val="conten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">
    <w:name w:val="lef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">
    <w:name w:val="right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big">
    <w:name w:val="pic_big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">
    <w:name w:val="left_prem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kalkulatory">
    <w:name w:val="content_kalkulatory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onlp">
    <w:name w:val="onlp"/>
    <w:basedOn w:val="DefaultParagraphFont"/>
    <w:rsid w:val="00A964EE"/>
  </w:style>
  <w:style w:type="character" w:customStyle="1" w:styleId="prtyt">
    <w:name w:val="prtyt"/>
    <w:basedOn w:val="DefaultParagraphFont"/>
    <w:rsid w:val="00A964EE"/>
    <w:rPr>
      <w:color w:val="0079A8"/>
    </w:rPr>
  </w:style>
  <w:style w:type="character" w:customStyle="1" w:styleId="data">
    <w:name w:val="data"/>
    <w:basedOn w:val="DefaultParagraphFont"/>
    <w:rsid w:val="00A964EE"/>
  </w:style>
  <w:style w:type="character" w:customStyle="1" w:styleId="newslet">
    <w:name w:val="newslet"/>
    <w:basedOn w:val="DefaultParagraphFont"/>
    <w:rsid w:val="00A964EE"/>
    <w:rPr>
      <w:sz w:val="16"/>
      <w:szCs w:val="16"/>
    </w:rPr>
  </w:style>
  <w:style w:type="character" w:customStyle="1" w:styleId="lewareka">
    <w:name w:val="lewareka"/>
    <w:basedOn w:val="DefaultParagraphFont"/>
    <w:rsid w:val="00A964EE"/>
    <w:rPr>
      <w:color w:val="FF0000"/>
      <w:shd w:val="clear" w:color="auto" w:fill="auto"/>
    </w:rPr>
  </w:style>
  <w:style w:type="character" w:customStyle="1" w:styleId="prawareka">
    <w:name w:val="prawareka"/>
    <w:basedOn w:val="DefaultParagraphFont"/>
    <w:rsid w:val="00A964EE"/>
    <w:rPr>
      <w:color w:val="FF0000"/>
      <w:shd w:val="clear" w:color="auto" w:fill="auto"/>
    </w:rPr>
  </w:style>
  <w:style w:type="character" w:customStyle="1" w:styleId="ar">
    <w:name w:val="ar"/>
    <w:basedOn w:val="DefaultParagraphFont"/>
    <w:rsid w:val="00A964EE"/>
  </w:style>
  <w:style w:type="paragraph" w:customStyle="1" w:styleId="date1">
    <w:name w:val="date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date2">
    <w:name w:val="date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pic1">
    <w:name w:val="pic1"/>
    <w:basedOn w:val="Normal"/>
    <w:rsid w:val="00A964EE"/>
    <w:pPr>
      <w:spacing w:before="100" w:beforeAutospacing="1" w:after="0" w:line="240" w:lineRule="auto"/>
      <w:ind w:right="46"/>
    </w:pPr>
    <w:rPr>
      <w:rFonts w:eastAsia="Times New Roman"/>
      <w:szCs w:val="24"/>
      <w:lang w:eastAsia="pl-PL"/>
    </w:rPr>
  </w:style>
  <w:style w:type="paragraph" w:customStyle="1" w:styleId="patronbuttons1">
    <w:name w:val="patronbuttons1"/>
    <w:basedOn w:val="Normal"/>
    <w:rsid w:val="00A964EE"/>
    <w:pPr>
      <w:spacing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morepos1">
    <w:name w:val="more_pos1"/>
    <w:basedOn w:val="Normal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kst1">
    <w:name w:val="tekst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atronbuttons2">
    <w:name w:val="patronbuttons2"/>
    <w:basedOn w:val="Normal"/>
    <w:rsid w:val="00A964EE"/>
    <w:pPr>
      <w:spacing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contentkalkulatory1">
    <w:name w:val="content_kalkulatory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">
    <w:name w:val="name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3">
    <w:name w:val="name3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1">
    <w:name w:val="content_container1"/>
    <w:basedOn w:val="Normal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selected1">
    <w:name w:val="selected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1">
    <w:name w:val="name2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name4">
    <w:name w:val="name4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5">
    <w:name w:val="name5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6">
    <w:name w:val="name6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7">
    <w:name w:val="name7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8">
    <w:name w:val="name8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9">
    <w:name w:val="name9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0">
    <w:name w:val="name10"/>
    <w:basedOn w:val="Normal"/>
    <w:rsid w:val="00A964EE"/>
    <w:pPr>
      <w:shd w:val="clear" w:color="auto" w:fill="ECECEE"/>
      <w:spacing w:before="100" w:beforeAutospacing="1" w:after="100" w:afterAutospacing="1" w:line="240" w:lineRule="auto"/>
      <w:ind w:right="58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1">
    <w:name w:val="name11"/>
    <w:basedOn w:val="Normal"/>
    <w:rsid w:val="00A964EE"/>
    <w:pPr>
      <w:shd w:val="clear" w:color="auto" w:fill="ECECEE"/>
      <w:spacing w:before="100" w:beforeAutospacing="1" w:after="100" w:afterAutospacing="1" w:line="240" w:lineRule="auto"/>
      <w:ind w:right="35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2">
    <w:name w:val="name12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3">
    <w:name w:val="name13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caps/>
      <w:color w:val="5F6872"/>
      <w:sz w:val="10"/>
      <w:szCs w:val="10"/>
      <w:lang w:eastAsia="pl-PL"/>
    </w:rPr>
  </w:style>
  <w:style w:type="paragraph" w:customStyle="1" w:styleId="name14">
    <w:name w:val="name14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5">
    <w:name w:val="name15"/>
    <w:basedOn w:val="Normal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2">
    <w:name w:val="content_container2"/>
    <w:basedOn w:val="Normal"/>
    <w:rsid w:val="00A964EE"/>
    <w:pPr>
      <w:shd w:val="clear" w:color="auto" w:fill="EAEBEC"/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3">
    <w:name w:val="content_container3"/>
    <w:basedOn w:val="Normal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4">
    <w:name w:val="content_container4"/>
    <w:basedOn w:val="Normal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5">
    <w:name w:val="content_container5"/>
    <w:basedOn w:val="Normal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6">
    <w:name w:val="content_container6"/>
    <w:basedOn w:val="Normal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7">
    <w:name w:val="content_container7"/>
    <w:basedOn w:val="Normal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8">
    <w:name w:val="content_container8"/>
    <w:basedOn w:val="Normal"/>
    <w:rsid w:val="00A964EE"/>
    <w:pPr>
      <w:spacing w:before="100" w:beforeAutospacing="1" w:after="100" w:afterAutospacing="1" w:line="161" w:lineRule="atLeast"/>
    </w:pPr>
    <w:rPr>
      <w:rFonts w:eastAsia="Times New Roman"/>
      <w:szCs w:val="24"/>
      <w:lang w:eastAsia="pl-PL"/>
    </w:rPr>
  </w:style>
  <w:style w:type="paragraph" w:customStyle="1" w:styleId="contentcontainer9">
    <w:name w:val="content_container9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10">
    <w:name w:val="content_container10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1">
    <w:name w:val="bottomlist1"/>
    <w:basedOn w:val="Normal"/>
    <w:rsid w:val="00A964EE"/>
    <w:pPr>
      <w:pBdr>
        <w:top w:val="single" w:sz="4" w:space="0" w:color="FFFFFF"/>
      </w:pBdr>
      <w:shd w:val="clear" w:color="auto" w:fill="EAEBEC"/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content1">
    <w:name w:val="content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2">
    <w:name w:val="content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3">
    <w:name w:val="content3"/>
    <w:basedOn w:val="Normal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4">
    <w:name w:val="content4"/>
    <w:basedOn w:val="Normal"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left1">
    <w:name w:val="left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1">
    <w:name w:val="right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3">
    <w:name w:val="pic3"/>
    <w:basedOn w:val="Normal"/>
    <w:rsid w:val="00A964EE"/>
    <w:pPr>
      <w:spacing w:before="100"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big1">
    <w:name w:val="pic_big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6">
    <w:name w:val="name16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2">
    <w:name w:val="left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1">
    <w:name w:val="left_prem1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7">
    <w:name w:val="name17"/>
    <w:basedOn w:val="Normal"/>
    <w:rsid w:val="00A964EE"/>
    <w:pPr>
      <w:shd w:val="clear" w:color="auto" w:fill="ECECEE"/>
      <w:spacing w:before="100" w:beforeAutospacing="1" w:after="100" w:afterAutospacing="1" w:line="240" w:lineRule="auto"/>
      <w:ind w:right="69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22">
    <w:name w:val="name2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selected2">
    <w:name w:val="selected2"/>
    <w:basedOn w:val="Normal"/>
    <w:rsid w:val="00A964EE"/>
    <w:pPr>
      <w:spacing w:before="100" w:beforeAutospacing="1" w:after="100" w:afterAutospacing="1" w:line="240" w:lineRule="auto"/>
    </w:pPr>
    <w:rPr>
      <w:rFonts w:eastAsia="Times New Roman"/>
      <w:color w:val="959BA3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2B3BCF"/>
    <w:rPr>
      <w:i/>
      <w:iCs/>
    </w:rPr>
  </w:style>
  <w:style w:type="paragraph" w:styleId="ListParagraph">
    <w:name w:val="List Paragraph"/>
    <w:basedOn w:val="Normal"/>
    <w:uiPriority w:val="34"/>
    <w:qFormat/>
    <w:rsid w:val="00793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3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551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9707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5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3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7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077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447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a.chmielnicka@dreamholida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B1FF-C3C4-4732-BA0C-29516A16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1939</Words>
  <Characters>11057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UGW</Company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Marta Chmielnicka</cp:lastModifiedBy>
  <cp:revision>3</cp:revision>
  <cp:lastPrinted>2023-02-27T09:29:00Z</cp:lastPrinted>
  <dcterms:created xsi:type="dcterms:W3CDTF">2024-01-01T16:39:00Z</dcterms:created>
  <dcterms:modified xsi:type="dcterms:W3CDTF">2024-02-05T11:48:00Z</dcterms:modified>
</cp:coreProperties>
</file>