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1416" w14:textId="77777777" w:rsidR="000303B2" w:rsidRDefault="000303B2">
      <w:pPr>
        <w:spacing w:after="0" w:line="184" w:lineRule="atLeast"/>
        <w:jc w:val="center"/>
        <w:textAlignment w:val="top"/>
        <w:rPr>
          <w:rFonts w:ascii="Tahoma" w:eastAsia="Times New Roman" w:hAnsi="Tahoma" w:cs="Tahoma"/>
          <w:b/>
          <w:bCs/>
          <w:color w:val="49535F"/>
          <w:sz w:val="13"/>
          <w:szCs w:val="13"/>
          <w:lang w:eastAsia="pl-PL"/>
        </w:rPr>
      </w:pPr>
    </w:p>
    <w:p w14:paraId="00317A18" w14:textId="77777777" w:rsidR="000303B2" w:rsidRDefault="00000000">
      <w:pPr>
        <w:jc w:val="center"/>
      </w:pPr>
      <w:r>
        <w:rPr>
          <w:rFonts w:eastAsia="Arial"/>
          <w:sz w:val="36"/>
          <w:szCs w:val="36"/>
        </w:rPr>
        <w:t>Gmina Zwoleń</w:t>
      </w:r>
    </w:p>
    <w:p w14:paraId="0525A5FE" w14:textId="77777777" w:rsidR="000303B2" w:rsidRDefault="000303B2">
      <w:pPr>
        <w:rPr>
          <w:rFonts w:eastAsia="Arial"/>
        </w:rPr>
      </w:pPr>
    </w:p>
    <w:p w14:paraId="105DA864" w14:textId="77777777" w:rsidR="000303B2" w:rsidRDefault="000303B2">
      <w:pPr>
        <w:rPr>
          <w:rFonts w:eastAsia="Arial"/>
        </w:rPr>
      </w:pPr>
    </w:p>
    <w:p w14:paraId="7411BF21" w14:textId="77777777" w:rsidR="000303B2" w:rsidRDefault="000303B2">
      <w:pPr>
        <w:rPr>
          <w:rFonts w:eastAsia="Arial"/>
        </w:rPr>
      </w:pPr>
    </w:p>
    <w:p w14:paraId="67DE54DA" w14:textId="77777777" w:rsidR="000303B2" w:rsidRDefault="000303B2">
      <w:pPr>
        <w:rPr>
          <w:rFonts w:eastAsia="Arial"/>
        </w:rPr>
      </w:pPr>
    </w:p>
    <w:p w14:paraId="576A1B2A" w14:textId="77777777" w:rsidR="000303B2" w:rsidRDefault="000303B2">
      <w:pPr>
        <w:rPr>
          <w:rFonts w:eastAsia="Arial"/>
        </w:rPr>
      </w:pPr>
    </w:p>
    <w:p w14:paraId="1CA110A6" w14:textId="77777777" w:rsidR="000303B2" w:rsidRDefault="00000000">
      <w:r>
        <w:rPr>
          <w:rFonts w:eastAsia="Arial"/>
          <w:sz w:val="36"/>
          <w:szCs w:val="36"/>
        </w:rPr>
        <w:tab/>
      </w:r>
      <w:r>
        <w:rPr>
          <w:rFonts w:eastAsia="Arial"/>
          <w:sz w:val="36"/>
          <w:szCs w:val="36"/>
        </w:rPr>
        <w:tab/>
      </w:r>
      <w:r>
        <w:rPr>
          <w:rFonts w:eastAsia="Arial"/>
          <w:sz w:val="36"/>
          <w:szCs w:val="36"/>
        </w:rPr>
        <w:tab/>
      </w:r>
      <w:r>
        <w:rPr>
          <w:rFonts w:eastAsia="Arial"/>
          <w:sz w:val="36"/>
          <w:szCs w:val="36"/>
        </w:rPr>
        <w:tab/>
        <w:t xml:space="preserve">Profil Wody w Kąpielisku </w:t>
      </w:r>
    </w:p>
    <w:p w14:paraId="6A08637A" w14:textId="77777777" w:rsidR="000303B2" w:rsidRDefault="00000000">
      <w:r>
        <w:rPr>
          <w:rFonts w:eastAsia="Arial" w:cs="Tahoma"/>
          <w:sz w:val="36"/>
          <w:szCs w:val="24"/>
          <w:lang w:eastAsia="pl-PL"/>
        </w:rPr>
        <w:tab/>
      </w:r>
      <w:r>
        <w:rPr>
          <w:rFonts w:eastAsia="Arial" w:cs="Tahoma"/>
          <w:sz w:val="36"/>
          <w:szCs w:val="24"/>
          <w:lang w:eastAsia="pl-PL"/>
        </w:rPr>
        <w:tab/>
      </w:r>
      <w:r>
        <w:rPr>
          <w:rFonts w:eastAsia="Arial" w:cs="Tahoma"/>
          <w:sz w:val="36"/>
          <w:szCs w:val="24"/>
          <w:lang w:eastAsia="pl-PL"/>
        </w:rPr>
        <w:tab/>
      </w:r>
      <w:r>
        <w:rPr>
          <w:rFonts w:eastAsia="Times New Roman" w:cs="Tahoma"/>
          <w:sz w:val="36"/>
          <w:szCs w:val="24"/>
          <w:lang w:eastAsia="pl-PL"/>
        </w:rPr>
        <w:t xml:space="preserve">Kompleks Sportowo-Wypoczynkowy </w:t>
      </w:r>
    </w:p>
    <w:p w14:paraId="5EDD41D8" w14:textId="77777777" w:rsidR="000303B2" w:rsidRDefault="00000000">
      <w:r>
        <w:rPr>
          <w:rFonts w:eastAsia="Times New Roman" w:cs="Tahoma"/>
          <w:sz w:val="36"/>
          <w:szCs w:val="24"/>
          <w:lang w:eastAsia="pl-PL"/>
        </w:rPr>
        <w:tab/>
      </w:r>
      <w:r>
        <w:rPr>
          <w:rFonts w:eastAsia="Times New Roman" w:cs="Tahoma"/>
          <w:sz w:val="36"/>
          <w:szCs w:val="24"/>
          <w:lang w:eastAsia="pl-PL"/>
        </w:rPr>
        <w:tab/>
      </w:r>
      <w:r>
        <w:rPr>
          <w:rFonts w:eastAsia="Times New Roman" w:cs="Tahoma"/>
          <w:sz w:val="36"/>
          <w:szCs w:val="24"/>
          <w:lang w:eastAsia="pl-PL"/>
        </w:rPr>
        <w:tab/>
      </w:r>
      <w:r>
        <w:rPr>
          <w:rFonts w:eastAsia="Times New Roman" w:cs="Tahoma"/>
          <w:sz w:val="36"/>
          <w:szCs w:val="24"/>
          <w:lang w:eastAsia="pl-PL"/>
        </w:rPr>
        <w:tab/>
      </w:r>
      <w:r>
        <w:rPr>
          <w:rFonts w:eastAsia="Times New Roman" w:cs="Tahoma"/>
          <w:sz w:val="36"/>
          <w:szCs w:val="24"/>
          <w:lang w:eastAsia="pl-PL"/>
        </w:rPr>
        <w:tab/>
        <w:t>„Nad Zalewem”</w:t>
      </w:r>
    </w:p>
    <w:p w14:paraId="6933E557" w14:textId="77777777" w:rsidR="000303B2" w:rsidRDefault="000303B2">
      <w:pPr>
        <w:rPr>
          <w:rFonts w:eastAsia="Times New Roman" w:cs="Tahoma"/>
          <w:szCs w:val="24"/>
          <w:lang w:eastAsia="pl-PL"/>
        </w:rPr>
      </w:pPr>
    </w:p>
    <w:p w14:paraId="06F22DB3" w14:textId="77777777" w:rsidR="000303B2" w:rsidRDefault="000303B2">
      <w:pPr>
        <w:rPr>
          <w:rFonts w:eastAsia="Times New Roman" w:cs="Tahoma"/>
          <w:szCs w:val="24"/>
          <w:lang w:eastAsia="pl-PL"/>
        </w:rPr>
      </w:pPr>
    </w:p>
    <w:p w14:paraId="13CFDF82" w14:textId="77777777" w:rsidR="000303B2" w:rsidRDefault="000303B2">
      <w:pPr>
        <w:rPr>
          <w:rFonts w:eastAsia="Times New Roman" w:cs="Tahoma"/>
          <w:szCs w:val="24"/>
          <w:lang w:eastAsia="pl-PL"/>
        </w:rPr>
      </w:pPr>
    </w:p>
    <w:p w14:paraId="28BE2989" w14:textId="77777777" w:rsidR="000303B2" w:rsidRDefault="000303B2">
      <w:pPr>
        <w:rPr>
          <w:rFonts w:eastAsia="Times New Roman" w:cs="Tahoma"/>
          <w:szCs w:val="24"/>
          <w:lang w:eastAsia="pl-PL"/>
        </w:rPr>
      </w:pPr>
    </w:p>
    <w:p w14:paraId="224C4629" w14:textId="77777777" w:rsidR="000303B2" w:rsidRDefault="000303B2">
      <w:pPr>
        <w:rPr>
          <w:rFonts w:eastAsia="Times New Roman" w:cs="Tahoma"/>
          <w:szCs w:val="24"/>
          <w:lang w:eastAsia="pl-PL"/>
        </w:rPr>
      </w:pPr>
    </w:p>
    <w:p w14:paraId="632C611E" w14:textId="77777777" w:rsidR="000303B2" w:rsidRDefault="000303B2">
      <w:pPr>
        <w:rPr>
          <w:rFonts w:eastAsia="Times New Roman" w:cs="Tahoma"/>
          <w:szCs w:val="24"/>
          <w:lang w:eastAsia="pl-PL"/>
        </w:rPr>
      </w:pPr>
    </w:p>
    <w:p w14:paraId="3896AE04" w14:textId="77777777" w:rsidR="000303B2" w:rsidRDefault="000303B2">
      <w:pPr>
        <w:rPr>
          <w:rFonts w:eastAsia="Times New Roman" w:cs="Tahoma"/>
          <w:lang w:eastAsia="pl-PL"/>
        </w:rPr>
      </w:pPr>
    </w:p>
    <w:p w14:paraId="079E9B6F" w14:textId="77777777" w:rsidR="000303B2" w:rsidRDefault="000303B2">
      <w:pPr>
        <w:rPr>
          <w:rFonts w:eastAsia="Times New Roman" w:cs="Tahoma"/>
          <w:lang w:eastAsia="pl-PL"/>
        </w:rPr>
      </w:pPr>
    </w:p>
    <w:p w14:paraId="6ABDABD7" w14:textId="77777777" w:rsidR="000303B2" w:rsidRDefault="000303B2">
      <w:pPr>
        <w:rPr>
          <w:rFonts w:eastAsia="Times New Roman" w:cs="Tahoma"/>
          <w:lang w:eastAsia="pl-PL"/>
        </w:rPr>
      </w:pPr>
    </w:p>
    <w:p w14:paraId="097651FE" w14:textId="77777777" w:rsidR="000303B2" w:rsidRDefault="000303B2">
      <w:pPr>
        <w:rPr>
          <w:rFonts w:eastAsia="Times New Roman" w:cs="Tahoma"/>
          <w:lang w:eastAsia="pl-PL"/>
        </w:rPr>
      </w:pPr>
    </w:p>
    <w:p w14:paraId="1B342C8E" w14:textId="77777777" w:rsidR="000303B2" w:rsidRDefault="000303B2">
      <w:pPr>
        <w:rPr>
          <w:rFonts w:eastAsia="Times New Roman" w:cs="Tahoma"/>
          <w:lang w:eastAsia="pl-PL"/>
        </w:rPr>
      </w:pPr>
    </w:p>
    <w:p w14:paraId="3B9E0EAA" w14:textId="77777777" w:rsidR="000303B2" w:rsidRDefault="00000000">
      <w:pPr>
        <w:spacing w:after="0" w:line="240" w:lineRule="auto"/>
      </w:pPr>
      <w:r>
        <w:rPr>
          <w:rFonts w:eastAsia="Times New Roman" w:cs="Tahoma"/>
          <w:b/>
          <w:bCs/>
          <w:szCs w:val="24"/>
          <w:lang w:eastAsia="pl-PL"/>
        </w:rPr>
        <w:t>Organizator kąpieliska:</w:t>
      </w:r>
    </w:p>
    <w:p w14:paraId="39A569BF" w14:textId="77777777" w:rsidR="000303B2" w:rsidRDefault="00000000">
      <w:pPr>
        <w:spacing w:after="0" w:line="240" w:lineRule="auto"/>
      </w:pPr>
      <w:r>
        <w:rPr>
          <w:rFonts w:eastAsia="Times New Roman" w:cs="Tahoma"/>
          <w:szCs w:val="24"/>
          <w:lang w:eastAsia="pl-PL"/>
        </w:rPr>
        <w:t xml:space="preserve">Gmina Zwoleń </w:t>
      </w:r>
    </w:p>
    <w:p w14:paraId="19D6A3FF" w14:textId="77777777" w:rsidR="000303B2" w:rsidRDefault="00000000">
      <w:pPr>
        <w:spacing w:after="0" w:line="240" w:lineRule="auto"/>
      </w:pPr>
      <w:r>
        <w:rPr>
          <w:rFonts w:eastAsia="Times New Roman" w:cs="Tahoma"/>
          <w:szCs w:val="24"/>
          <w:lang w:eastAsia="pl-PL"/>
        </w:rPr>
        <w:t>26-700 Zwoleń,</w:t>
      </w:r>
    </w:p>
    <w:p w14:paraId="5A5E3EC8" w14:textId="77777777" w:rsidR="000303B2" w:rsidRDefault="00000000">
      <w:pPr>
        <w:spacing w:after="0" w:line="240" w:lineRule="auto"/>
      </w:pPr>
      <w:r>
        <w:rPr>
          <w:rFonts w:eastAsia="Times New Roman" w:cs="Tahoma"/>
          <w:szCs w:val="24"/>
          <w:lang w:eastAsia="pl-PL"/>
        </w:rPr>
        <w:t>ul. Plac Kochanowskiego 1</w:t>
      </w:r>
    </w:p>
    <w:p w14:paraId="6C9B73FE" w14:textId="77777777" w:rsidR="000303B2" w:rsidRDefault="00000000">
      <w:pPr>
        <w:spacing w:after="0" w:line="240" w:lineRule="auto"/>
      </w:pPr>
      <w:r>
        <w:rPr>
          <w:rFonts w:eastAsia="Times New Roman" w:cs="Tahoma"/>
          <w:szCs w:val="24"/>
          <w:lang w:eastAsia="pl-PL"/>
        </w:rPr>
        <w:t xml:space="preserve">e-mail: </w:t>
      </w:r>
      <w:hyperlink r:id="rId6">
        <w:r>
          <w:rPr>
            <w:rStyle w:val="czeinternetowe"/>
            <w:rFonts w:eastAsia="Times New Roman" w:cs="Tahoma"/>
            <w:szCs w:val="24"/>
            <w:lang w:eastAsia="pl-PL"/>
          </w:rPr>
          <w:t>sekretariat@zwolen.pl</w:t>
        </w:r>
      </w:hyperlink>
    </w:p>
    <w:p w14:paraId="22BDC259" w14:textId="77777777" w:rsidR="000303B2" w:rsidRDefault="00000000">
      <w:pPr>
        <w:spacing w:after="0" w:line="240" w:lineRule="auto"/>
      </w:pP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  <w:t>A</w:t>
      </w:r>
      <w:r>
        <w:rPr>
          <w:rFonts w:eastAsia="Times New Roman" w:cs="Tahoma"/>
          <w:b/>
          <w:bCs/>
          <w:szCs w:val="24"/>
          <w:lang w:eastAsia="pl-PL"/>
        </w:rPr>
        <w:t>dres kąpieliska:</w:t>
      </w:r>
    </w:p>
    <w:p w14:paraId="64D59989" w14:textId="77777777" w:rsidR="000303B2" w:rsidRDefault="00000000">
      <w:pPr>
        <w:spacing w:after="0" w:line="240" w:lineRule="auto"/>
      </w:pP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  <w:t>26-700 Zwoleń</w:t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</w:r>
      <w:r>
        <w:rPr>
          <w:rFonts w:eastAsia="Times New Roman" w:cs="Tahoma"/>
          <w:szCs w:val="24"/>
          <w:lang w:eastAsia="pl-PL"/>
        </w:rPr>
        <w:tab/>
        <w:t xml:space="preserve">            ul. Sportowa</w:t>
      </w:r>
    </w:p>
    <w:p w14:paraId="7170085D" w14:textId="77777777" w:rsidR="000303B2" w:rsidRDefault="000303B2">
      <w:pPr>
        <w:spacing w:after="0" w:line="240" w:lineRule="auto"/>
        <w:rPr>
          <w:rFonts w:eastAsia="Times New Roman" w:cs="Tahoma"/>
          <w:lang w:eastAsia="pl-PL"/>
        </w:rPr>
      </w:pPr>
    </w:p>
    <w:p w14:paraId="71FDD1B1" w14:textId="77777777" w:rsidR="000303B2" w:rsidRDefault="000303B2">
      <w:pPr>
        <w:spacing w:after="0" w:line="240" w:lineRule="auto"/>
        <w:rPr>
          <w:rFonts w:eastAsia="Times New Roman" w:cs="Tahoma"/>
          <w:lang w:eastAsia="pl-PL"/>
        </w:rPr>
      </w:pPr>
    </w:p>
    <w:p w14:paraId="31626186" w14:textId="77777777" w:rsidR="000303B2" w:rsidRDefault="000303B2">
      <w:pPr>
        <w:rPr>
          <w:lang w:eastAsia="pl-PL"/>
        </w:rPr>
      </w:pPr>
    </w:p>
    <w:p w14:paraId="26440CA6" w14:textId="6E9A5CB7" w:rsidR="000303B2" w:rsidRDefault="00000000">
      <w:pPr>
        <w:jc w:val="center"/>
      </w:pPr>
      <w:r>
        <w:rPr>
          <w:rFonts w:eastAsia="Times New Roman" w:cs="Tahoma"/>
          <w:b/>
          <w:bCs/>
          <w:color w:val="49535F"/>
          <w:szCs w:val="24"/>
          <w:lang w:eastAsia="pl-PL"/>
        </w:rPr>
        <w:t>Zwoleń luty 202</w:t>
      </w:r>
      <w:r w:rsidR="009B6555">
        <w:rPr>
          <w:rFonts w:eastAsia="Times New Roman" w:cs="Tahoma"/>
          <w:b/>
          <w:bCs/>
          <w:color w:val="49535F"/>
          <w:szCs w:val="24"/>
          <w:lang w:eastAsia="pl-PL"/>
        </w:rPr>
        <w:t>4</w:t>
      </w:r>
      <w:r>
        <w:rPr>
          <w:rFonts w:eastAsia="Times New Roman" w:cs="Tahoma"/>
          <w:b/>
          <w:bCs/>
          <w:color w:val="49535F"/>
          <w:szCs w:val="24"/>
          <w:lang w:eastAsia="pl-PL"/>
        </w:rPr>
        <w:t>r.</w:t>
      </w:r>
    </w:p>
    <w:p w14:paraId="1BA61446" w14:textId="77777777" w:rsidR="000303B2" w:rsidRDefault="000303B2">
      <w:pPr>
        <w:rPr>
          <w:lang w:eastAsia="pl-PL"/>
        </w:rPr>
      </w:pPr>
    </w:p>
    <w:p w14:paraId="4D647E59" w14:textId="77777777" w:rsidR="000303B2" w:rsidRDefault="000303B2">
      <w:pPr>
        <w:spacing w:after="0" w:line="184" w:lineRule="atLeast"/>
        <w:jc w:val="center"/>
        <w:textAlignment w:val="top"/>
        <w:rPr>
          <w:rFonts w:ascii="Tahoma" w:eastAsia="Times New Roman" w:hAnsi="Tahoma" w:cs="Tahoma"/>
          <w:b/>
          <w:bCs/>
          <w:color w:val="49535F"/>
          <w:sz w:val="13"/>
          <w:szCs w:val="13"/>
          <w:lang w:eastAsia="pl-PL"/>
        </w:rPr>
      </w:pPr>
    </w:p>
    <w:p w14:paraId="234FE9A9" w14:textId="77777777" w:rsidR="000303B2" w:rsidRDefault="00000000">
      <w:pPr>
        <w:spacing w:after="0" w:line="184" w:lineRule="atLeast"/>
        <w:jc w:val="center"/>
        <w:textAlignment w:val="top"/>
        <w:rPr>
          <w:szCs w:val="24"/>
        </w:rPr>
      </w:pPr>
      <w:r>
        <w:rPr>
          <w:rFonts w:ascii="Tahoma" w:eastAsia="Times New Roman" w:hAnsi="Tahoma" w:cs="Tahoma"/>
          <w:b/>
          <w:bCs/>
          <w:color w:val="49535F"/>
          <w:szCs w:val="24"/>
          <w:lang w:eastAsia="pl-PL"/>
        </w:rPr>
        <w:lastRenderedPageBreak/>
        <w:t>TABELA</w:t>
      </w:r>
    </w:p>
    <w:p w14:paraId="4BC3BD41" w14:textId="77777777" w:rsidR="000303B2" w:rsidRDefault="00000000">
      <w:pPr>
        <w:spacing w:after="0" w:line="184" w:lineRule="atLeast"/>
        <w:jc w:val="center"/>
        <w:textAlignment w:val="top"/>
        <w:rPr>
          <w:szCs w:val="24"/>
        </w:rPr>
      </w:pPr>
      <w:r>
        <w:rPr>
          <w:rFonts w:ascii="Tahoma" w:eastAsia="Times New Roman" w:hAnsi="Tahoma" w:cs="Tahoma"/>
          <w:b/>
          <w:bCs/>
          <w:color w:val="49535F"/>
          <w:szCs w:val="24"/>
          <w:lang w:eastAsia="pl-PL"/>
        </w:rPr>
        <w:t>SZCZEGÓŁOWE INFORMACJE ZAWARTE W PROFILU WODY W KĄPIELISKU</w:t>
      </w:r>
    </w:p>
    <w:p w14:paraId="2F403DAE" w14:textId="77777777" w:rsidR="000303B2" w:rsidRDefault="000303B2">
      <w:pPr>
        <w:spacing w:after="0" w:line="184" w:lineRule="atLeast"/>
        <w:textAlignment w:val="top"/>
        <w:rPr>
          <w:rFonts w:ascii="Tahoma" w:eastAsia="Times New Roman" w:hAnsi="Tahoma" w:cs="Tahoma"/>
          <w:b/>
          <w:bCs/>
          <w:color w:val="49535F"/>
          <w:sz w:val="13"/>
          <w:szCs w:val="13"/>
          <w:lang w:eastAsia="pl-PL"/>
        </w:rPr>
      </w:pPr>
    </w:p>
    <w:p w14:paraId="4E8B1899" w14:textId="77777777" w:rsidR="000303B2" w:rsidRDefault="00000000">
      <w:pPr>
        <w:spacing w:after="0" w:line="184" w:lineRule="atLeast"/>
        <w:textAlignment w:val="top"/>
      </w:pPr>
      <w:r>
        <w:rPr>
          <w:rFonts w:ascii="Tahoma" w:eastAsia="Times New Roman" w:hAnsi="Tahoma" w:cs="Tahoma"/>
          <w:color w:val="49535F"/>
          <w:sz w:val="13"/>
          <w:szCs w:val="13"/>
          <w:lang w:eastAsia="pl-PL"/>
        </w:rPr>
        <w:t> </w:t>
      </w:r>
    </w:p>
    <w:p w14:paraId="493B7DFF" w14:textId="77777777" w:rsidR="000303B2" w:rsidRDefault="000303B2">
      <w:pPr>
        <w:spacing w:after="0" w:line="184" w:lineRule="atLeast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</w:p>
    <w:tbl>
      <w:tblPr>
        <w:tblW w:w="992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140"/>
        <w:gridCol w:w="45"/>
        <w:gridCol w:w="450"/>
        <w:gridCol w:w="10"/>
        <w:gridCol w:w="4828"/>
      </w:tblGrid>
      <w:tr w:rsidR="000303B2" w14:paraId="40F878C0" w14:textId="77777777">
        <w:tc>
          <w:tcPr>
            <w:tcW w:w="9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D865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                                                  </w:t>
            </w:r>
            <w:r>
              <w:rPr>
                <w:rFonts w:eastAsia="Times New Roman"/>
                <w:b/>
                <w:bCs/>
                <w:szCs w:val="24"/>
                <w:lang w:eastAsia="pl-PL"/>
              </w:rPr>
              <w:t>A. Informacje podstawowe</w:t>
            </w:r>
          </w:p>
        </w:tc>
      </w:tr>
      <w:tr w:rsidR="000303B2" w14:paraId="02D544C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D24DC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CDD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Dane ogólne o kąpielisku</w:t>
            </w:r>
          </w:p>
        </w:tc>
      </w:tr>
      <w:tr w:rsidR="000303B2" w14:paraId="3499F7A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BF6DC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A1FBB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Nazwa kąpieliska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1031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Kompleks Sportowo-Wypoczynkowy „Nad Zalewem”</w:t>
            </w:r>
          </w:p>
        </w:tc>
      </w:tr>
      <w:tr w:rsidR="000303B2" w14:paraId="7DA8BD9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F7374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2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CE72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Adres kąpieliska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B8D7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26-700 Zwoleń, ul. Sportowa</w:t>
            </w:r>
          </w:p>
        </w:tc>
      </w:tr>
      <w:tr w:rsidR="000303B2" w14:paraId="6D61072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E0726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3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51DA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Województwo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BD75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eastAsia="Times New Roman" w:cs="Tahoma"/>
                <w:szCs w:val="24"/>
                <w:lang w:eastAsia="pl-PL"/>
              </w:rPr>
              <w:t>Mazowieckie</w:t>
            </w:r>
          </w:p>
        </w:tc>
      </w:tr>
      <w:tr w:rsidR="000303B2" w14:paraId="387CB0C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C07E2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7433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Numer jednostki terytorialnej Systemu Kodowania Jednostek Terytorialnych i Statystycznych (KTS) - poziom 6, w której zlokalizowane jest kąpielisko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68B5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eastAsia="Times New Roman" w:cs="Tahoma"/>
                <w:szCs w:val="24"/>
                <w:lang w:eastAsia="pl-PL"/>
              </w:rPr>
              <w:t>1 14 27 07 36 054</w:t>
            </w:r>
          </w:p>
        </w:tc>
      </w:tr>
      <w:tr w:rsidR="000303B2" w14:paraId="1ADC43A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7D2DD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5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11DB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Nazwa gminy, w której zlokalizowane jest</w:t>
            </w:r>
          </w:p>
          <w:p w14:paraId="355D962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kąpielisko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1123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eastAsia="Times New Roman" w:cs="Tahoma"/>
                <w:szCs w:val="24"/>
                <w:lang w:eastAsia="pl-PL"/>
              </w:rPr>
              <w:t>Zwoleń</w:t>
            </w:r>
          </w:p>
        </w:tc>
      </w:tr>
      <w:tr w:rsidR="000303B2" w14:paraId="5130317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D4D7F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6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2A819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Nazwa powiatu, w którym zlokalizowane jest kąpielisko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B24F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zwoleński</w:t>
            </w:r>
          </w:p>
        </w:tc>
      </w:tr>
      <w:tr w:rsidR="000303B2" w14:paraId="332EB92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6F8AD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7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ED924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Krajowy kod kąpieliska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212E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1436PKA0001</w:t>
            </w:r>
          </w:p>
        </w:tc>
      </w:tr>
      <w:tr w:rsidR="000303B2" w14:paraId="52F63C0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1E609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8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2AB14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Identyfikator kąpieliska Numid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06DE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PL1243605314000023</w:t>
            </w:r>
          </w:p>
        </w:tc>
      </w:tr>
      <w:tr w:rsidR="000303B2" w14:paraId="7230756E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8C589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E41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Informacje o profilu wody w kąpielisku</w:t>
            </w:r>
          </w:p>
        </w:tc>
      </w:tr>
      <w:tr w:rsidR="000303B2" w14:paraId="5A0CD57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5F69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9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1116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Data sporządzenia profilu wody w kąpielisku (zakończenia prac nad tym profilem)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CE57" w14:textId="04EBA8A7" w:rsidR="000303B2" w:rsidRDefault="00000000">
            <w:pPr>
              <w:spacing w:after="0" w:line="240" w:lineRule="auto"/>
            </w:pPr>
            <w:bookmarkStart w:id="0" w:name="__DdeLink__2621_907441579"/>
            <w:r>
              <w:rPr>
                <w:rFonts w:eastAsia="Times New Roman" w:cs="Tahoma"/>
                <w:szCs w:val="24"/>
                <w:lang w:eastAsia="pl-PL"/>
              </w:rPr>
              <w:t>Luty</w:t>
            </w:r>
            <w:bookmarkEnd w:id="0"/>
            <w:r>
              <w:rPr>
                <w:rFonts w:eastAsia="Times New Roman" w:cs="Tahoma"/>
                <w:szCs w:val="24"/>
                <w:lang w:eastAsia="pl-PL"/>
              </w:rPr>
              <w:t xml:space="preserve"> 202</w:t>
            </w:r>
            <w:r w:rsidR="00A60E3C">
              <w:rPr>
                <w:rFonts w:eastAsia="Times New Roman" w:cs="Tahoma"/>
                <w:szCs w:val="24"/>
                <w:lang w:eastAsia="pl-PL"/>
              </w:rPr>
              <w:t>4</w:t>
            </w:r>
          </w:p>
        </w:tc>
      </w:tr>
      <w:tr w:rsidR="000303B2" w14:paraId="0CDB86F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62BCB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10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AE45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Data sporządzenia poprzedniego profilu wody w kąpielisku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3)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808C" w14:textId="40BFAD81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Luty 202</w:t>
            </w:r>
            <w:r w:rsidR="00A60E3C">
              <w:rPr>
                <w:rFonts w:eastAsia="Times New Roman" w:cs="Tahoma"/>
                <w:szCs w:val="24"/>
                <w:lang w:eastAsia="pl-PL"/>
              </w:rPr>
              <w:t>3</w:t>
            </w:r>
          </w:p>
        </w:tc>
      </w:tr>
      <w:tr w:rsidR="000303B2" w14:paraId="7C859AD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5F21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11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480C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Data następnej aktualizacji profilu wody w kąpielisku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C6F0" w14:textId="2879FAD9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luty 202</w:t>
            </w:r>
            <w:r w:rsidR="00A60E3C">
              <w:rPr>
                <w:rFonts w:eastAsia="Times New Roman" w:cs="Tahoma"/>
                <w:szCs w:val="24"/>
                <w:lang w:eastAsia="pl-PL"/>
              </w:rPr>
              <w:t>5</w:t>
            </w:r>
            <w:r>
              <w:rPr>
                <w:rFonts w:eastAsia="Times New Roman" w:cs="Tahoma"/>
                <w:szCs w:val="24"/>
                <w:lang w:eastAsia="pl-PL"/>
              </w:rPr>
              <w:t xml:space="preserve"> </w:t>
            </w:r>
          </w:p>
        </w:tc>
      </w:tr>
      <w:tr w:rsidR="000303B2" w14:paraId="1291273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1DFA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12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EEB40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Powód aktualizacji profilu wody w kąpielisku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3)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FCAC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Aktualizacja danych w profilu</w:t>
            </w:r>
          </w:p>
        </w:tc>
      </w:tr>
      <w:tr w:rsidR="000303B2" w14:paraId="6AD5AE5E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AC69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13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28079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Imię i nazwisko osoby sporządzającej profil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A36F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Marek Oczkowski</w:t>
            </w:r>
          </w:p>
        </w:tc>
      </w:tr>
      <w:tr w:rsidR="000303B2" w14:paraId="30E23E3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F2C35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III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C1F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Właściwy organ</w:t>
            </w:r>
          </w:p>
        </w:tc>
      </w:tr>
      <w:tr w:rsidR="000303B2" w14:paraId="4651FB9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8762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14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9914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Imię i nazwisko albo nazwa, adres, numer telefonu, numer faksu(jeżeli posiada) oraz adres poczty elektronicznej organizatora kąpieliska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4C34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Gmina Zwoleń,26-700 Zwoleń, ul. Plac Kochanowskiego 1, 48 676 24 18</w:t>
            </w:r>
          </w:p>
          <w:p w14:paraId="2BA32096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e-mail: sekretariat@zwolen.pl</w:t>
            </w:r>
          </w:p>
          <w:p w14:paraId="2C25EF16" w14:textId="77777777" w:rsidR="000303B2" w:rsidRDefault="000303B2">
            <w:pPr>
              <w:spacing w:after="0" w:line="240" w:lineRule="auto"/>
              <w:rPr>
                <w:rFonts w:eastAsia="Times New Roman" w:cs="Tahoma"/>
                <w:szCs w:val="24"/>
                <w:lang w:eastAsia="pl-PL"/>
              </w:rPr>
            </w:pPr>
          </w:p>
        </w:tc>
      </w:tr>
      <w:tr w:rsidR="000303B2" w14:paraId="76BD483E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E3044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15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E7B1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Nazwa właściwego terytorialnie organu samorządu terytorialnego, który umieścił kąpielisko w wykazie, o którym mowa w art. 37 ustawy z dnia 20 lipca 2017 r. - Prawo wodne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1743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Urząd Miejski w Zwoleniu</w:t>
            </w:r>
          </w:p>
        </w:tc>
      </w:tr>
      <w:tr w:rsidR="000303B2" w14:paraId="124C9AF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969B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16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A2AD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Nazwa właściwego regionalnego zarządu  gospodarki wodnej Wód Polskich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2FE7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Regionalny Zarząd Gospodarki Wodnej w Warszawie</w:t>
            </w:r>
          </w:p>
        </w:tc>
      </w:tr>
      <w:tr w:rsidR="000303B2" w14:paraId="5D9B5CC8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0EA37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17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6119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Nazwa właściwego wojewódzkiego inspektoratu ochrony środowiska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2D30" w14:textId="77777777" w:rsidR="000303B2" w:rsidRDefault="00000000">
            <w:pPr>
              <w:spacing w:line="360" w:lineRule="auto"/>
            </w:pPr>
            <w:r>
              <w:rPr>
                <w:rFonts w:eastAsia="Times New Roman" w:cs="Tahoma"/>
                <w:szCs w:val="24"/>
                <w:lang w:eastAsia="pl-PL"/>
              </w:rPr>
              <w:t>Wojewódzki Inspektor Ochrony Środowiska w Warszawie Delegatura w Radomiu</w:t>
            </w:r>
          </w:p>
        </w:tc>
      </w:tr>
      <w:tr w:rsidR="000303B2" w14:paraId="4F159CC3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3566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18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6568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Nazwa właściwego państwowego powiatowego inspektora sanitarnego lub państwowego granicznego inspektora sanitarnego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54B6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Powiatowa Stacja Sanitarno-Epidemiologiczna w Zwoleniu</w:t>
            </w:r>
          </w:p>
        </w:tc>
      </w:tr>
      <w:tr w:rsidR="000303B2" w14:paraId="5AC5F94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BCC1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19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173B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Nazwa właściwego urzędu morskiego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4)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C3EC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Nie dotyczy</w:t>
            </w:r>
          </w:p>
        </w:tc>
      </w:tr>
      <w:tr w:rsidR="000303B2" w14:paraId="15EE62F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993C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IV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0C5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Informacje dotyczące lokalizacji kąpieliska</w:t>
            </w:r>
          </w:p>
        </w:tc>
      </w:tr>
      <w:tr w:rsidR="000303B2" w14:paraId="28B6A02E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74CC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20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9978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vertAlign w:val="superscript"/>
                <w:lang w:eastAsia="pl-PL"/>
              </w:rPr>
            </w:pPr>
          </w:p>
          <w:p w14:paraId="23A80904" w14:textId="77777777" w:rsidR="000303B2" w:rsidRDefault="000303B2">
            <w:pPr>
              <w:spacing w:after="0" w:line="240" w:lineRule="auto"/>
            </w:pPr>
          </w:p>
          <w:p w14:paraId="006E9D8C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 xml:space="preserve">Kategoria wód powierzchniowych, na których zlokalizowane jest kąpielisko </w:t>
            </w:r>
            <w:r>
              <w:rPr>
                <w:rFonts w:eastAsia="Times New Roman" w:cs="Tahoma"/>
                <w:szCs w:val="24"/>
                <w:vertAlign w:val="superscript"/>
                <w:lang w:eastAsia="pl-PL"/>
              </w:rPr>
              <w:t>5), 6)</w:t>
            </w:r>
          </w:p>
          <w:p w14:paraId="2E9EB517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F3CC" w14:textId="77777777" w:rsidR="000303B2" w:rsidRDefault="00000000">
            <w:pPr>
              <w:spacing w:after="0" w:line="240" w:lineRule="auto"/>
              <w:ind w:left="360" w:hanging="168"/>
            </w:pPr>
            <w:sdt>
              <w:sdtPr>
                <w:id w:val="1668670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ciek (w tym zbiornik zaporowy)</w:t>
            </w:r>
          </w:p>
        </w:tc>
      </w:tr>
      <w:tr w:rsidR="000303B2" w14:paraId="02F979A8" w14:textId="77777777">
        <w:trPr>
          <w:trHeight w:val="596"/>
        </w:trPr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BD659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AD70F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178E" w14:textId="77777777" w:rsidR="000303B2" w:rsidRDefault="00000000">
            <w:pPr>
              <w:pStyle w:val="Akapitzlist"/>
              <w:spacing w:after="0" w:line="240" w:lineRule="auto"/>
              <w:ind w:left="795" w:hanging="603"/>
            </w:pPr>
            <w:sdt>
              <w:sdtPr>
                <w:id w:val="-1625232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jezioro lub inny zbiornik wodny (np.: staw, glinianka, wyrobisko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pożwirowe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>)</w:t>
            </w:r>
          </w:p>
        </w:tc>
      </w:tr>
      <w:tr w:rsidR="000303B2" w14:paraId="7966165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CD80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22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96980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513A" w14:textId="77777777" w:rsidR="000303B2" w:rsidRDefault="00000000">
            <w:pPr>
              <w:pStyle w:val="Akapitzlist"/>
              <w:spacing w:after="0" w:line="240" w:lineRule="auto"/>
              <w:ind w:left="795" w:hanging="603"/>
            </w:pPr>
            <w:sdt>
              <w:sdtPr>
                <w:id w:val="-120054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 xml:space="preserve">☐ 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wody przejściowe</w:t>
            </w:r>
          </w:p>
        </w:tc>
      </w:tr>
      <w:tr w:rsidR="000303B2" w14:paraId="019ABCD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382E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23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1075E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973C" w14:textId="77777777" w:rsidR="000303B2" w:rsidRDefault="00000000">
            <w:pPr>
              <w:pStyle w:val="Akapitzlist"/>
              <w:spacing w:after="0" w:line="240" w:lineRule="auto"/>
              <w:ind w:left="795" w:hanging="603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546063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 xml:space="preserve">☐ 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wody przybrzeżne</w:t>
            </w:r>
          </w:p>
        </w:tc>
      </w:tr>
      <w:tr w:rsidR="000303B2" w14:paraId="228B611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AD74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24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266F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Nazwa cieku, jeziora lub innego zbiornika wodnego lub akwenu wód przejściowych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B7DC" w14:textId="77777777" w:rsidR="000303B2" w:rsidRDefault="00000000">
            <w:pPr>
              <w:spacing w:after="0" w:line="240" w:lineRule="auto"/>
            </w:pPr>
            <w:proofErr w:type="spellStart"/>
            <w:r>
              <w:rPr>
                <w:rFonts w:eastAsia="Times New Roman" w:cs="Tahoma"/>
                <w:szCs w:val="24"/>
                <w:lang w:eastAsia="pl-PL"/>
              </w:rPr>
              <w:t>Zwoleńka</w:t>
            </w:r>
            <w:proofErr w:type="spellEnd"/>
          </w:p>
        </w:tc>
      </w:tr>
      <w:tr w:rsidR="000303B2" w14:paraId="26146BE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7A377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25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6E15A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Identyfikator hydrograficzny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FA5C" w14:textId="77777777" w:rsidR="000303B2" w:rsidRDefault="00000000">
            <w:pPr>
              <w:spacing w:after="0" w:line="240" w:lineRule="auto"/>
              <w:rPr>
                <w:rFonts w:eastAsia="Times New Roman" w:cs="Tahoma"/>
                <w:szCs w:val="24"/>
                <w:lang w:eastAsia="pl-PL"/>
              </w:rPr>
            </w:pPr>
            <w:r>
              <w:rPr>
                <w:rFonts w:eastAsia="Times New Roman" w:cs="Tahoma"/>
                <w:szCs w:val="24"/>
                <w:lang w:eastAsia="pl-PL"/>
              </w:rPr>
              <w:t>2372</w:t>
            </w:r>
          </w:p>
        </w:tc>
      </w:tr>
      <w:tr w:rsidR="000303B2" w14:paraId="478CD64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C0D2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26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2612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Nazwa jednolitej części wód powierzchniowych, w której jest zlokalizowane kąpielisko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6)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B490" w14:textId="6F939C57" w:rsidR="000303B2" w:rsidRDefault="00000000">
            <w:pPr>
              <w:spacing w:after="0" w:line="240" w:lineRule="auto"/>
            </w:pPr>
            <w:proofErr w:type="spellStart"/>
            <w:r>
              <w:rPr>
                <w:rFonts w:eastAsia="Times New Roman" w:cs="Tahoma"/>
                <w:szCs w:val="24"/>
                <w:lang w:eastAsia="pl-PL"/>
              </w:rPr>
              <w:t>Zwoleńka</w:t>
            </w:r>
            <w:proofErr w:type="spellEnd"/>
          </w:p>
        </w:tc>
      </w:tr>
      <w:tr w:rsidR="000303B2" w14:paraId="5241534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50CBB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27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6187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Kod jednolitej części wód powierzchniowych, w której zlokalizowane jest kąpielisko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0983" w14:textId="32FA67FE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PLRW20001</w:t>
            </w:r>
            <w:r w:rsidR="001D400D">
              <w:rPr>
                <w:rFonts w:eastAsia="Times New Roman"/>
                <w:szCs w:val="24"/>
                <w:lang w:eastAsia="pl-PL"/>
              </w:rPr>
              <w:t>0</w:t>
            </w:r>
            <w:r>
              <w:rPr>
                <w:rFonts w:eastAsia="Times New Roman"/>
                <w:szCs w:val="24"/>
                <w:lang w:eastAsia="pl-PL"/>
              </w:rPr>
              <w:t>23729</w:t>
            </w:r>
          </w:p>
          <w:p w14:paraId="1FC7E24C" w14:textId="0CE1B80F" w:rsidR="000303B2" w:rsidRDefault="000303B2">
            <w:pPr>
              <w:spacing w:after="0" w:line="240" w:lineRule="auto"/>
              <w:rPr>
                <w:color w:val="000000"/>
              </w:rPr>
            </w:pPr>
          </w:p>
        </w:tc>
      </w:tr>
      <w:tr w:rsidR="000303B2" w14:paraId="0E8CDBE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3AFB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28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7F34B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Kąpielisko jest zlokalizowane w silnie zmienionej jednolitej części wód  powierzchniowych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3D7E" w14:textId="77777777" w:rsidR="000303B2" w:rsidRDefault="00000000">
            <w:pPr>
              <w:pStyle w:val="Akapitzlist"/>
              <w:spacing w:after="0" w:line="240" w:lineRule="auto"/>
              <w:ind w:left="795" w:hanging="603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915163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 xml:space="preserve">☐ 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Tak   </w:t>
            </w:r>
            <w:sdt>
              <w:sdtPr>
                <w:id w:val="-228621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4A94871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DBBB5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29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6F9D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Kąpielisko jest zlokalizowane w sztucznej jednolitej części wód powierzchniowych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0324" w14:textId="77777777" w:rsidR="000303B2" w:rsidRDefault="00000000">
            <w:pPr>
              <w:pStyle w:val="Akapitzlist"/>
              <w:spacing w:after="0" w:line="240" w:lineRule="auto"/>
              <w:ind w:left="795" w:hanging="603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627820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 xml:space="preserve">☐ 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Tak   </w:t>
            </w:r>
            <w:sdt>
              <w:sdtPr>
                <w:id w:val="-132343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6C5432D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954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1B98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Lokalizacja kąpieliska - kilometraż cieku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5), 9)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7018" w14:textId="77777777" w:rsidR="000303B2" w:rsidRDefault="00000000">
            <w:pPr>
              <w:spacing w:after="0" w:line="240" w:lineRule="auto"/>
              <w:ind w:firstLine="192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31+350</w:t>
            </w:r>
          </w:p>
        </w:tc>
      </w:tr>
      <w:tr w:rsidR="000303B2" w14:paraId="78EBE74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E5D8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31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8048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Lokalizacja kąpieliska – brzeg cieku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10)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7C57" w14:textId="77777777" w:rsidR="000303B2" w:rsidRDefault="00000000">
            <w:pPr>
              <w:pStyle w:val="Akapitzlist"/>
              <w:spacing w:after="0" w:line="240" w:lineRule="auto"/>
              <w:ind w:left="795" w:hanging="603"/>
            </w:pPr>
            <w:sdt>
              <w:sdtPr>
                <w:id w:val="1706446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 xml:space="preserve">☐ 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prawy brzeg  </w:t>
            </w:r>
            <w:sdt>
              <w:sdtPr>
                <w:id w:val="1988809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lewy brzeg</w:t>
            </w:r>
          </w:p>
        </w:tc>
      </w:tr>
      <w:tr w:rsidR="000303B2" w14:paraId="39545F7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46830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32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DA15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Lokalizacja kąpieliska - długość plaży wzdłuż linii brzegowej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10)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B298" w14:textId="77777777" w:rsidR="000303B2" w:rsidRDefault="00000000">
            <w:pPr>
              <w:spacing w:after="0" w:line="240" w:lineRule="auto"/>
              <w:ind w:firstLine="334"/>
            </w:pPr>
            <w:r>
              <w:rPr>
                <w:rFonts w:eastAsia="Times New Roman" w:cs="Tahoma"/>
                <w:szCs w:val="24"/>
                <w:lang w:eastAsia="pl-PL"/>
              </w:rPr>
              <w:t>45 m</w:t>
            </w:r>
          </w:p>
        </w:tc>
      </w:tr>
      <w:tr w:rsidR="000303B2" w:rsidRPr="00700F84" w14:paraId="0D41F97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E2CF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33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F10EA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Lokalizacja kąpieliska - współrzędne geograficzne granic kąpieliska w formacie dziesiętnym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11), 12)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A21E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color w:val="000000"/>
                <w:sz w:val="22"/>
                <w:lang w:eastAsia="pl-PL"/>
              </w:rPr>
              <w:t>Wierzchołki przy nurcie:</w:t>
            </w:r>
          </w:p>
          <w:p w14:paraId="34A0532F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lang w:eastAsia="pl-PL"/>
              </w:rPr>
            </w:pPr>
            <w:r>
              <w:rPr>
                <w:rFonts w:eastAsia="Times New Roman" w:cs="Tahoma"/>
                <w:color w:val="000000"/>
                <w:sz w:val="22"/>
                <w:lang w:eastAsia="pl-PL"/>
              </w:rPr>
              <w:t>N:51</w:t>
            </w:r>
            <w:r>
              <w:rPr>
                <w:rFonts w:eastAsia="Tahoma" w:cs="Tahoma"/>
                <w:color w:val="000000"/>
                <w:sz w:val="22"/>
                <w:lang w:eastAsia="pl-PL"/>
              </w:rPr>
              <w:t>º22’18,81”   E</w:t>
            </w:r>
            <w:r>
              <w:rPr>
                <w:rFonts w:eastAsia="Times New Roman" w:cs="Tahoma"/>
                <w:color w:val="000000"/>
                <w:sz w:val="22"/>
                <w:lang w:eastAsia="pl-PL"/>
              </w:rPr>
              <w:t>:21</w:t>
            </w:r>
            <w:r>
              <w:rPr>
                <w:rFonts w:eastAsia="Tahoma" w:cs="Tahoma"/>
                <w:color w:val="000000"/>
                <w:sz w:val="22"/>
                <w:lang w:eastAsia="pl-PL"/>
              </w:rPr>
              <w:t>º35’44,13”</w:t>
            </w:r>
          </w:p>
          <w:p w14:paraId="05A3F656" w14:textId="77777777" w:rsidR="000303B2" w:rsidRDefault="00000000">
            <w:pPr>
              <w:spacing w:after="0" w:line="240" w:lineRule="auto"/>
              <w:rPr>
                <w:rFonts w:ascii="Tahoma" w:eastAsia="Times New Roman" w:hAnsi="Tahoma" w:cs="Tahoma"/>
                <w:color w:val="00B0F0"/>
                <w:sz w:val="22"/>
                <w:lang w:eastAsia="pl-PL"/>
              </w:rPr>
            </w:pPr>
            <w:r>
              <w:rPr>
                <w:rFonts w:eastAsia="Tahoma" w:cs="Tahoma"/>
                <w:color w:val="000000"/>
                <w:sz w:val="22"/>
                <w:lang w:eastAsia="pl-PL"/>
              </w:rPr>
              <w:t>N:51º22’17,59”   E</w:t>
            </w:r>
            <w:r>
              <w:rPr>
                <w:rFonts w:eastAsia="Times New Roman" w:cs="Tahoma"/>
                <w:color w:val="000000"/>
                <w:sz w:val="22"/>
                <w:lang w:eastAsia="pl-PL"/>
              </w:rPr>
              <w:t>:21</w:t>
            </w:r>
            <w:r>
              <w:rPr>
                <w:rFonts w:eastAsia="Tahoma" w:cs="Tahoma"/>
                <w:color w:val="000000"/>
                <w:sz w:val="22"/>
                <w:lang w:eastAsia="pl-PL"/>
              </w:rPr>
              <w:t>º35’45,38”</w:t>
            </w:r>
          </w:p>
          <w:p w14:paraId="7E2E06EC" w14:textId="77777777" w:rsidR="000303B2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B0F0"/>
                <w:sz w:val="22"/>
                <w:lang w:eastAsia="pl-PL"/>
              </w:rPr>
            </w:pPr>
            <w:r>
              <w:rPr>
                <w:rFonts w:eastAsia="Tahoma" w:cs="Tahoma"/>
                <w:color w:val="000000"/>
                <w:sz w:val="22"/>
                <w:lang w:eastAsia="pl-PL"/>
              </w:rPr>
              <w:t>wierzchołki brzegowe:</w:t>
            </w:r>
          </w:p>
          <w:p w14:paraId="46CC8917" w14:textId="77777777" w:rsidR="000303B2" w:rsidRPr="001D400D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2"/>
                <w:lang w:val="en-US" w:eastAsia="pl-PL"/>
              </w:rPr>
            </w:pPr>
            <w:r w:rsidRPr="001D400D">
              <w:rPr>
                <w:rFonts w:eastAsia="Tahoma" w:cs="Tahoma"/>
                <w:color w:val="000000"/>
                <w:sz w:val="22"/>
                <w:lang w:val="en-US" w:eastAsia="pl-PL"/>
              </w:rPr>
              <w:t>N:51º22’17,86”   E</w:t>
            </w:r>
            <w:r w:rsidRPr="001D400D">
              <w:rPr>
                <w:rFonts w:eastAsia="Times New Roman" w:cs="Tahoma"/>
                <w:color w:val="000000"/>
                <w:sz w:val="22"/>
                <w:lang w:val="en-US" w:eastAsia="pl-PL"/>
              </w:rPr>
              <w:t>:21</w:t>
            </w:r>
            <w:r w:rsidRPr="001D400D">
              <w:rPr>
                <w:rFonts w:eastAsia="Tahoma" w:cs="Tahoma"/>
                <w:color w:val="000000"/>
                <w:sz w:val="22"/>
                <w:lang w:val="en-US" w:eastAsia="pl-PL"/>
              </w:rPr>
              <w:t>º35’41,95”</w:t>
            </w:r>
          </w:p>
          <w:p w14:paraId="2FB40CDA" w14:textId="77777777" w:rsidR="000303B2" w:rsidRPr="001D400D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2"/>
                <w:lang w:val="en-US" w:eastAsia="pl-PL"/>
              </w:rPr>
            </w:pPr>
            <w:r w:rsidRPr="001D400D">
              <w:rPr>
                <w:rFonts w:eastAsia="Times New Roman" w:cs="Tahoma"/>
                <w:color w:val="000000"/>
                <w:sz w:val="22"/>
                <w:lang w:val="en-US" w:eastAsia="pl-PL"/>
              </w:rPr>
              <w:t>N:51</w:t>
            </w:r>
            <w:r w:rsidRPr="001D400D">
              <w:rPr>
                <w:rFonts w:eastAsia="Tahoma" w:cs="Tahoma"/>
                <w:color w:val="000000"/>
                <w:sz w:val="22"/>
                <w:lang w:val="en-US" w:eastAsia="pl-PL"/>
              </w:rPr>
              <w:t>º22’16,65”   E</w:t>
            </w:r>
            <w:r w:rsidRPr="001D400D">
              <w:rPr>
                <w:rFonts w:eastAsia="Times New Roman" w:cs="Tahoma"/>
                <w:color w:val="000000"/>
                <w:sz w:val="22"/>
                <w:lang w:val="en-US" w:eastAsia="pl-PL"/>
              </w:rPr>
              <w:t>:21</w:t>
            </w:r>
            <w:r w:rsidRPr="001D400D">
              <w:rPr>
                <w:rFonts w:eastAsia="Tahoma" w:cs="Tahoma"/>
                <w:color w:val="000000"/>
                <w:sz w:val="22"/>
                <w:lang w:val="en-US" w:eastAsia="pl-PL"/>
              </w:rPr>
              <w:t>º35’43,27”</w:t>
            </w:r>
          </w:p>
          <w:p w14:paraId="295DC457" w14:textId="77777777" w:rsidR="000303B2" w:rsidRPr="001D400D" w:rsidRDefault="000303B2">
            <w:pPr>
              <w:spacing w:after="0" w:line="240" w:lineRule="auto"/>
              <w:ind w:firstLine="192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</w:p>
        </w:tc>
      </w:tr>
      <w:tr w:rsidR="000303B2" w14:paraId="7410AB1D" w14:textId="77777777">
        <w:tc>
          <w:tcPr>
            <w:tcW w:w="9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C75D1" w14:textId="77777777" w:rsidR="000303B2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B. Ocena i klasyfikacja jakości wody w kąpielisku</w:t>
            </w:r>
          </w:p>
        </w:tc>
      </w:tr>
      <w:tr w:rsidR="000303B2" w14:paraId="6BE183D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16FB8" w14:textId="77777777" w:rsidR="000303B2" w:rsidRDefault="00000000">
            <w:pPr>
              <w:spacing w:after="0" w:line="240" w:lineRule="auto"/>
            </w:pPr>
            <w:r>
              <w:t>34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7CD2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Sezonowa ocena jakości wody w kąpielisku po ostatnim sezonie kąpielowym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D6F7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 xml:space="preserve">data wykonania oceny </w:t>
            </w:r>
          </w:p>
          <w:p w14:paraId="6021B498" w14:textId="7742B3D4" w:rsidR="000303B2" w:rsidRDefault="009B6555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10.10.2023</w:t>
            </w:r>
          </w:p>
          <w:p w14:paraId="081A1698" w14:textId="7D05C91E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wynik oceny: p</w:t>
            </w:r>
            <w:r w:rsidR="00A3073A">
              <w:rPr>
                <w:rFonts w:eastAsia="Times New Roman" w:cs="Tahoma"/>
                <w:szCs w:val="24"/>
                <w:lang w:eastAsia="pl-PL"/>
              </w:rPr>
              <w:t>rzydatna</w:t>
            </w:r>
          </w:p>
        </w:tc>
      </w:tr>
      <w:tr w:rsidR="000303B2" w14:paraId="1D172004" w14:textId="77777777">
        <w:tc>
          <w:tcPr>
            <w:tcW w:w="4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C631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35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15C6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Wyniki 4 ostatnich klasyfikacji jakości wody w kąpielisku (dotyczy kąpielisk istniejących 4 lata i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dł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>; dla kąpielisk istniejących krócej niż 4 lata podaje się wyniki wszystkich dokonanych klasyfikacji)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2)</w:t>
            </w:r>
          </w:p>
          <w:p w14:paraId="56033529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39E3" w14:textId="05C8E49E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klasyfikacja za lata:20</w:t>
            </w:r>
            <w:r w:rsidR="009B6555">
              <w:rPr>
                <w:rFonts w:eastAsia="Times New Roman" w:cs="Tahoma"/>
                <w:szCs w:val="24"/>
                <w:lang w:eastAsia="pl-PL"/>
              </w:rPr>
              <w:t>20</w:t>
            </w:r>
            <w:r>
              <w:rPr>
                <w:rFonts w:eastAsia="Times New Roman" w:cs="Tahoma"/>
                <w:szCs w:val="24"/>
                <w:lang w:eastAsia="pl-PL"/>
              </w:rPr>
              <w:t>-202</w:t>
            </w:r>
            <w:r w:rsidR="009B6555">
              <w:rPr>
                <w:rFonts w:eastAsia="Times New Roman" w:cs="Tahoma"/>
                <w:szCs w:val="24"/>
                <w:lang w:eastAsia="pl-PL"/>
              </w:rPr>
              <w:t>3</w:t>
            </w:r>
          </w:p>
          <w:p w14:paraId="3388AB0F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wynik oceny: Jakość doskonała</w:t>
            </w:r>
          </w:p>
        </w:tc>
      </w:tr>
      <w:tr w:rsidR="000303B2" w14:paraId="4410BBD3" w14:textId="77777777">
        <w:tc>
          <w:tcPr>
            <w:tcW w:w="45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3EA75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65C67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35A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 xml:space="preserve">klasyfikacja za lata: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  <w:p w14:paraId="729E758E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 xml:space="preserve">wynik oceny: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  <w:tr w:rsidR="000303B2" w14:paraId="17CCA7F0" w14:textId="77777777">
        <w:trPr>
          <w:trHeight w:val="433"/>
        </w:trPr>
        <w:tc>
          <w:tcPr>
            <w:tcW w:w="45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27594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58621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983F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 xml:space="preserve">klasyfikacja za lata: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  <w:p w14:paraId="6CF8972E" w14:textId="77777777" w:rsidR="000303B2" w:rsidRDefault="00000000">
            <w:pPr>
              <w:spacing w:after="0" w:line="240" w:lineRule="auto"/>
            </w:pPr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wynik oceny: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  <w:tr w:rsidR="000303B2" w14:paraId="24B2ADF3" w14:textId="77777777">
        <w:tc>
          <w:tcPr>
            <w:tcW w:w="45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36F24" w14:textId="77777777" w:rsidR="000303B2" w:rsidRDefault="000303B2"/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B8076" w14:textId="77777777" w:rsidR="000303B2" w:rsidRDefault="000303B2"/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F42D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 xml:space="preserve">klasyfikacja za lata: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  <w:p w14:paraId="0C333CDD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 xml:space="preserve">wynik oceny: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0303B2" w14:paraId="44AC143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7F79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36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1BA5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Lokalizacja punktu, w którym uzyskano dane do klasyfikacji, o której mowa w polu 35 (współrzędne geograficzne w formacie dziesiętnym)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2), 12)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5449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dł. geogr. - 213539,38</w:t>
            </w:r>
          </w:p>
          <w:p w14:paraId="6D392778" w14:textId="77777777" w:rsidR="000303B2" w:rsidRDefault="00000000">
            <w:pPr>
              <w:spacing w:after="0" w:line="240" w:lineRule="auto"/>
            </w:pPr>
            <w:r>
              <w:rPr>
                <w:rFonts w:eastAsia="Times New Roman" w:cs="Tahoma"/>
                <w:szCs w:val="24"/>
                <w:lang w:eastAsia="pl-PL"/>
              </w:rPr>
              <w:t>szer. geogr. - 512224,59</w:t>
            </w:r>
          </w:p>
        </w:tc>
      </w:tr>
      <w:tr w:rsidR="000303B2" w14:paraId="72B9F89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051E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37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3EA0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Wynik ostatniej klasyfikacji stanu ekologicznego lub potencjału ekologicznego jednolitej części wód powierzchniowych, w której jest zlokalizowane kąpielisko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13, 14)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1530" w14:textId="48564EC6" w:rsidR="000303B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rok wykonania klasyfikacji: 202</w:t>
            </w:r>
            <w:r w:rsidR="00391E14">
              <w:rPr>
                <w:rFonts w:eastAsia="Times New Roman"/>
                <w:color w:val="000000"/>
                <w:szCs w:val="24"/>
                <w:lang w:eastAsia="pl-PL"/>
              </w:rPr>
              <w:t>2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 xml:space="preserve"> r.</w:t>
            </w:r>
          </w:p>
          <w:p w14:paraId="6B77BC02" w14:textId="77777777" w:rsidR="000303B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rok/lata przeprowadzenia badań monitoringowych, będących źródłem danych do klasyfikacji: 2018 r., 2021 r.</w:t>
            </w:r>
          </w:p>
          <w:p w14:paraId="6B749661" w14:textId="77777777" w:rsidR="000303B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Stan ekologiczny jednolitej części wód: zły stan ekologiczny</w:t>
            </w:r>
          </w:p>
        </w:tc>
      </w:tr>
      <w:tr w:rsidR="000303B2" w14:paraId="0CB90DF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3256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38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ECB3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Wynik ostatniej klasyfikacji stanu chemicznego jednolitej części wód powierzchniowych, w której jest zlokalizowane kąpielisko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13, 14)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EA6C" w14:textId="00B94EF7" w:rsidR="000303B2" w:rsidRDefault="000000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rok wykonania klasyfikacji  - 202</w:t>
            </w:r>
            <w:r w:rsidR="00391E14">
              <w:rPr>
                <w:rFonts w:eastAsia="Times New Roman"/>
                <w:color w:val="000000"/>
                <w:szCs w:val="24"/>
                <w:lang w:eastAsia="pl-PL"/>
              </w:rPr>
              <w:t>2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 xml:space="preserve"> r.</w:t>
            </w:r>
          </w:p>
          <w:p w14:paraId="461DFF4D" w14:textId="77777777" w:rsidR="00391E14" w:rsidRDefault="00391E14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</w:p>
          <w:p w14:paraId="7BAF3CB6" w14:textId="229E1273" w:rsidR="000303B2" w:rsidRDefault="00000000" w:rsidP="00700F84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lastRenderedPageBreak/>
              <w:t>rok/lata przeprowadzenia badań monitoringowych, będących źródłem danych do klasyfikacji: - 2021 r.</w:t>
            </w:r>
            <w:r w:rsidR="00700F84">
              <w:rPr>
                <w:rFonts w:eastAsia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ahoma"/>
                <w:color w:val="000000"/>
                <w:szCs w:val="24"/>
                <w:lang w:eastAsia="pl-PL"/>
              </w:rPr>
              <w:t>stan chemiczny jednolitej części wód: - stan chemiczny poniżej dobrego</w:t>
            </w:r>
          </w:p>
        </w:tc>
      </w:tr>
      <w:tr w:rsidR="000303B2" w14:paraId="0B152C34" w14:textId="77777777">
        <w:tc>
          <w:tcPr>
            <w:tcW w:w="45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9ED0A" w14:textId="77777777" w:rsidR="000303B2" w:rsidRDefault="00000000">
            <w:pPr>
              <w:spacing w:after="0" w:line="240" w:lineRule="auto"/>
            </w:pPr>
            <w:r>
              <w:lastRenderedPageBreak/>
              <w:t>39</w:t>
            </w:r>
          </w:p>
        </w:tc>
        <w:tc>
          <w:tcPr>
            <w:tcW w:w="464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75B7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Wynik ostatniej oceny stanu jednolitej części wód powierzchniowych, w której jest zlokalizowane kąpielisko, na podstawie wyników klasyfikacji, o których mowa w polach 37 i 38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13, 14)</w:t>
            </w:r>
          </w:p>
        </w:tc>
        <w:tc>
          <w:tcPr>
            <w:tcW w:w="48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E555" w14:textId="19E934DF" w:rsidR="000303B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Rok wykonania oceny: 202</w:t>
            </w:r>
            <w:r w:rsidR="00700F84">
              <w:rPr>
                <w:rFonts w:eastAsia="Times New Roman"/>
                <w:color w:val="000000"/>
                <w:szCs w:val="24"/>
                <w:lang w:eastAsia="pl-PL"/>
              </w:rPr>
              <w:t>2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 xml:space="preserve"> r. </w:t>
            </w:r>
          </w:p>
          <w:p w14:paraId="1FE6C672" w14:textId="77777777" w:rsidR="000303B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Stan jednolitej części wód:  zły stan wód</w:t>
            </w:r>
          </w:p>
          <w:p w14:paraId="7357D1B6" w14:textId="77777777" w:rsidR="000303B2" w:rsidRDefault="000303B2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</w:tr>
      <w:tr w:rsidR="000303B2" w14:paraId="01D94698" w14:textId="77777777">
        <w:tc>
          <w:tcPr>
            <w:tcW w:w="45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D8EBF" w14:textId="77777777" w:rsidR="000303B2" w:rsidRDefault="00000000">
            <w:pPr>
              <w:spacing w:after="0" w:line="240" w:lineRule="auto"/>
            </w:pPr>
            <w:r>
              <w:t>40</w:t>
            </w:r>
          </w:p>
        </w:tc>
        <w:tc>
          <w:tcPr>
            <w:tcW w:w="464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A16A5" w14:textId="77777777" w:rsidR="000303B2" w:rsidRDefault="00000000">
            <w:pPr>
              <w:spacing w:after="0" w:line="240" w:lineRule="auto"/>
            </w:pPr>
            <w:r>
              <w:t xml:space="preserve">Kod reprezentatywnego punktu pomiarowo-kontrolnego, w którym uzyskano dane do klasyfikacji i oceny, o której mowa w polach 37, </w:t>
            </w:r>
            <w:r>
              <w:rPr>
                <w:rFonts w:eastAsia="Times New Roman"/>
                <w:szCs w:val="24"/>
                <w:lang w:eastAsia="pl-PL"/>
              </w:rPr>
              <w:t>38 i 39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13, 14)</w:t>
            </w:r>
          </w:p>
        </w:tc>
        <w:tc>
          <w:tcPr>
            <w:tcW w:w="48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88F1" w14:textId="77777777" w:rsidR="000303B2" w:rsidRDefault="00000000">
            <w:pPr>
              <w:spacing w:line="240" w:lineRule="auto"/>
              <w:ind w:left="58" w:right="58"/>
              <w:rPr>
                <w:color w:val="000000"/>
              </w:rPr>
            </w:pPr>
            <w:r>
              <w:rPr>
                <w:rFonts w:eastAsia="Times New Roman" w:cs="Tahoma"/>
                <w:color w:val="000000"/>
                <w:szCs w:val="24"/>
                <w:lang w:eastAsia="pl-PL"/>
              </w:rPr>
              <w:t>PL01S0701_3723</w:t>
            </w:r>
          </w:p>
        </w:tc>
      </w:tr>
      <w:tr w:rsidR="000303B2" w14:paraId="4F7E5C95" w14:textId="77777777">
        <w:tc>
          <w:tcPr>
            <w:tcW w:w="9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5DBD0" w14:textId="77777777" w:rsidR="000303B2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C. Opis cech fizycznych, hydrologicznych i geograficznych wód na których jest zlokalizowane kąpielisko</w:t>
            </w:r>
          </w:p>
        </w:tc>
      </w:tr>
      <w:tr w:rsidR="000303B2" w14:paraId="040D4DC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29C6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107D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 Kąpielisko zlokalizowane na cieku innym niż zbiornik zaporowy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15)</w:t>
            </w:r>
          </w:p>
        </w:tc>
      </w:tr>
      <w:tr w:rsidR="000303B2" w14:paraId="1146FB28" w14:textId="77777777">
        <w:trPr>
          <w:trHeight w:val="354"/>
        </w:trPr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E626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41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1D45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Wysokość nad poziomem morza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8), 16)</w:t>
            </w:r>
          </w:p>
          <w:p w14:paraId="4CFC2662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00596575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E38B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1945951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&lt; 200 m</w:t>
            </w:r>
          </w:p>
        </w:tc>
      </w:tr>
      <w:tr w:rsidR="000303B2" w14:paraId="066D6E7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DDD1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42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7E3A4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0994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442457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 xml:space="preserve">☐ 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200 - 800 m</w:t>
            </w:r>
          </w:p>
        </w:tc>
      </w:tr>
      <w:tr w:rsidR="000303B2" w14:paraId="798AC94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3ED9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43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EF805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D82C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751326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&gt; 800 m</w:t>
            </w:r>
          </w:p>
        </w:tc>
      </w:tr>
      <w:tr w:rsidR="000303B2" w14:paraId="3FC8242D" w14:textId="77777777">
        <w:trPr>
          <w:trHeight w:val="457"/>
        </w:trPr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98D7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44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47D1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Powierzchnia zlewni cieku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8)</w:t>
            </w:r>
          </w:p>
          <w:p w14:paraId="458F04E3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1ABB614B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21903225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33E07C4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6FAD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984819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&lt; 10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62FFBEE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0B48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45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990C2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1881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703241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10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39F35AB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BFDB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46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1F042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172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1578634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100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138614F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BF25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47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C3DCF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F800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2126445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1000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10 000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6806D048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FBA2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48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42868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DBE5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11557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 10 000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784543D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1502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49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5EA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Typ cieku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5),8),16)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29FB" w14:textId="4B74509E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kod typu</w:t>
            </w:r>
            <w:r>
              <w:rPr>
                <w:rFonts w:eastAsia="Times New Roman"/>
                <w:b/>
                <w:szCs w:val="24"/>
                <w:lang w:eastAsia="pl-PL"/>
              </w:rPr>
              <w:t xml:space="preserve">: </w:t>
            </w:r>
          </w:p>
        </w:tc>
      </w:tr>
      <w:tr w:rsidR="000303B2" w14:paraId="5E11874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7ADA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50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CA0FA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661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nazwa typu:</w:t>
            </w:r>
          </w:p>
        </w:tc>
      </w:tr>
      <w:tr w:rsidR="000303B2" w14:paraId="0D4383A8" w14:textId="77777777">
        <w:trPr>
          <w:trHeight w:val="348"/>
        </w:trPr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073F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51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E4A5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Średni przepływ z ostatnich 4 lat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18)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A8A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Średni niski przepływ 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wielolecia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(SNQ) .......... 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Cs w:val="24"/>
                <w:lang w:eastAsia="pl-PL"/>
              </w:rPr>
              <w:t>/s</w:t>
            </w:r>
          </w:p>
        </w:tc>
      </w:tr>
      <w:tr w:rsidR="000303B2" w14:paraId="6EE7F008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E82F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52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3541D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A54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Średnia z przepływów średnich rocznych 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wielolecia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(SSQ) ......... 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Cs w:val="24"/>
                <w:lang w:eastAsia="pl-PL"/>
              </w:rPr>
              <w:t>/s</w:t>
            </w:r>
          </w:p>
        </w:tc>
      </w:tr>
      <w:tr w:rsidR="000303B2" w14:paraId="435C1F1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04F2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53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A5D51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E2D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Średni wysoki przepływ 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wielolecia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(SWQ)…..m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Cs w:val="24"/>
                <w:lang w:eastAsia="pl-PL"/>
              </w:rPr>
              <w:t>/s</w:t>
            </w:r>
          </w:p>
        </w:tc>
      </w:tr>
      <w:tr w:rsidR="000303B2" w14:paraId="5D09054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2049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54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7982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Współczynnik nieregularności przepływów SSQ/SWQ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18)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0FCD" w14:textId="77777777" w:rsidR="000303B2" w:rsidRDefault="00000000">
            <w:pPr>
              <w:spacing w:after="0" w:line="240" w:lineRule="auto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  <w:tr w:rsidR="000303B2" w14:paraId="5470D62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D9FB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C8B1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kąpielisku zlokalizowane na jeziorze lub innym zbiorniku wodnym </w:t>
            </w:r>
            <w:r>
              <w:rPr>
                <w:rFonts w:eastAsia="Times New Roman"/>
                <w:b/>
                <w:bCs/>
                <w:szCs w:val="24"/>
                <w:vertAlign w:val="superscript"/>
                <w:lang w:eastAsia="pl-PL"/>
              </w:rPr>
              <w:t xml:space="preserve">19) </w:t>
            </w: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             </w:t>
            </w:r>
            <w:r>
              <w:rPr>
                <w:rFonts w:eastAsia="Times New Roman"/>
                <w:szCs w:val="24"/>
                <w:lang w:eastAsia="pl-PL"/>
              </w:rPr>
              <w:t>Nie dotyczy</w:t>
            </w:r>
          </w:p>
        </w:tc>
      </w:tr>
      <w:tr w:rsidR="000303B2" w14:paraId="7D1D6CB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4D50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CA01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Wysokość nad poziomem morza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8), 17)</w:t>
            </w:r>
          </w:p>
          <w:p w14:paraId="18958D1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3C514CF8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9BBD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</w:t>
            </w:r>
            <w:sdt>
              <w:sdtPr>
                <w:id w:val="1761947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&lt; 200 m</w:t>
            </w:r>
          </w:p>
        </w:tc>
      </w:tr>
      <w:tr w:rsidR="000303B2" w14:paraId="269A304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168A6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56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887FE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CD1B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010825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 xml:space="preserve">☐ 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200 - 800 m</w:t>
            </w:r>
          </w:p>
        </w:tc>
      </w:tr>
      <w:tr w:rsidR="000303B2" w14:paraId="71479CC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A880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57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160E3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D756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109205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&gt; 800 m</w:t>
            </w:r>
          </w:p>
        </w:tc>
      </w:tr>
      <w:tr w:rsidR="000303B2" w14:paraId="4C83B26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7B59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58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E9DD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Powierzchnia jeziora lub innego zbiornika wodnego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5) 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83EC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240072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……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52144C2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FDFB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59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5BE6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Typ jeziora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  <w:p w14:paraId="1D36504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A6D6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kod  typu: </w:t>
            </w:r>
          </w:p>
        </w:tc>
      </w:tr>
      <w:tr w:rsidR="000303B2" w14:paraId="26F5C7B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ABAB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60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A58B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75D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nazwa typu:</w:t>
            </w:r>
          </w:p>
        </w:tc>
      </w:tr>
      <w:tr w:rsidR="000303B2" w14:paraId="0F8A93E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BEAA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61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52E4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Charakterystyka dna kąpieliska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20)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3DE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  <w:tr w:rsidR="000303B2" w14:paraId="0FEE580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8C07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62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D3E66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Głębokość jeziora lub innego zbiornika wodnego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  <w:p w14:paraId="0FAF915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937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maksymalna: ……m</w:t>
            </w:r>
          </w:p>
        </w:tc>
      </w:tr>
      <w:tr w:rsidR="000303B2" w14:paraId="30B9E61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3106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63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92ACB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6C64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średnia.: …….m</w:t>
            </w:r>
          </w:p>
        </w:tc>
      </w:tr>
      <w:tr w:rsidR="000303B2" w14:paraId="5FDAA96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DA4D5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III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661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kąpielisko zlokalizowane na zbiorniku zaporowym </w:t>
            </w:r>
            <w:r>
              <w:rPr>
                <w:rFonts w:eastAsia="Times New Roman"/>
                <w:b/>
                <w:bCs/>
                <w:szCs w:val="24"/>
                <w:vertAlign w:val="superscript"/>
                <w:lang w:eastAsia="pl-PL"/>
              </w:rPr>
              <w:t xml:space="preserve">21) </w:t>
            </w:r>
          </w:p>
          <w:p w14:paraId="2C5F5207" w14:textId="77777777" w:rsidR="000303B2" w:rsidRDefault="000303B2" w:rsidP="004D0A8D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</w:tc>
      </w:tr>
      <w:tr w:rsidR="000303B2" w14:paraId="3E05FA9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1D4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AEBF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Wysokość nad poziomem morza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8), 16)</w:t>
            </w:r>
          </w:p>
          <w:p w14:paraId="554C1AA8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63A77F63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F7D2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865952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&lt; 200 m</w:t>
            </w:r>
          </w:p>
        </w:tc>
      </w:tr>
      <w:tr w:rsidR="000303B2" w14:paraId="19FD818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C7C9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65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50DCB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E329" w14:textId="77777777" w:rsidR="000303B2" w:rsidRDefault="00000000">
            <w:pPr>
              <w:pStyle w:val="Akapitzlist"/>
              <w:spacing w:after="0" w:line="240" w:lineRule="auto"/>
              <w:ind w:hanging="49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918671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200 - 800 m</w:t>
            </w:r>
          </w:p>
        </w:tc>
      </w:tr>
      <w:tr w:rsidR="000303B2" w14:paraId="18C4261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DCAA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66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4BA52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981B" w14:textId="77777777" w:rsidR="000303B2" w:rsidRDefault="00000000">
            <w:pPr>
              <w:pStyle w:val="Akapitzlist"/>
              <w:spacing w:after="0" w:line="240" w:lineRule="auto"/>
              <w:ind w:hanging="49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828584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&gt; 800 m</w:t>
            </w:r>
          </w:p>
        </w:tc>
      </w:tr>
      <w:tr w:rsidR="000303B2" w14:paraId="39A18C2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7235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67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49827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Powierzchnia zlewni zbiornika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E330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658755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&lt; 10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2B359893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B1E7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68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CBB0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03A4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389026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10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312EC55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B0BC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69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EC87A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B03D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114411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100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5A3DCB5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46DE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70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8D03E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C380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810712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1000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10 000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0653063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E60D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71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4B26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EA2A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1490755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</w:t>
            </w:r>
            <w:r>
              <w:rPr>
                <w:rFonts w:eastAsia="Times New Roman"/>
                <w:szCs w:val="24"/>
                <w:lang w:eastAsia="pl-PL"/>
              </w:rPr>
              <w:t> 10 000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28C0F61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1D48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72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31E8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Powierzchnia zbiornika przy normalnym poziomie piętrzenia (NPP)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E1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vertAlign w:val="superscript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0,06 km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68B661E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EC73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73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DA5E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Objętość zbiornika przy normalnym poziomie piętrzenia (NPP)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903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0,1351 mln m</w:t>
            </w:r>
          </w:p>
        </w:tc>
      </w:tr>
      <w:tr w:rsidR="000303B2" w14:paraId="4DA5A4C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69F2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74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56D6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Głębokość zbiornika przy normalnym poziomie piętrzenia (NPP)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92A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max: 3 m</w:t>
            </w:r>
          </w:p>
          <w:p w14:paraId="08A218F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średnia ….. m</w:t>
            </w:r>
          </w:p>
        </w:tc>
      </w:tr>
      <w:tr w:rsidR="000303B2" w14:paraId="21859CA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07F8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75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A22B6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vertAlign w:val="superscript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5578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0303B2" w14:paraId="5023816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7BE7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76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372A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Średnie dobowe zmiany poziomu wody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BE05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…….. </w:t>
            </w:r>
            <w:r>
              <w:rPr>
                <w:rFonts w:eastAsia="Times New Roman"/>
                <w:szCs w:val="24"/>
                <w:lang w:eastAsia="pl-PL"/>
              </w:rPr>
              <w:t>m</w:t>
            </w:r>
          </w:p>
        </w:tc>
      </w:tr>
      <w:tr w:rsidR="000303B2" w14:paraId="75D53DB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775F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IV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D3F3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kąpielisko zlokalizowane na wodach przejściowych lub przybrzeżnych         </w:t>
            </w:r>
            <w:r>
              <w:rPr>
                <w:rFonts w:eastAsia="Times New Roman"/>
                <w:szCs w:val="24"/>
                <w:lang w:eastAsia="pl-PL"/>
              </w:rPr>
              <w:t>Nie dotyczy</w:t>
            </w:r>
          </w:p>
          <w:p w14:paraId="7EA40809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0303B2" w14:paraId="2F10844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DD72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77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47B4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Typ wód przejściowych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14),17),22)</w:t>
            </w:r>
          </w:p>
          <w:p w14:paraId="2A9AAA97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1B2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nazwa typu:</w:t>
            </w:r>
          </w:p>
        </w:tc>
      </w:tr>
      <w:tr w:rsidR="000303B2" w14:paraId="1490C7B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F4F9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78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E203E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94B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kod typu:</w:t>
            </w:r>
          </w:p>
        </w:tc>
      </w:tr>
      <w:tr w:rsidR="000303B2" w14:paraId="55D7430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A506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79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C7874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72A5FAF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D2A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nazwa typu:</w:t>
            </w:r>
          </w:p>
        </w:tc>
      </w:tr>
      <w:tr w:rsidR="000303B2" w14:paraId="10D5165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3AAB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80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88D96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974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kod typu:</w:t>
            </w:r>
          </w:p>
        </w:tc>
      </w:tr>
      <w:tr w:rsidR="000303B2" w14:paraId="716BFB40" w14:textId="77777777">
        <w:tc>
          <w:tcPr>
            <w:tcW w:w="9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74912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D. Przyczyny zanieczyszczeń, które mogłyby mieć wpływ na wodę w kąpielisku oraz wywierać niekorzystny wpływ na stan zdrowia kąpiących się</w:t>
            </w:r>
          </w:p>
          <w:p w14:paraId="4D4B113A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53E0C82B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0303B2" w14:paraId="700EDE3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2BA17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D74D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Zrzuty zanieczyszczeń </w:t>
            </w:r>
            <w:r>
              <w:rPr>
                <w:rFonts w:eastAsia="Times New Roman"/>
                <w:b/>
                <w:bCs/>
                <w:szCs w:val="24"/>
                <w:vertAlign w:val="superscript"/>
                <w:lang w:eastAsia="pl-PL"/>
              </w:rPr>
              <w:t>24)</w:t>
            </w:r>
          </w:p>
          <w:p w14:paraId="6CC581BB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vertAlign w:val="superscript"/>
                <w:lang w:eastAsia="pl-PL"/>
              </w:rPr>
            </w:pPr>
          </w:p>
        </w:tc>
      </w:tr>
      <w:tr w:rsidR="000303B2" w14:paraId="2E4BD828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ED00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E4D8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oczyszczonych ścieków komunalnych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25), 26), 27),28)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09FAA" w14:textId="77777777" w:rsidR="000303B2" w:rsidRDefault="000303B2">
            <w:pPr>
              <w:pStyle w:val="Akapitzlist"/>
              <w:spacing w:after="0" w:line="240" w:lineRule="auto"/>
              <w:ind w:hanging="528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0704" w14:textId="77777777" w:rsidR="000303B2" w:rsidRDefault="00000000">
            <w:pPr>
              <w:spacing w:after="0" w:line="240" w:lineRule="auto"/>
            </w:pPr>
            <w:sdt>
              <w:sdtPr>
                <w:id w:val="686491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eastAsia="Times New Roman"/>
                    <w:szCs w:val="24"/>
                    <w:lang w:eastAsia="pl-PL"/>
                  </w:rPr>
                  <w:t>brak</w:t>
                </w:r>
              </w:sdtContent>
            </w:sdt>
          </w:p>
        </w:tc>
      </w:tr>
      <w:tr w:rsidR="000303B2" w14:paraId="771C6D0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036B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10A6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oczyszczonych ścieków przemysłowych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25), 26), 27),28)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953DC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884027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E01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249FD07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0BEF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A5CB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ścieków  z oczyszczalni przydomowych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, 1),26), 27), 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31280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64774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794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1D6C2F0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D86B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56B9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Nielegalne zrzuty zanieczyszczeń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25),28)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CCB7C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08D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1533271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4D51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0B4D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wód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pochłodniczych</w:t>
            </w:r>
            <w:proofErr w:type="spellEnd"/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25),26), 27),28)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781BC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0860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04D5B38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04E0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DB80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oczyszczonych wód opadowych lub roztopowych z systemu kanalizacji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25), 26), 27), 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AF1A9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D4E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Nie stwierdzono</w:t>
            </w:r>
          </w:p>
        </w:tc>
      </w:tr>
      <w:tr w:rsidR="000303B2" w14:paraId="6D91495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4330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590B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nieoczyszczonych wód deszczowych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26), 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DB723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A0D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Nie stwierdzono</w:t>
            </w:r>
          </w:p>
        </w:tc>
      </w:tr>
      <w:tr w:rsidR="000303B2" w14:paraId="2BD1B6C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8740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7816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ścieków z odwodnienia zakładów górniczych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25), 26), 27), 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C8FC2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CD8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65E4C28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CA86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89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4A02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Odprowadzenie wód z urządzeń melioracyjnych odwadniających pola nawożone gnojówką lub gnojowicą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26), 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FD46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3E2B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obszar zmeliorowany powyżej kąpieliska</w:t>
            </w:r>
          </w:p>
        </w:tc>
      </w:tr>
      <w:tr w:rsidR="000303B2" w14:paraId="48BA84D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8674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ED04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ze stawów hodowlanych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26), 27), 28)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92A8E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5F9B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1976060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7FE0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95A6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Zrzuty zanieczyszczeń z jednostek pływających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29)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D6DDE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8B0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brak danych </w:t>
            </w:r>
          </w:p>
        </w:tc>
      </w:tr>
      <w:tr w:rsidR="000303B2" w14:paraId="5A4385E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1854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92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27C4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Inne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25), 26)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6DCA8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CE3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2156A41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59C6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FECE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Użytkowanie zlewni wokół kąpieliska </w:t>
            </w:r>
            <w:r>
              <w:rPr>
                <w:rFonts w:eastAsia="Times New Roman"/>
                <w:b/>
                <w:bCs/>
                <w:szCs w:val="24"/>
                <w:vertAlign w:val="superscript"/>
                <w:lang w:eastAsia="pl-PL"/>
              </w:rPr>
              <w:t>24), 30)</w:t>
            </w:r>
          </w:p>
          <w:p w14:paraId="6681EC64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vertAlign w:val="superscript"/>
                <w:lang w:eastAsia="pl-PL"/>
              </w:rPr>
            </w:pPr>
          </w:p>
        </w:tc>
      </w:tr>
      <w:tr w:rsidR="000303B2" w14:paraId="298B517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14E6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8EB8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Zabudowa miejska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F8EE7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01FE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Najbliższe zabudowania usytuowane są 300 m od kąpieliska w kierunku północno-zachodnim</w:t>
            </w:r>
          </w:p>
        </w:tc>
      </w:tr>
      <w:tr w:rsidR="000303B2" w14:paraId="555C27F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0A35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7E08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Tereny przemysłowe, handlowe i komunikacyjne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E8326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214B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Odległość do najbliższej ul. Sportowej wynosi 80 m, największym ciągiem komunikacyjnym w tym rejonie jest droga krajowa nr 79. odległość do niej od kąpieliska to 470 m na północny-zachód, teren przemysłowy znajduje się przy ulicy Sportowej 50 m w kierunku zachodnim</w:t>
            </w:r>
          </w:p>
        </w:tc>
      </w:tr>
      <w:tr w:rsidR="000303B2" w14:paraId="3129F79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51F6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22D2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Kopalnie, wyrobiska i budowy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BD5C3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7F7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01AF8C7E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BC75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A9DD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Miejskie tereny zielone i wypoczynkowe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5D6B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DD66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150 m w kierunku południowo-wschodnim znajdują się domki kempingowe plac zabaw dla dzieci, boisko piłkarskie.</w:t>
            </w:r>
          </w:p>
        </w:tc>
      </w:tr>
      <w:tr w:rsidR="000303B2" w14:paraId="0C1B5F7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D69C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F02D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Grunty orne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D721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95D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3BBD20C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AD8D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E4E55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Uprawy trwałe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FE7A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A94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2792491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F4D7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99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C43B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Łąki i pastwiska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DDF9A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EBEA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w kierunku południowo-wschodnim od kąpieliska w odległości 150 m</w:t>
            </w:r>
          </w:p>
        </w:tc>
      </w:tr>
      <w:tr w:rsidR="000303B2" w14:paraId="648AD193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B1CC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C9A5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Obszary upraw mieszanych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A12C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7E5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59BCAD1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6E0A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6126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Lasy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C02A8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C4B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684CB33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492FA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72EBB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Zespoły roślinności drzewiastej</w:t>
            </w:r>
          </w:p>
          <w:p w14:paraId="7E8893D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i krzewiastej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BE1F6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922D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130 m od kąpieliska w części północno-wschodniej</w:t>
            </w:r>
          </w:p>
        </w:tc>
      </w:tr>
      <w:tr w:rsidR="000303B2" w14:paraId="5FF85DF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35FE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2F97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Tereny otwarte, pozbawione roślinności lub z rzadkim pokryciem roślinnym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9D858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A10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08C4E5D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8C7C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213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Inne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46291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21A0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74C1015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3615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III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614D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Formy wypoczynku na terenie kąpieliska i w jego otoczeniu, w odległości do 500 m </w:t>
            </w:r>
            <w:r>
              <w:rPr>
                <w:rFonts w:eastAsia="Times New Roman"/>
                <w:b/>
                <w:bCs/>
                <w:szCs w:val="24"/>
                <w:vertAlign w:val="superscript"/>
                <w:lang w:eastAsia="pl-PL"/>
              </w:rPr>
              <w:t>24)</w:t>
            </w:r>
          </w:p>
          <w:p w14:paraId="2D06B0F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vertAlign w:val="superscript"/>
                <w:lang w:eastAsia="pl-PL"/>
              </w:rPr>
            </w:pPr>
          </w:p>
        </w:tc>
      </w:tr>
      <w:tr w:rsidR="000303B2" w14:paraId="68B2C13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E987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AF580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Kąpiel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91029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B48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Zbiornik wodny jest miejscem  wykorzystywanym jako kąpielisko przez mieszkańców Zwolenia i okolic w miesiącach letnich</w:t>
            </w:r>
          </w:p>
        </w:tc>
      </w:tr>
      <w:tr w:rsidR="000303B2" w14:paraId="716E319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BE4C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389C4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Sporty wodne (kajaki, łodzie żaglowe, motorówki)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9133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391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Bardzo dużym powodzeniem cieszą się rowery wodne i kajaki z możliwości ich wypożyczania</w:t>
            </w:r>
          </w:p>
        </w:tc>
      </w:tr>
      <w:tr w:rsidR="000303B2" w14:paraId="4062E2C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0733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0382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Wędkarstwo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80F94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9CED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Korzystają osoby na podstawie uprawnień karty wędkarskiej </w:t>
            </w:r>
          </w:p>
        </w:tc>
      </w:tr>
      <w:tr w:rsidR="000303B2" w14:paraId="7C8DB81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1B18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3357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Inne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8133E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FDA7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brak</w:t>
            </w:r>
          </w:p>
        </w:tc>
      </w:tr>
      <w:tr w:rsidR="000303B2" w14:paraId="2EE2F878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D6FE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IV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C776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Wyposażenie techniczne kąpieliska oraz dbałość o jego czystość</w:t>
            </w:r>
          </w:p>
          <w:p w14:paraId="3B62CBD7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5832C601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0303B2" w14:paraId="46755933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2E0D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109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8A2B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Toalety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8)</w:t>
            </w:r>
          </w:p>
          <w:p w14:paraId="13676E6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F4C8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588589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tak</w:t>
            </w:r>
          </w:p>
        </w:tc>
      </w:tr>
      <w:tr w:rsidR="000303B2" w14:paraId="7F0F308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BCA6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110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FB557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BD19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601223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57394A9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5EA6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111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E94B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Natryski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1),8)</w:t>
            </w:r>
          </w:p>
          <w:p w14:paraId="255AF5E9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BA8C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945610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tak</w:t>
            </w:r>
          </w:p>
        </w:tc>
      </w:tr>
      <w:tr w:rsidR="000303B2" w14:paraId="30C7B07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FC33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112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0396B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9910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1135139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7AA50F9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97AC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113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905C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Kosze na śmieci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8)</w:t>
            </w:r>
          </w:p>
          <w:p w14:paraId="48E0891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848D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651740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tak</w:t>
            </w:r>
          </w:p>
        </w:tc>
      </w:tr>
      <w:tr w:rsidR="000303B2" w14:paraId="43D808E8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3925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114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294FD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5EE9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158657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718A0D2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A744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C03B7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Ogrodzenie plaży kąpieliska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8)</w:t>
            </w:r>
          </w:p>
          <w:p w14:paraId="16174C3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81F3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312378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tak</w:t>
            </w:r>
          </w:p>
        </w:tc>
      </w:tr>
      <w:tr w:rsidR="000303B2" w14:paraId="050CA20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8AFF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116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3AC83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FB40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969587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6C2FDE8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120A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117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EFB1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Sprzątanie plaży kąpieliska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1),8)</w:t>
            </w:r>
          </w:p>
          <w:p w14:paraId="2933795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36C2221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D9DD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44342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tak</w:t>
            </w:r>
          </w:p>
        </w:tc>
      </w:tr>
      <w:tr w:rsidR="000303B2" w14:paraId="4132A736" w14:textId="77777777">
        <w:trPr>
          <w:trHeight w:val="351"/>
        </w:trPr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7F84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118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31C9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AC0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częstotliwość: 1 raz/dobę </w:t>
            </w:r>
          </w:p>
        </w:tc>
      </w:tr>
      <w:tr w:rsidR="000303B2" w14:paraId="07A786F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59E5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119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7E2F1" w14:textId="77777777" w:rsidR="000303B2" w:rsidRDefault="000303B2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1D01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1831671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21F6013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1257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120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641F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Zakaz wprowadzania zwierząt na teren kąpieliska oraz plaży kąpieliska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8)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2389" w14:textId="77777777" w:rsidR="000303B2" w:rsidRDefault="00000000">
            <w:pPr>
              <w:spacing w:after="0" w:line="240" w:lineRule="auto"/>
              <w:ind w:firstLine="192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</w:t>
            </w:r>
            <w:sdt>
              <w:sdtPr>
                <w:id w:val="-314566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tak </w:t>
            </w:r>
          </w:p>
        </w:tc>
      </w:tr>
      <w:tr w:rsidR="000303B2" w14:paraId="0A0FAB5E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A12B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121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C147A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4FAE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30646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497A3D1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DF0D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V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4591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Inne informacje</w:t>
            </w:r>
          </w:p>
          <w:p w14:paraId="363FD279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0303B2" w14:paraId="0B687B9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703C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122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FAB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Kąpielisko zlokalizowane na obszarze objętym formą ochrony przyrody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, 1), 8), 32)</w:t>
            </w:r>
          </w:p>
          <w:p w14:paraId="64A7A12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A751" w14:textId="77777777" w:rsidR="000303B2" w:rsidRDefault="00000000">
            <w:pPr>
              <w:pStyle w:val="Akapitzlist"/>
              <w:spacing w:after="0" w:line="240" w:lineRule="auto"/>
              <w:ind w:hanging="528"/>
            </w:pPr>
            <w:sdt>
              <w:sdtPr>
                <w:id w:val="-1129618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tak</w:t>
            </w:r>
          </w:p>
        </w:tc>
      </w:tr>
      <w:tr w:rsidR="000303B2" w14:paraId="2883A24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AD77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123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8576E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EC15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opis formy ochrony przyrody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33)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  <w:tr w:rsidR="000303B2" w14:paraId="6C32F7AF" w14:textId="77777777">
        <w:tc>
          <w:tcPr>
            <w:tcW w:w="45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5E7B8" w14:textId="77777777" w:rsidR="000303B2" w:rsidRDefault="00000000">
            <w:pPr>
              <w:spacing w:after="0" w:line="240" w:lineRule="auto"/>
            </w:pPr>
            <w:r>
              <w:t>124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75AD4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0D0" w14:textId="77777777" w:rsidR="000303B2" w:rsidRDefault="00000000">
            <w:pPr>
              <w:pStyle w:val="Akapitzlist"/>
              <w:spacing w:after="0" w:line="240" w:lineRule="auto"/>
              <w:ind w:hanging="528"/>
            </w:pPr>
            <w:sdt>
              <w:sdtPr>
                <w:id w:val="789785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266B027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4D28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DA33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Kąpielisko zlokalizowane w odległości mniejszej niż 1000 m od wodopoju dla zwierząt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8)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5FE7" w14:textId="77777777" w:rsidR="000303B2" w:rsidRDefault="00000000">
            <w:pPr>
              <w:pStyle w:val="Akapitzlist"/>
              <w:spacing w:after="0" w:line="240" w:lineRule="auto"/>
              <w:ind w:hanging="528"/>
            </w:pPr>
            <w:sdt>
              <w:sdtPr>
                <w:id w:val="-503279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tak</w:t>
            </w:r>
          </w:p>
        </w:tc>
      </w:tr>
      <w:tr w:rsidR="000303B2" w14:paraId="1C85BC1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AC8D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126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743E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F646" w14:textId="77777777" w:rsidR="000303B2" w:rsidRDefault="00000000">
            <w:pPr>
              <w:spacing w:after="0" w:line="240" w:lineRule="auto"/>
            </w:pPr>
            <w:r>
              <w:t xml:space="preserve">Odległość od wodopoju </w:t>
            </w:r>
            <w:r>
              <w:rPr>
                <w:sz w:val="15"/>
              </w:rPr>
              <w:t>34)</w:t>
            </w:r>
            <w:r>
              <w:t xml:space="preserve">:......m </w:t>
            </w:r>
          </w:p>
        </w:tc>
      </w:tr>
      <w:tr w:rsidR="000303B2" w14:paraId="53B89D9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D7DF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127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6751A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3067" w14:textId="77777777" w:rsidR="000303B2" w:rsidRDefault="00000000">
            <w:pPr>
              <w:pStyle w:val="Akapitzlist"/>
              <w:spacing w:after="0" w:line="240" w:lineRule="auto"/>
              <w:ind w:hanging="52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58846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</w:t>
            </w:r>
          </w:p>
        </w:tc>
      </w:tr>
      <w:tr w:rsidR="000303B2" w14:paraId="58E18A18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33A5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128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31A0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Zanieczyszczenie osadów dennych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8), 13, 14)), 35), 36)</w:t>
            </w:r>
          </w:p>
          <w:p w14:paraId="51EACF1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AC6C" w14:textId="77777777" w:rsidR="000303B2" w:rsidRDefault="00000000">
            <w:pPr>
              <w:pStyle w:val="Akapitzlist"/>
              <w:spacing w:after="0" w:line="240" w:lineRule="auto"/>
              <w:ind w:hanging="386"/>
            </w:pPr>
            <w:sdt>
              <w:sdtPr>
                <w:id w:val="-1578443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metale ciężkie</w:t>
            </w:r>
          </w:p>
        </w:tc>
      </w:tr>
      <w:tr w:rsidR="000303B2" w14:paraId="1CF4F5E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B92E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129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FC678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AA8F" w14:textId="77777777" w:rsidR="000303B2" w:rsidRDefault="00000000">
            <w:pPr>
              <w:pStyle w:val="Akapitzlist"/>
              <w:spacing w:after="0" w:line="240" w:lineRule="auto"/>
              <w:ind w:hanging="386"/>
            </w:pPr>
            <w:sdt>
              <w:sdtPr>
                <w:id w:val="-714894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  <w:r>
                  <w:rPr>
                    <w:rFonts w:eastAsia="Times New Roman"/>
                    <w:szCs w:val="24"/>
                    <w:lang w:eastAsia="pl-PL"/>
                  </w:rPr>
                  <w:t xml:space="preserve"> substancje priorytetowe</w:t>
                </w:r>
              </w:sdtContent>
            </w:sdt>
          </w:p>
        </w:tc>
      </w:tr>
      <w:tr w:rsidR="000303B2" w14:paraId="0D12A1D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B9E5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130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5C174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36CF" w14:textId="77777777" w:rsidR="000303B2" w:rsidRDefault="00000000">
            <w:pPr>
              <w:pStyle w:val="Akapitzlist"/>
              <w:spacing w:after="0" w:line="240" w:lineRule="auto"/>
              <w:ind w:hanging="386"/>
            </w:pPr>
            <w:sdt>
              <w:sdtPr>
                <w:id w:val="75024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  <w:r>
                  <w:rPr>
                    <w:rFonts w:eastAsia="Times New Roman"/>
                    <w:szCs w:val="24"/>
                    <w:lang w:eastAsia="pl-PL"/>
                  </w:rPr>
                  <w:t xml:space="preserve"> brak zanieczyszczeń</w:t>
                </w:r>
              </w:sdtContent>
            </w:sdt>
          </w:p>
        </w:tc>
      </w:tr>
      <w:tr w:rsidR="000303B2" w14:paraId="10111C73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71AF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131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1F3C8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2423" w14:textId="77777777" w:rsidR="000303B2" w:rsidRDefault="00000000">
            <w:pPr>
              <w:pStyle w:val="Akapitzlist"/>
              <w:spacing w:after="0" w:line="240" w:lineRule="auto"/>
              <w:ind w:hanging="386"/>
            </w:pPr>
            <w:sdt>
              <w:sdtPr>
                <w:id w:val="-448862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brak danych</w:t>
            </w:r>
          </w:p>
        </w:tc>
      </w:tr>
      <w:tr w:rsidR="000303B2" w14:paraId="2D44AEEE" w14:textId="77777777">
        <w:tc>
          <w:tcPr>
            <w:tcW w:w="9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D110F" w14:textId="77777777" w:rsidR="000303B2" w:rsidRDefault="00000000">
            <w:pPr>
              <w:spacing w:after="0" w:line="240" w:lineRule="auto"/>
              <w:ind w:firstLine="181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E. Możliwości rozmnożenia sinic</w:t>
            </w:r>
          </w:p>
          <w:p w14:paraId="08046FE1" w14:textId="77777777" w:rsidR="000303B2" w:rsidRDefault="000303B2">
            <w:pPr>
              <w:spacing w:after="0" w:line="240" w:lineRule="auto"/>
              <w:ind w:firstLine="181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0303B2" w14:paraId="04202C1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7B00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132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91F5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Zakwity sinic zaobserwowane w okresie ostatnich 4 lat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2), 8), 37)</w:t>
            </w:r>
          </w:p>
          <w:p w14:paraId="27A50150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00301B54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2102" w14:textId="77777777" w:rsidR="000303B2" w:rsidRDefault="00000000">
            <w:pPr>
              <w:pStyle w:val="Akapitzlist"/>
              <w:spacing w:after="0" w:line="240" w:lineRule="auto"/>
              <w:ind w:hanging="386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409657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nie stwierdzono</w:t>
            </w:r>
          </w:p>
        </w:tc>
      </w:tr>
      <w:tr w:rsidR="000303B2" w14:paraId="2C5CBE13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902F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133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4956D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578E" w14:textId="77777777" w:rsidR="000303B2" w:rsidRDefault="00000000">
            <w:pPr>
              <w:pStyle w:val="Akapitzlist"/>
              <w:spacing w:after="0" w:line="240" w:lineRule="auto"/>
              <w:ind w:hanging="386"/>
            </w:pPr>
            <w:sdt>
              <w:sdtPr>
                <w:id w:val="-1692144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zjawisko wystąpiło tylko w 1 roku</w:t>
            </w:r>
          </w:p>
        </w:tc>
      </w:tr>
      <w:tr w:rsidR="000303B2" w14:paraId="35CF60AD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4B06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134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1110D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F643" w14:textId="77777777" w:rsidR="000303B2" w:rsidRDefault="00000000">
            <w:pPr>
              <w:pStyle w:val="Akapitzlist"/>
              <w:spacing w:after="0" w:line="240" w:lineRule="auto"/>
              <w:ind w:hanging="386"/>
            </w:pPr>
            <w:sdt>
              <w:sdtPr>
                <w:id w:val="986978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zjawisko wystąpiło w 2 lub 3 latach</w:t>
            </w:r>
          </w:p>
        </w:tc>
      </w:tr>
      <w:tr w:rsidR="000303B2" w14:paraId="28A03F6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C9BB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135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FD27E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F906" w14:textId="77777777" w:rsidR="000303B2" w:rsidRDefault="00000000">
            <w:pPr>
              <w:pStyle w:val="Akapitzlist"/>
              <w:spacing w:after="0" w:line="240" w:lineRule="auto"/>
              <w:ind w:hanging="386"/>
            </w:pPr>
            <w:sdt>
              <w:sdtPr>
                <w:id w:val="-1553073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zjawisko występowało w każdym roku z ostatnich 4 lat</w:t>
            </w:r>
          </w:p>
        </w:tc>
      </w:tr>
      <w:tr w:rsidR="000303B2" w14:paraId="2A699B48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E608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136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95D9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Ryzyko rozmnożenia się sinic w przyszłości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, 2), 8), 13), 14)</w:t>
            </w:r>
          </w:p>
          <w:p w14:paraId="0448B8E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74E98B1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0AA1" w14:textId="77777777" w:rsidR="000303B2" w:rsidRDefault="00000000">
            <w:pPr>
              <w:spacing w:after="0" w:line="240" w:lineRule="auto"/>
              <w:ind w:firstLine="192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</w:t>
            </w:r>
            <w:sdt>
              <w:sdtPr>
                <w:id w:val="-667172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brak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38)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  <w:tr w:rsidR="000303B2" w14:paraId="7626F41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6D60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137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C845B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8667" w14:textId="77777777" w:rsidR="000303B2" w:rsidRDefault="00000000">
            <w:pPr>
              <w:spacing w:after="0" w:line="240" w:lineRule="auto"/>
              <w:ind w:firstLine="192"/>
            </w:pPr>
            <w:r>
              <w:rPr>
                <w:rFonts w:eastAsia="Times New Roman"/>
                <w:szCs w:val="24"/>
                <w:lang w:eastAsia="pl-PL"/>
              </w:rPr>
              <w:t xml:space="preserve">  </w:t>
            </w:r>
            <w:sdt>
              <w:sdtPr>
                <w:id w:val="-2136318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małe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39)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  <w:tr w:rsidR="000303B2" w14:paraId="667C641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FB61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138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90A4A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775F" w14:textId="77777777" w:rsidR="000303B2" w:rsidRDefault="00000000">
            <w:pPr>
              <w:spacing w:after="0" w:line="240" w:lineRule="auto"/>
              <w:ind w:firstLine="192"/>
            </w:pPr>
            <w:r>
              <w:rPr>
                <w:rFonts w:eastAsia="Times New Roman"/>
                <w:szCs w:val="24"/>
                <w:lang w:eastAsia="pl-PL"/>
              </w:rPr>
              <w:t xml:space="preserve">  </w:t>
            </w:r>
            <w:sdt>
              <w:sdtPr>
                <w:id w:val="1245371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☒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średnie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40)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  <w:tr w:rsidR="000303B2" w14:paraId="152C91A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85B1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139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C2713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DEF0" w14:textId="77777777" w:rsidR="000303B2" w:rsidRDefault="00000000">
            <w:pPr>
              <w:spacing w:after="0" w:line="240" w:lineRule="auto"/>
              <w:ind w:firstLine="192"/>
            </w:pPr>
            <w:r>
              <w:rPr>
                <w:rFonts w:eastAsia="Times New Roman"/>
                <w:szCs w:val="24"/>
                <w:lang w:eastAsia="pl-PL"/>
              </w:rPr>
              <w:t xml:space="preserve">  </w:t>
            </w:r>
            <w:sdt>
              <w:sdtPr>
                <w:id w:val="1382597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duże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41</w:t>
            </w:r>
          </w:p>
        </w:tc>
      </w:tr>
      <w:tr w:rsidR="000303B2" w14:paraId="7EA13EB7" w14:textId="77777777">
        <w:tc>
          <w:tcPr>
            <w:tcW w:w="9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B8B4D" w14:textId="77777777" w:rsidR="000303B2" w:rsidRDefault="000303B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</w:p>
          <w:p w14:paraId="267C038F" w14:textId="77777777" w:rsidR="000303B2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F. Możliwości rozmnożenia </w:t>
            </w:r>
            <w:proofErr w:type="spellStart"/>
            <w:r>
              <w:rPr>
                <w:rFonts w:eastAsia="Times New Roman"/>
                <w:b/>
                <w:bCs/>
                <w:szCs w:val="24"/>
                <w:lang w:eastAsia="pl-PL"/>
              </w:rPr>
              <w:t>makroglonów</w:t>
            </w:r>
            <w:proofErr w:type="spellEnd"/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 lub fitoplanktonów</w:t>
            </w:r>
          </w:p>
        </w:tc>
      </w:tr>
      <w:tr w:rsidR="000303B2" w14:paraId="651AB97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FF469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126C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  <w:lang w:eastAsia="pl-PL"/>
              </w:rPr>
              <w:t>Makroglony</w:t>
            </w:r>
            <w:proofErr w:type="spellEnd"/>
          </w:p>
          <w:p w14:paraId="764F8E8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vertAlign w:val="superscript"/>
                <w:lang w:eastAsia="pl-PL"/>
              </w:rPr>
            </w:pPr>
          </w:p>
        </w:tc>
      </w:tr>
      <w:tr w:rsidR="000303B2" w14:paraId="61E1708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9D28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140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EB67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Morszczyn pęcherzykowaty (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Fucus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vesiculosus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)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13), 14), 43)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1E9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 Nie dotyczy</w:t>
            </w:r>
          </w:p>
        </w:tc>
      </w:tr>
      <w:tr w:rsidR="000303B2" w14:paraId="4D0D60E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5E30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141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4299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Zielenice z rodzaju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Ulva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13), 14), 43)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49D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 Nie dotyczy</w:t>
            </w:r>
          </w:p>
        </w:tc>
      </w:tr>
      <w:tr w:rsidR="000303B2" w14:paraId="66D22BB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A570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142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A7A3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Inne taksony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makroglonó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niż wymienione w polach: 140 141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13), 14), 43)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90C9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Nie dotyczy</w:t>
            </w:r>
          </w:p>
        </w:tc>
      </w:tr>
      <w:tr w:rsidR="000303B2" w14:paraId="7B92A90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3C3E7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II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4623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Fitoplankton</w:t>
            </w:r>
          </w:p>
        </w:tc>
      </w:tr>
      <w:tr w:rsidR="000303B2" w14:paraId="2A72479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B0BC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143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F4E3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Ryzyko rozmnożenia się fitoplanktonu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8)</w:t>
            </w:r>
          </w:p>
          <w:p w14:paraId="3558A96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25671C2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7FAFA7D5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81E7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sdt>
              <w:sdtPr>
                <w:id w:val="-852958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brak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45)</w:t>
            </w:r>
            <w:r>
              <w:rPr>
                <w:rFonts w:eastAsia="Times New Roman"/>
                <w:szCs w:val="24"/>
                <w:lang w:eastAsia="pl-PL"/>
              </w:rPr>
              <w:t xml:space="preserve">–nie dotyczy </w:t>
            </w:r>
          </w:p>
        </w:tc>
      </w:tr>
      <w:tr w:rsidR="000303B2" w14:paraId="62745E0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07EE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144  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1867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4FC7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sdt>
              <w:sdtPr>
                <w:id w:val="-1239241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małe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46)</w:t>
            </w:r>
            <w:r>
              <w:rPr>
                <w:rFonts w:eastAsia="Times New Roman"/>
                <w:szCs w:val="24"/>
                <w:lang w:eastAsia="pl-PL"/>
              </w:rPr>
              <w:t xml:space="preserve">-nie dotyczy </w:t>
            </w:r>
          </w:p>
        </w:tc>
      </w:tr>
      <w:tr w:rsidR="000303B2" w14:paraId="157008E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74EF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145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D2436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F438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sdt>
              <w:sdtPr>
                <w:id w:val="-1832813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średnie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47)</w:t>
            </w:r>
            <w:r>
              <w:rPr>
                <w:rFonts w:eastAsia="Times New Roman"/>
                <w:szCs w:val="24"/>
                <w:lang w:eastAsia="pl-PL"/>
              </w:rPr>
              <w:t xml:space="preserve">–nie dotyczy </w:t>
            </w:r>
          </w:p>
        </w:tc>
      </w:tr>
      <w:tr w:rsidR="000303B2" w14:paraId="4CDFD1D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313E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146</w:t>
            </w:r>
          </w:p>
        </w:tc>
        <w:tc>
          <w:tcPr>
            <w:tcW w:w="4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EB04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5758" w14:textId="77777777" w:rsidR="000303B2" w:rsidRDefault="00000000">
            <w:pPr>
              <w:spacing w:after="0" w:line="240" w:lineRule="auto"/>
              <w:ind w:firstLine="334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sdt>
              <w:sdtPr>
                <w:id w:val="1861699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duże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48)</w:t>
            </w:r>
            <w:r>
              <w:rPr>
                <w:rFonts w:eastAsia="Times New Roman"/>
                <w:szCs w:val="24"/>
                <w:lang w:eastAsia="pl-PL"/>
              </w:rPr>
              <w:t xml:space="preserve">–nie dotyczy </w:t>
            </w:r>
          </w:p>
        </w:tc>
      </w:tr>
      <w:tr w:rsidR="000303B2" w14:paraId="32D95EB1" w14:textId="77777777">
        <w:tc>
          <w:tcPr>
            <w:tcW w:w="9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1FD25" w14:textId="77777777" w:rsidR="000303B2" w:rsidRDefault="0000000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G. Informacja w przypadku gdy istnieje ryzyko krótkotrwałych zanieczyszczeń w okresie  dla którego sporządzono profil wody w kąpielisku </w:t>
            </w:r>
            <w:r>
              <w:rPr>
                <w:rFonts w:eastAsia="Times New Roman"/>
                <w:b/>
                <w:bCs/>
                <w:sz w:val="15"/>
                <w:szCs w:val="24"/>
                <w:lang w:eastAsia="pl-PL"/>
              </w:rPr>
              <w:t>49)</w:t>
            </w:r>
          </w:p>
        </w:tc>
      </w:tr>
      <w:tr w:rsidR="000303B2" w14:paraId="6AD46D4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27581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147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2C176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Rodzaj spodziewanych krótkotrwałych zanieczyszczeń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2), 5), 25),, 29)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9F69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Ścieki bytowe, zanieczyszczone wody opadowe </w:t>
            </w:r>
          </w:p>
        </w:tc>
      </w:tr>
      <w:tr w:rsidR="000303B2" w14:paraId="778B9F3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18A2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148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E8F2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Częstotliwość spodziewanych krótkotrwałych zanieczyszczeń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2), 5), 25), 29)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9F6A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 procedur prognozowania czasu trwania takich przypadków</w:t>
            </w:r>
          </w:p>
        </w:tc>
      </w:tr>
      <w:tr w:rsidR="000303B2" w14:paraId="38600B13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6F40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149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D0A5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Czas trwania spodziewanych krótkotrwałych zanieczyszczeń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2), 5), 25), 29)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4663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Brak procedur prognozowania czasu trwania takich przypadków</w:t>
            </w:r>
          </w:p>
        </w:tc>
      </w:tr>
      <w:tr w:rsidR="000303B2" w14:paraId="3EFC61E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5B0D7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150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E194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Przyczyna spodziewanych krótkotrwałych zanieczyszczeń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2), 5), 125, 29)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6A5E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Mogą wystąpić w wyniku nielegalnych zrzutów ścieków bytowych oraz podczas opadów – zanieczyszczone wody opadowe</w:t>
            </w:r>
          </w:p>
        </w:tc>
      </w:tr>
      <w:tr w:rsidR="000303B2" w14:paraId="035B08A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3C462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151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1E70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Działania podejmowane w związku ze spodziewanymi krótkotrwałymi zanieczyszczeniami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C218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>Zlecenie badania wody do akredytowanego laboratorium. W przypadku przekroczeń mikrobiologicznych a badanej próbce wody- decyzja PSSE  z rygorem natychmiastowej wykonalności z zakazem kąpieli.</w:t>
            </w:r>
          </w:p>
        </w:tc>
      </w:tr>
      <w:tr w:rsidR="000303B2" w14:paraId="69B873E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7EB1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152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3F926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Działania, jakie zostaną podjęte w przypadku wystąpienia spodziewanych krótkotrwałych zanieczyszczeń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0E6E" w14:textId="77777777" w:rsidR="000303B2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zamknięcie kąpieliska, powiadomienie odpowiednich służb: policja, WIOŚ, PSSE, RZGW, wypuszczenie wody, czyszczenie dna kąpielisk. Otwarcie kąpieliska na podstawie pozytywnego wyniku badania wody. </w:t>
            </w:r>
          </w:p>
        </w:tc>
      </w:tr>
      <w:tr w:rsidR="000303B2" w14:paraId="0A8AF832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2DB4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153</w:t>
            </w: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215E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Właściwe organy i osoby kontaktowe na wypadek wystąpienia krótkotrwałych zanieczyszczeń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1), 50)</w:t>
            </w:r>
          </w:p>
        </w:tc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BE6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 Burmistrz Zwolenia, </w:t>
            </w:r>
            <w:bookmarkStart w:id="1" w:name="__DdeLink__2254_508170731"/>
            <w:r>
              <w:rPr>
                <w:rFonts w:eastAsia="Times New Roman"/>
                <w:szCs w:val="24"/>
                <w:lang w:eastAsia="pl-PL"/>
              </w:rPr>
              <w:t xml:space="preserve">(48) 676 22 10, fax (48) 676 24 18, e-mail: </w:t>
            </w:r>
            <w:hyperlink r:id="rId7">
              <w:r>
                <w:rPr>
                  <w:rStyle w:val="czeinternetowe"/>
                  <w:rFonts w:eastAsia="Times New Roman"/>
                  <w:szCs w:val="24"/>
                  <w:lang w:eastAsia="pl-PL"/>
                </w:rPr>
                <w:t>sekretariat@zwolen.pl</w:t>
              </w:r>
            </w:hyperlink>
            <w:bookmarkEnd w:id="1"/>
          </w:p>
        </w:tc>
      </w:tr>
      <w:tr w:rsidR="000303B2" w14:paraId="53D34C4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03EEE" w14:textId="77777777" w:rsidR="000303B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H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DCB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Opis cech fizycznych, hydrologicznych i geograficznych innych wód powierzchniowych znajdujących się w zlewni wód, na których jest zlokalizowane kąpielisko, za pośrednictwem których jest możliwy dopływ zanieczyszczeń do wody w kąpielisku. </w:t>
            </w:r>
            <w:r>
              <w:rPr>
                <w:rFonts w:eastAsia="Times New Roman"/>
                <w:szCs w:val="24"/>
                <w:lang w:eastAsia="pl-PL"/>
              </w:rPr>
              <w:t>Nie dotyczy</w:t>
            </w:r>
          </w:p>
        </w:tc>
      </w:tr>
      <w:tr w:rsidR="000303B2" w14:paraId="7CED323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1FECE" w14:textId="77777777" w:rsidR="000303B2" w:rsidRDefault="00000000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I </w:t>
            </w:r>
            <w:r>
              <w:rPr>
                <w:rFonts w:eastAsia="Times New Roman"/>
                <w:sz w:val="15"/>
                <w:szCs w:val="24"/>
                <w:lang w:eastAsia="pl-PL"/>
              </w:rPr>
              <w:t>53)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9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1BD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  <w:tr w:rsidR="000303B2" w14:paraId="2BB32BDD" w14:textId="77777777">
        <w:tc>
          <w:tcPr>
            <w:tcW w:w="4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C2340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154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11BC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Nazwa cieku, jeziora lub innego zbiornika wodnego, lub akwenu wód przejściowych, przybrzeżnych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613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  <w:tr w:rsidR="000303B2" w14:paraId="0F7A8950" w14:textId="77777777">
        <w:tc>
          <w:tcPr>
            <w:tcW w:w="45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69ACC" w14:textId="77777777" w:rsidR="000303B2" w:rsidRDefault="000303B2">
            <w:pPr>
              <w:spacing w:after="0" w:line="240" w:lineRule="auto"/>
            </w:pPr>
          </w:p>
        </w:tc>
        <w:tc>
          <w:tcPr>
            <w:tcW w:w="41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D51F5" w14:textId="77777777" w:rsidR="000303B2" w:rsidRDefault="000303B2">
            <w:pPr>
              <w:spacing w:after="0" w:line="240" w:lineRule="auto"/>
            </w:pPr>
          </w:p>
        </w:tc>
        <w:tc>
          <w:tcPr>
            <w:tcW w:w="52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19A4" w14:textId="77777777" w:rsidR="000303B2" w:rsidRDefault="000303B2">
            <w:pPr>
              <w:spacing w:after="0" w:line="240" w:lineRule="auto"/>
            </w:pPr>
          </w:p>
        </w:tc>
      </w:tr>
      <w:tr w:rsidR="000303B2" w14:paraId="7A821AF1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288A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155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0FFD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Nazwa jednolitej części wód powierzchniowych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52)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326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  <w:tr w:rsidR="000303B2" w14:paraId="64C0A156" w14:textId="77777777">
        <w:tc>
          <w:tcPr>
            <w:tcW w:w="45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09B37" w14:textId="77777777" w:rsidR="000303B2" w:rsidRDefault="00000000">
            <w:pPr>
              <w:spacing w:after="0" w:line="240" w:lineRule="auto"/>
            </w:pPr>
            <w:r>
              <w:t>156</w:t>
            </w:r>
          </w:p>
        </w:tc>
        <w:tc>
          <w:tcPr>
            <w:tcW w:w="41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F7CFF" w14:textId="77777777" w:rsidR="000303B2" w:rsidRDefault="00000000">
            <w:pPr>
              <w:spacing w:after="0" w:line="240" w:lineRule="auto"/>
            </w:pPr>
            <w:r>
              <w:t xml:space="preserve">Kod jednolitej </w:t>
            </w:r>
            <w:r>
              <w:rPr>
                <w:rFonts w:eastAsia="Times New Roman"/>
                <w:szCs w:val="24"/>
                <w:lang w:eastAsia="pl-PL"/>
              </w:rPr>
              <w:t xml:space="preserve">części wód powierzchniowych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52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31C1" w14:textId="77777777" w:rsidR="000303B2" w:rsidRDefault="000303B2">
            <w:pPr>
              <w:spacing w:after="0" w:line="240" w:lineRule="auto"/>
            </w:pPr>
          </w:p>
        </w:tc>
      </w:tr>
      <w:tr w:rsidR="000303B2" w14:paraId="125BBFB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A537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157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17D76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Wysokość nad poziomem morza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 5), 8), 53)</w:t>
            </w:r>
          </w:p>
          <w:p w14:paraId="4916E14C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0DCDFAC0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5EEF" w14:textId="77777777" w:rsidR="000303B2" w:rsidRDefault="000000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&lt; 200 m</w:t>
            </w:r>
          </w:p>
        </w:tc>
      </w:tr>
      <w:tr w:rsidR="000303B2" w14:paraId="0E7FEE1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738A8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158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691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5118" w14:textId="77777777" w:rsidR="000303B2" w:rsidRDefault="000000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200 - 800 m</w:t>
            </w:r>
          </w:p>
        </w:tc>
      </w:tr>
      <w:tr w:rsidR="000303B2" w14:paraId="143BE13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DE99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159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7C5C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829E" w14:textId="77777777" w:rsidR="000303B2" w:rsidRDefault="00000000">
            <w:pPr>
              <w:pStyle w:val="Akapitzlist"/>
              <w:spacing w:after="0" w:line="240" w:lineRule="auto"/>
              <w:ind w:hanging="43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654374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 &gt; 800 m</w:t>
            </w:r>
          </w:p>
        </w:tc>
      </w:tr>
      <w:tr w:rsidR="000303B2" w14:paraId="46D30F89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C7B9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160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EEE1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Powierzchnia zlewni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5), 8), 54)</w:t>
            </w:r>
          </w:p>
          <w:p w14:paraId="0BE07060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3C43D70F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119E3F8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7EF7F927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4894" w14:textId="77777777" w:rsidR="000303B2" w:rsidRDefault="00000000">
            <w:pPr>
              <w:spacing w:after="0" w:line="240" w:lineRule="auto"/>
              <w:ind w:hanging="468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           </w:t>
            </w:r>
            <w:sdt>
              <w:sdtPr>
                <w:id w:val="950208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 xml:space="preserve"> &lt; 10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1EDD7750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7D65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161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6535F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2AD8" w14:textId="77777777" w:rsidR="000303B2" w:rsidRDefault="00000000">
            <w:pPr>
              <w:pStyle w:val="Akapitzlist"/>
              <w:spacing w:after="0" w:line="240" w:lineRule="auto"/>
              <w:ind w:hanging="46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703175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10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3F994B6F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6FF8C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162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65C47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CF08" w14:textId="77777777" w:rsidR="000303B2" w:rsidRDefault="00000000">
            <w:pPr>
              <w:pStyle w:val="Akapitzlist"/>
              <w:spacing w:after="0" w:line="240" w:lineRule="auto"/>
              <w:ind w:hanging="46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672761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100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01CC8025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FBFF5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163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403A7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FC01" w14:textId="77777777" w:rsidR="000303B2" w:rsidRDefault="00000000">
            <w:pPr>
              <w:pStyle w:val="Akapitzlist"/>
              <w:spacing w:after="0" w:line="240" w:lineRule="auto"/>
              <w:ind w:hanging="46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996540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1000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Cs w:val="24"/>
                <w:lang w:eastAsia="pl-PL"/>
              </w:rPr>
              <w:t xml:space="preserve"> lub więcej, ale mniej niż 10 000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3D86B70A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CAD63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164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46D50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3EFA" w14:textId="77777777" w:rsidR="000303B2" w:rsidRDefault="00000000">
            <w:pPr>
              <w:pStyle w:val="Akapitzlist"/>
              <w:spacing w:after="0" w:line="240" w:lineRule="auto"/>
              <w:ind w:hanging="468"/>
              <w:rPr>
                <w:rFonts w:eastAsia="Times New Roman"/>
                <w:szCs w:val="24"/>
                <w:lang w:eastAsia="pl-PL"/>
              </w:rPr>
            </w:pPr>
            <w:sdt>
              <w:sdtPr>
                <w:id w:val="-871384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/>
                <w:szCs w:val="24"/>
                <w:lang w:eastAsia="pl-PL"/>
              </w:rPr>
              <w:t>&gt; 10 000 km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2</w:t>
            </w:r>
          </w:p>
        </w:tc>
      </w:tr>
      <w:tr w:rsidR="000303B2" w14:paraId="3E66EAD6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8D9A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165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24EB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Typ cieku lub jeziora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, 5), 17), 55), 56)</w:t>
            </w:r>
          </w:p>
          <w:p w14:paraId="4B023F68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67D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kod typu:</w:t>
            </w:r>
          </w:p>
        </w:tc>
      </w:tr>
      <w:tr w:rsidR="000303B2" w14:paraId="002E2CB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BDDC6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166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7BA17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D0EF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nazwa typu:</w:t>
            </w:r>
          </w:p>
        </w:tc>
      </w:tr>
      <w:tr w:rsidR="000303B2" w14:paraId="7EF74774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6B57D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167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D2EB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Średni przepływ z ostatnich 4 lat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18), 57)</w:t>
            </w:r>
          </w:p>
          <w:p w14:paraId="6194F994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  <w:p w14:paraId="2B377C0B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88EB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Średni niski przepływ 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wielolecia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SNQ …….  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Cs w:val="24"/>
                <w:lang w:eastAsia="pl-PL"/>
              </w:rPr>
              <w:t>/s</w:t>
            </w:r>
          </w:p>
        </w:tc>
      </w:tr>
      <w:tr w:rsidR="000303B2" w14:paraId="5744146C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D3429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168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6EF06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82D6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Średnia z przepływów średnich rocznych  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wielolecia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SSQ  ……… </w:t>
            </w:r>
            <w:r>
              <w:rPr>
                <w:rFonts w:eastAsia="Times New Roman"/>
                <w:szCs w:val="24"/>
                <w:vertAlign w:val="subscript"/>
                <w:lang w:eastAsia="pl-PL"/>
              </w:rPr>
              <w:t>m</w:t>
            </w:r>
            <w:r>
              <w:rPr>
                <w:rFonts w:eastAsia="Times New Roman"/>
                <w:szCs w:val="24"/>
                <w:lang w:eastAsia="pl-PL"/>
              </w:rPr>
              <w:t>3</w:t>
            </w:r>
            <w:r>
              <w:rPr>
                <w:rFonts w:eastAsia="Times New Roman"/>
                <w:szCs w:val="24"/>
                <w:vertAlign w:val="subscript"/>
                <w:lang w:eastAsia="pl-PL"/>
              </w:rPr>
              <w:t>/s</w:t>
            </w:r>
          </w:p>
        </w:tc>
      </w:tr>
      <w:tr w:rsidR="000303B2" w14:paraId="515548EB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0546A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169</w:t>
            </w:r>
          </w:p>
        </w:tc>
        <w:tc>
          <w:tcPr>
            <w:tcW w:w="4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356E6" w14:textId="77777777" w:rsidR="000303B2" w:rsidRDefault="000303B2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A114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 xml:space="preserve">Średni wysoki przepływ 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wielolecia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                   SWQ ……..m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Cs w:val="24"/>
                <w:lang w:eastAsia="pl-PL"/>
              </w:rPr>
              <w:t>/s</w:t>
            </w:r>
          </w:p>
        </w:tc>
      </w:tr>
      <w:tr w:rsidR="000303B2" w14:paraId="6FA48077" w14:textId="77777777"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B323E" w14:textId="77777777" w:rsidR="000303B2" w:rsidRDefault="00000000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pl-PL"/>
              </w:rPr>
              <w:t>170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34A51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Współczynnik nieregularności przepływów</w:t>
            </w:r>
          </w:p>
          <w:p w14:paraId="0FE6DE72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SSQ/SWQ </w:t>
            </w:r>
            <w:r>
              <w:rPr>
                <w:rFonts w:eastAsia="Times New Roman"/>
                <w:szCs w:val="24"/>
                <w:vertAlign w:val="superscript"/>
                <w:lang w:eastAsia="pl-PL"/>
              </w:rPr>
              <w:t xml:space="preserve">18), 57) 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66CD" w14:textId="77777777" w:rsidR="000303B2" w:rsidRDefault="00000000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</w:tbl>
    <w:p w14:paraId="14E145B3" w14:textId="77777777" w:rsidR="000303B2" w:rsidRDefault="00000000">
      <w:pPr>
        <w:spacing w:after="0" w:line="184" w:lineRule="atLeast"/>
        <w:textAlignment w:val="top"/>
        <w:rPr>
          <w:rFonts w:eastAsia="Times New Roman"/>
          <w:color w:val="49535F"/>
          <w:szCs w:val="24"/>
          <w:lang w:eastAsia="pl-PL"/>
        </w:rPr>
      </w:pPr>
      <w:r>
        <w:rPr>
          <w:rFonts w:eastAsia="Times New Roman"/>
          <w:color w:val="49535F"/>
          <w:szCs w:val="24"/>
          <w:lang w:eastAsia="pl-PL"/>
        </w:rPr>
        <w:t> </w:t>
      </w:r>
    </w:p>
    <w:p w14:paraId="213BB03B" w14:textId="77777777" w:rsidR="000303B2" w:rsidRDefault="00000000">
      <w:pPr>
        <w:rPr>
          <w:szCs w:val="24"/>
        </w:rPr>
      </w:pPr>
      <w:r>
        <w:br w:type="page"/>
      </w:r>
    </w:p>
    <w:p w14:paraId="09E496DC" w14:textId="77777777" w:rsidR="000303B2" w:rsidRDefault="00000000">
      <w:r>
        <w:lastRenderedPageBreak/>
        <w:t>Objaśnienia</w:t>
      </w:r>
      <w:r>
        <w:rPr>
          <w:rFonts w:eastAsia="Arial"/>
          <w:sz w:val="18"/>
        </w:rPr>
        <w:t>: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1) Dane własne organizatora kąpieliska oraz wyniki dokonanych przez niego obserwacji.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2) Dane pochodzące od państwowego powiatowego inspektora sanitarnego.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3) Wypełnić tylko w przypadku, gdy istnieje sporządzony profil wody w kąpielisku poprzedzający bieżącą </w:t>
      </w:r>
      <w:proofErr w:type="spellStart"/>
      <w:r>
        <w:rPr>
          <w:rFonts w:eastAsia="Arial"/>
          <w:sz w:val="18"/>
        </w:rPr>
        <w:t>aktualiza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cję</w:t>
      </w:r>
      <w:proofErr w:type="spellEnd"/>
      <w:r>
        <w:rPr>
          <w:rFonts w:eastAsia="Arial"/>
          <w:sz w:val="18"/>
        </w:rPr>
        <w:t>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4) Pole 19 należy wypełnić jedynie w przypadku kąpieliska zlokalizowanego na wodach przejściowych i </w:t>
      </w:r>
      <w:proofErr w:type="spellStart"/>
      <w:r>
        <w:rPr>
          <w:rFonts w:eastAsia="Arial"/>
          <w:sz w:val="18"/>
        </w:rPr>
        <w:t>przybrzeż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nych</w:t>
      </w:r>
      <w:proofErr w:type="spellEnd"/>
      <w:r>
        <w:rPr>
          <w:rFonts w:eastAsia="Arial"/>
          <w:sz w:val="18"/>
        </w:rPr>
        <w:t>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5) Dane pochodzące od dyrektora regionalnego zarządu gospodarki wodnej.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6) Należy zaznaczyć właściwe; w przypadku zaznaczenia pola 20, 21 lub 22 należy przejść do pola 24; jeżeli zaznaczono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pole nr 23, należy przejść do pola 25.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7) Jeżeli kąpielisko nie znajduje się w wyznaczonej jednolitej części wód, należy pozostawić pola 26, 27, 28 oraz 29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puste i przejść do pola 30.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8) Należy zaznaczyć właściwe pole.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9) Należy podać kilometraż początku kąpieliska; w przypadku gdy kąpielisko nie jest zlokalizowane na rzece, należy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pozostawić pole 30 puste i przejść do pola 31.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10) Należy zaznaczyć właściwe; jeżeli kąpielisko nie jest zlokalizowane na rzece, należy pozostawić pole 32 puste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i przejść do pola 33.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11) Należy podać współrzędne punktów znajdujących się na początku i końcu kąpieliska na linii brzegowej oraz </w:t>
      </w:r>
      <w:proofErr w:type="spellStart"/>
      <w:r>
        <w:rPr>
          <w:rFonts w:eastAsia="Arial"/>
          <w:sz w:val="18"/>
        </w:rPr>
        <w:t>współ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rzędne pozostałych wierzchołków obszaru kąpieliska, zarówno w części lądowej, jak i wodnej.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12) W układzie współrzędnych płaskich prostokątnych, na obowiązującym podkładzie map topograficznych lub </w:t>
      </w:r>
      <w:proofErr w:type="spellStart"/>
      <w:r>
        <w:rPr>
          <w:rFonts w:eastAsia="Arial"/>
          <w:sz w:val="18"/>
        </w:rPr>
        <w:t>orto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fotomap z państwowego zasobu geodezyjnego i kartograficznego lub na podstawie odczytów z Systemu </w:t>
      </w:r>
      <w:proofErr w:type="spellStart"/>
      <w:r>
        <w:rPr>
          <w:rFonts w:eastAsia="Arial"/>
          <w:sz w:val="18"/>
        </w:rPr>
        <w:t>Nawiga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cji</w:t>
      </w:r>
      <w:proofErr w:type="spellEnd"/>
      <w:r>
        <w:rPr>
          <w:rFonts w:eastAsia="Arial"/>
          <w:sz w:val="18"/>
        </w:rPr>
        <w:t xml:space="preserve"> Satelitarnej (Global </w:t>
      </w:r>
      <w:proofErr w:type="spellStart"/>
      <w:r>
        <w:rPr>
          <w:rFonts w:eastAsia="Arial"/>
          <w:sz w:val="18"/>
        </w:rPr>
        <w:t>Positioning</w:t>
      </w:r>
      <w:proofErr w:type="spellEnd"/>
      <w:r>
        <w:rPr>
          <w:rFonts w:eastAsia="Arial"/>
          <w:sz w:val="18"/>
        </w:rPr>
        <w:t xml:space="preserve"> System – GPS), zgodnie z rozporządzeniem Rady Ministrów z dnia 8 sierpnia ]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2000 r. w sprawie państwowego systemu odniesień przestrzennych (Dz. U. Nr 70, poz. 821).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13) Należy podać wyniki oceny za trzy ostatnie czteroletnie okresy, w szczególności 2000-2011, 2009-2012,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2010-2013; należy wypełnić te pola, dla których istnieją dane.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14) Dane pochodzące od wojewódzkiego inspektora ochrony środowiska.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15) Należy podać, jeżeli wypełniono pole 26.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16) Jeżeli kąpielisko nie jest zlokalizowane na rzece, należy przejść do części II.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17) Dotyczy wód kąpieliska.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18) Dane pochodzące od Instytutu Meteorologii i Gospodarki Wodnej.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19) Jeżeli kąpielisko nie jest zlokalizowane na jeziorze, należy przejść do części III.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20) Takie jak: muliste, bagniste, piaszczyste, kamienne.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21) Jeżeli kąpielisko nie jest zlokalizowane na takim zbiorniku, należy przejść do części IV.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lastRenderedPageBreak/>
        <w:br/>
        <w:t>22) Należy wypełnić, jeżeli zaznaczono pole 22.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23) Należy wypełnić, jeżeli zaznaczono pole 23.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24) Należy zaznaczyć właściwe pole i wstawić opis.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25) Dane pochodzące od starosty lub marszałka województwa.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26) Należy wypełnić na podstawie pozwoleń wodnoprawnych.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27) Należy podać odległość zrzutu od kąpieliska, z dokładnością do 50 m.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28) Należy zaznaczyć, jeżeli kąpielisko jest zlokalizowane w obszarze szczególnie narażonym na zanieczyszczenie </w:t>
      </w:r>
      <w:proofErr w:type="spellStart"/>
      <w:r>
        <w:rPr>
          <w:rFonts w:eastAsia="Arial"/>
          <w:sz w:val="18"/>
        </w:rPr>
        <w:t>azo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tanami pochodzenia rolniczego oraz podać nazwę i kod tego obszaru.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29) Dane pochodzące od dyrektora urzędu żeglugi śródlądowej lub dyrektora urzędu morskiego.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30) Opis zgodnie z klasami pokrycia terenu wyróżnionymi w programie CORINE Land </w:t>
      </w:r>
      <w:proofErr w:type="spellStart"/>
      <w:r>
        <w:rPr>
          <w:rFonts w:eastAsia="Arial"/>
          <w:sz w:val="18"/>
        </w:rPr>
        <w:t>Cover</w:t>
      </w:r>
      <w:proofErr w:type="spellEnd"/>
      <w:r>
        <w:rPr>
          <w:rFonts w:eastAsia="Arial"/>
          <w:sz w:val="18"/>
        </w:rPr>
        <w:t xml:space="preserve"> (CLC), na poziomie 3.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31) Wypełnić, jeśli zaznaczono pole 122.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32) W rozumieniu ustawy z dnia 16 kwietnia 2004 r. o ochronie przyrody (Dz. U. z 2009 r. Nr 151, poz. 1220, z </w:t>
      </w:r>
      <w:proofErr w:type="spellStart"/>
      <w:r>
        <w:rPr>
          <w:rFonts w:eastAsia="Arial"/>
          <w:sz w:val="18"/>
        </w:rPr>
        <w:t>późn</w:t>
      </w:r>
      <w:proofErr w:type="spellEnd"/>
      <w:r>
        <w:rPr>
          <w:rFonts w:eastAsia="Arial"/>
          <w:sz w:val="18"/>
        </w:rPr>
        <w:t>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zm.).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33) Wypełnić, jeśli zaznaczono pole 129. Podać w szczególności nazwę obszaru objętego ochroną (nazwa obszaru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Natura 2000, nazwa parku narodowego itp.).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34) Wypełnić, jeśli zaznaczono pole 132.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35) Dane pochodzące od Głównego Inspektora Ochrony Środowiska.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36) Na podstawie danych nie starszych niż 4 lata.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37) Wykaz substancji priorytetowych w dziedzinie polityki wodnej jest określony w rozporządzeniu Ministra Środowi-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ska z dnia 2 lipca 2010 r. w sprawie wykazu substancji priorytetowych w dziedzinie polityki wodnej (Dz. U. Nr 138,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poz. 934).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38) Opis na podstawie obserwacji na miejscu.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39) Należy zaznaczyć, jeżeli zaznaczono pole 141, a wyniki monitoringu będącego podstawą do oceny, o której mowa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w polu 40, nie wskazały na przekroczenie przez wskaźniki charakteryzujące warunki biogenne – zgodnie z tabelą 2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załącznika nr 3 do rozporządzenia Ministra Środowiska z dnia 13 maja 2009 r. w sprawie form i sposobu </w:t>
      </w:r>
      <w:proofErr w:type="spellStart"/>
      <w:r>
        <w:rPr>
          <w:rFonts w:eastAsia="Arial"/>
          <w:sz w:val="18"/>
        </w:rPr>
        <w:t>prowadze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nia</w:t>
      </w:r>
      <w:proofErr w:type="spellEnd"/>
      <w:r>
        <w:rPr>
          <w:rFonts w:eastAsia="Arial"/>
          <w:sz w:val="18"/>
        </w:rPr>
        <w:t xml:space="preserve"> monitoringu jednolitych części wód powierzchniowych i podziemnych (Dz. U. Nr 81, poz. 685) – oraz przez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chlorofil "a" wartości granicznych określonych dla I klasy czystości wód zgodnie z rozporządzeniem Ministra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Środowiska z dnia 20 sierpnia 2008 r. w sprawie sposobu klasyfikacji stanu jednolitych części wód powierzchnio-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wych</w:t>
      </w:r>
      <w:proofErr w:type="spellEnd"/>
      <w:r>
        <w:rPr>
          <w:rFonts w:eastAsia="Arial"/>
          <w:sz w:val="18"/>
        </w:rPr>
        <w:t xml:space="preserve"> (Dz. U. Nr 162, poz. 1008).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40) Należy zaznaczyć, jeżeli zachodzi jedno z poniższych: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– zaznaczono pole 142, a wyniki monitoringu będącego podstawą do oceny, o której mowa w polu 40, nie </w:t>
      </w:r>
      <w:proofErr w:type="spellStart"/>
      <w:r>
        <w:rPr>
          <w:rFonts w:eastAsia="Arial"/>
          <w:sz w:val="18"/>
        </w:rPr>
        <w:t>wska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zały</w:t>
      </w:r>
      <w:proofErr w:type="spellEnd"/>
      <w:r>
        <w:rPr>
          <w:rFonts w:eastAsia="Arial"/>
          <w:sz w:val="18"/>
        </w:rPr>
        <w:t xml:space="preserve"> na przekroczenie przez wskaźniki charakteryzujące warunki biogenne - zgodnie z tabelą 2 załącznika nr 3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do rozporządzenia Ministra Środowiska z dnia 13 maja 2009 r. w sprawie form i sposobu prowadzenia </w:t>
      </w:r>
      <w:proofErr w:type="spellStart"/>
      <w:r>
        <w:rPr>
          <w:rFonts w:eastAsia="Arial"/>
          <w:sz w:val="18"/>
        </w:rPr>
        <w:t>monito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lastRenderedPageBreak/>
        <w:br/>
        <w:t>ringu jednolitych części wód powierzchniowych i podziemnych - oraz przez chlorofil "a" wartości granicznych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określonych dla I klasy czystości wód zgodnie z rozporządzeniem Ministra Środowiska z dnia 20 sierpnia 2008 r.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w sprawie sposobu klasyfikacji stanu jednolitych części wód powierzchniowych;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– zaznaczono pole 141, a wyniki monitoringu będącego podstawą do oceny, o której mowa w polu 40, nie </w:t>
      </w:r>
      <w:proofErr w:type="spellStart"/>
      <w:r>
        <w:rPr>
          <w:rFonts w:eastAsia="Arial"/>
          <w:sz w:val="18"/>
        </w:rPr>
        <w:t>wska</w:t>
      </w:r>
      <w:proofErr w:type="spellEnd"/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zały</w:t>
      </w:r>
      <w:proofErr w:type="spellEnd"/>
      <w:r>
        <w:rPr>
          <w:rFonts w:eastAsia="Arial"/>
          <w:sz w:val="18"/>
        </w:rPr>
        <w:t xml:space="preserve"> na przekroczenie przez wskaźniki charakteryzujące warunki biogenne - zgodnie z tabelą 2 załącznika nr 3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do rozporządzenia Ministra Środowiska z dnia 13 maja 2009 r. w sprawie form i sposobu prowadzenia </w:t>
      </w:r>
      <w:proofErr w:type="spellStart"/>
      <w:r>
        <w:rPr>
          <w:rFonts w:eastAsia="Arial"/>
          <w:sz w:val="18"/>
        </w:rPr>
        <w:t>monito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ringu jednolitych części wód powierzchniowych i podziemnych - oraz przez chlorofil "a" wartości granicznych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określonych dla I klasy czystości wód zgodnie z rozporządzeniem Ministra Środowiska z dnia 20 sierpnia 2008 r.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w sprawie sposobu klasyfikacji stanu jednolitych części wód powierzchniowych.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41) Należy zaznaczyć, jeżeli zaznaczono pole 142, a wyniki monitoringu będącego podstawą do oceny, o której mowa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w polu 40, wskazały na przekroczenie przez wskaźniki charakteryzujące warunki biogenne - zgodnie z tabelą 2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załącznika nr 3 do rozporządzenia Ministra Środowiska z dnia 13 maja 2009 r. w sprawie form i sposobu </w:t>
      </w:r>
      <w:proofErr w:type="spellStart"/>
      <w:r>
        <w:rPr>
          <w:rFonts w:eastAsia="Arial"/>
          <w:sz w:val="18"/>
        </w:rPr>
        <w:t>prowadze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nia</w:t>
      </w:r>
      <w:proofErr w:type="spellEnd"/>
      <w:r>
        <w:rPr>
          <w:rFonts w:eastAsia="Arial"/>
          <w:sz w:val="18"/>
        </w:rPr>
        <w:t xml:space="preserve"> monitoringu jednolitych części wód powierzchniowych i podziemnych - oraz przez chlorofil "a" wartości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granicznych określonych dla I klasy czystości wód zgodnie z rozporządzeniem Ministra Środowiska z dnia 20 </w:t>
      </w:r>
      <w:proofErr w:type="spellStart"/>
      <w:r>
        <w:rPr>
          <w:rFonts w:eastAsia="Arial"/>
          <w:sz w:val="18"/>
        </w:rPr>
        <w:t>sier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pnia 2008 r. w sprawie sposobu klasyfikacji stanu jednolitych części wód powierzchniowych, lub jeżeli zaznaczono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pole 143.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42) Należy zaznaczyć, jeżeli zaznaczono pole 144.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43) Dotyczy jedynie kąpielisk zlokalizowanych na wodach przejściowych i przybrzeżnych oraz morskich wodach we-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wnętrznych</w:t>
      </w:r>
      <w:proofErr w:type="spellEnd"/>
      <w:r>
        <w:rPr>
          <w:rFonts w:eastAsia="Arial"/>
          <w:sz w:val="18"/>
        </w:rPr>
        <w:t>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44) Należy opisać przypadki stwierdzenia występowania oraz ocenić zagrożenie.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45) Dotyczy jedynie kąpielisk zlokalizowanych na wodach przejściowych i przybrzeżnych oraz morskich wodach we-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wnętrznych</w:t>
      </w:r>
      <w:proofErr w:type="spellEnd"/>
      <w:r>
        <w:rPr>
          <w:rFonts w:eastAsia="Arial"/>
          <w:sz w:val="18"/>
        </w:rPr>
        <w:t>, a także na jeziorach, zbiornikach zaporowych, rzekach o typie 23 i 24 (o powierzchni zlewni 5000 km2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dla obu typów rzek) oraz rzekach o typie 25, 28 lub 29.*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46) Należy zaznaczyć, jeżeli wyniki monitoringu będącego podstawą do oceny, o której mowa w polu 40, nie wskazały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na przekroczenie przez wskaźniki charakteryzujące warunki biogenne, warunki tlenowe (warunki natlenienia) i za-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nieczyszczenia</w:t>
      </w:r>
      <w:proofErr w:type="spellEnd"/>
      <w:r>
        <w:rPr>
          <w:rFonts w:eastAsia="Arial"/>
          <w:sz w:val="18"/>
        </w:rPr>
        <w:t xml:space="preserve"> organiczne - zgodnie z tabelą nr 2 załącznika nr 3 do rozporządzenia Ministra Środowiska z dnia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13 maja 2009 r. w sprawie form i sposobu prowadzenia monitoringu jednolitych części wód powierzchniowych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i podziemnych - oraz przez przezroczystość, fitoplankton i chlorofil "a" wartości granicznych określonych dla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I klasy czystości zgodnie z rozporządzeniem Ministra Środowiska z dnia 20 sierpnia 2008 r. w sprawie sposobu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klasyfikacji stanu jednolitych części wód powierzchniowych.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47) Należy zaznaczyć, jeżeli wyniki monitoringu będącego podstawą do oceny, o której mowa w polu 40, nie wskazały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na przekroczenie przez wskaźniki charakteryzujące warunki biogenne, warunki tlenowe (warunki natlenienia) i za-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nieczyszczenia</w:t>
      </w:r>
      <w:proofErr w:type="spellEnd"/>
      <w:r>
        <w:rPr>
          <w:rFonts w:eastAsia="Arial"/>
          <w:sz w:val="18"/>
        </w:rPr>
        <w:t xml:space="preserve"> organiczne - zgodnie z tabelą nr 2 załącznika nr 3 do rozporządzenia Ministra Środowiska z dnia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lastRenderedPageBreak/>
        <w:br/>
        <w:t>13 maja 2009 r. w sprawie form i sposobu prowadzenia monitoringu jednolitych części wód powierzchniowych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i podziemnych - oraz przez przezroczystość, fitoplankton i chlorofil "a" wartości granicznych określonych dla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II klasy czystości zgodnie z rozporządzeniem Ministra Środowiska z dnia 20 sierpnia 2008 r. w sprawie sposobu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klasyfikacji stanu jednolitych części wód powierzchniowych.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48) Należy zaznaczyć, jeżeli wyniki monitoringu będącego podstawą do oceny, o której mowa w polu 40, nie wskazały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na przekroczenie przez fitoplankton i chlorofil "a" wartości granicznych określonych dla III klasy czystości zgodnie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z rozporządzeniem Ministra Środowiska z dnia 20 sierpnia 2008 r. w sprawie sposobu klasyfikacji stanu </w:t>
      </w:r>
      <w:proofErr w:type="spellStart"/>
      <w:r>
        <w:rPr>
          <w:rFonts w:eastAsia="Arial"/>
          <w:sz w:val="18"/>
        </w:rPr>
        <w:t>jednoli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tych części wód powierzchniowych.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49) Należy zaznaczyć, jeżeli wyniki monitoringu będącego podstawą do oceny, o której mowa w polu 40, wskazały na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przekroczenie przez fitoplankton i chlorofil "a" wartości granicznych określonych dla III klasy czystości zgodnie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z rozporządzeniem Ministra Środowiska z dnia 20 sierpnia 2008 r. w sprawie sposobu klasyfikacji stanu </w:t>
      </w:r>
      <w:proofErr w:type="spellStart"/>
      <w:r>
        <w:rPr>
          <w:rFonts w:eastAsia="Arial"/>
          <w:sz w:val="18"/>
        </w:rPr>
        <w:t>jednoli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tych części wód powierzchniowych.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50) Pojęcie "krótkotrwałe zanieczyszczenie" może odnosić się wyłącznie do skażeń mikrobiologicznych (</w:t>
      </w:r>
      <w:proofErr w:type="spellStart"/>
      <w:r>
        <w:rPr>
          <w:rFonts w:eastAsia="Arial"/>
          <w:sz w:val="18"/>
        </w:rPr>
        <w:t>enterokoki</w:t>
      </w:r>
      <w:proofErr w:type="spellEnd"/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jelitowe, Escherichia coli), których przyczyny można jasno zidentyfikować, i nie przewiduje się, że będzie ono </w:t>
      </w:r>
      <w:proofErr w:type="spellStart"/>
      <w:r>
        <w:rPr>
          <w:rFonts w:eastAsia="Arial"/>
          <w:sz w:val="18"/>
        </w:rPr>
        <w:t>mia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ło</w:t>
      </w:r>
      <w:proofErr w:type="spellEnd"/>
      <w:r>
        <w:rPr>
          <w:rFonts w:eastAsia="Arial"/>
          <w:sz w:val="18"/>
        </w:rPr>
        <w:t xml:space="preserve"> niekorzystny wpływ na jakość wody w kąpielisku przez okres dłuższy niż 72 godziny od momentu stwierdzenia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wystąpienia skażenia, i dla których ustalone są procedury prognozowania takich przypadków i działań w </w:t>
      </w:r>
      <w:proofErr w:type="spellStart"/>
      <w:r>
        <w:rPr>
          <w:rFonts w:eastAsia="Arial"/>
          <w:sz w:val="18"/>
        </w:rPr>
        <w:t>przypad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ku ich wystąpienia.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51) Należy podać imię i nazwisko osoby lub nazwę instytucji, adres, nr telefonu, nr faksu, adres poczty </w:t>
      </w:r>
      <w:proofErr w:type="spellStart"/>
      <w:r>
        <w:rPr>
          <w:rFonts w:eastAsia="Arial"/>
          <w:sz w:val="18"/>
        </w:rPr>
        <w:t>elektronicz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nej</w:t>
      </w:r>
      <w:proofErr w:type="spellEnd"/>
      <w:r>
        <w:rPr>
          <w:rFonts w:eastAsia="Arial"/>
          <w:sz w:val="18"/>
        </w:rPr>
        <w:t>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52) Takie jak: ścieki, odpady, węglowodory ropopochodne.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53) W razie konieczności należy powielić pola części I, tworząc w ten sposób kolejne fragmenty części H, nadając im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kolejne numery rzymskie (dla fragmentów) i arabskie (dla pól).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 xml:space="preserve">54) Wypełnić tylko w przypadku kąpielisk zlokalizowanych na ciekach, jeziorach lub zbiornikach zaporowych na </w:t>
      </w:r>
      <w:proofErr w:type="spellStart"/>
      <w:r>
        <w:rPr>
          <w:rFonts w:eastAsia="Arial"/>
          <w:sz w:val="18"/>
        </w:rPr>
        <w:t>rze</w:t>
      </w:r>
      <w:proofErr w:type="spellEnd"/>
      <w:r>
        <w:rPr>
          <w:rFonts w:eastAsia="Arial"/>
          <w:sz w:val="18"/>
        </w:rPr>
        <w:t>-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</w:r>
      <w:proofErr w:type="spellStart"/>
      <w:r>
        <w:rPr>
          <w:rFonts w:eastAsia="Arial"/>
          <w:sz w:val="18"/>
        </w:rPr>
        <w:t>kach</w:t>
      </w:r>
      <w:proofErr w:type="spellEnd"/>
      <w:r>
        <w:rPr>
          <w:rFonts w:eastAsia="Arial"/>
          <w:sz w:val="18"/>
        </w:rPr>
        <w:t>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55) Wypełnić tylko w przypadku cieków lub zbiorników zaporowych zlokalizowanych na rzece; dotyczy powierzchni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zlewni rzeki lub zbiornika.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56) Wypełnić tylko w przypadku kąpielisk zlokalizowanych na ciekach lub jeziorach.</w:t>
      </w:r>
      <w:r>
        <w:rPr>
          <w:rFonts w:eastAsia="Arial"/>
          <w:sz w:val="18"/>
        </w:rPr>
        <w:br/>
      </w:r>
      <w:r>
        <w:rPr>
          <w:rFonts w:eastAsia="Arial"/>
          <w:sz w:val="18"/>
        </w:rPr>
        <w:br/>
        <w:t>57) Wypełnić tylko w przypadku kąpielisk zlokalizowanych na ciekach.</w:t>
      </w:r>
      <w:r>
        <w:rPr>
          <w:rFonts w:eastAsia="Arial"/>
          <w:sz w:val="18"/>
        </w:rPr>
        <w:br/>
      </w:r>
    </w:p>
    <w:sectPr w:rsidR="000303B2">
      <w:pgSz w:w="11906" w:h="16838"/>
      <w:pgMar w:top="799" w:right="906" w:bottom="318" w:left="107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3910"/>
    <w:multiLevelType w:val="multilevel"/>
    <w:tmpl w:val="C97E96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524E58"/>
    <w:multiLevelType w:val="multilevel"/>
    <w:tmpl w:val="899C8C62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3726518">
    <w:abstractNumId w:val="1"/>
  </w:num>
  <w:num w:numId="2" w16cid:durableId="201313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B2"/>
    <w:rsid w:val="000303B2"/>
    <w:rsid w:val="001D400D"/>
    <w:rsid w:val="00391E14"/>
    <w:rsid w:val="003C4325"/>
    <w:rsid w:val="004D0A8D"/>
    <w:rsid w:val="00700F84"/>
    <w:rsid w:val="007C3E55"/>
    <w:rsid w:val="009B6555"/>
    <w:rsid w:val="00A3073A"/>
    <w:rsid w:val="00A6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5C09"/>
  <w15:docId w15:val="{B29CB2FC-3A97-40BA-A551-0266496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7C8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A964EE"/>
    <w:pPr>
      <w:spacing w:after="0" w:line="240" w:lineRule="auto"/>
      <w:outlineLvl w:val="0"/>
    </w:pPr>
    <w:rPr>
      <w:rFonts w:eastAsia="Times New Roman"/>
      <w:b/>
      <w:bCs/>
      <w:color w:val="0079A8"/>
      <w:kern w:val="2"/>
      <w:sz w:val="13"/>
      <w:szCs w:val="13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F77C8"/>
    <w:pPr>
      <w:spacing w:beforeAutospacing="1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F77C8"/>
    <w:pPr>
      <w:spacing w:beforeAutospacing="1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A964EE"/>
    <w:pPr>
      <w:spacing w:beforeAutospacing="1" w:afterAutospacing="1" w:line="240" w:lineRule="auto"/>
      <w:outlineLvl w:val="4"/>
    </w:pPr>
    <w:rPr>
      <w:rFonts w:eastAsia="Times New Roman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AF77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F77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64EE"/>
    <w:rPr>
      <w:rFonts w:eastAsia="Times New Roman"/>
      <w:b/>
      <w:bCs/>
      <w:color w:val="0079A8"/>
      <w:kern w:val="2"/>
      <w:sz w:val="13"/>
      <w:szCs w:val="1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964EE"/>
    <w:rPr>
      <w:rFonts w:eastAsia="Times New Roman"/>
      <w:b/>
      <w:bCs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74E6F"/>
  </w:style>
  <w:style w:type="character" w:styleId="UyteHipercze">
    <w:name w:val="FollowedHyperlink"/>
    <w:basedOn w:val="Domylnaczcionkaakapitu"/>
    <w:uiPriority w:val="99"/>
    <w:semiHidden/>
    <w:unhideWhenUsed/>
    <w:qFormat/>
    <w:rsid w:val="00A964EE"/>
    <w:rPr>
      <w:color w:val="800080"/>
      <w:effect w:val="none"/>
    </w:rPr>
  </w:style>
  <w:style w:type="character" w:customStyle="1" w:styleId="onlp">
    <w:name w:val="onlp"/>
    <w:basedOn w:val="Domylnaczcionkaakapitu"/>
    <w:qFormat/>
    <w:rsid w:val="00A964EE"/>
  </w:style>
  <w:style w:type="character" w:customStyle="1" w:styleId="prtyt">
    <w:name w:val="prtyt"/>
    <w:basedOn w:val="Domylnaczcionkaakapitu"/>
    <w:qFormat/>
    <w:rsid w:val="00A964EE"/>
    <w:rPr>
      <w:color w:val="0079A8"/>
    </w:rPr>
  </w:style>
  <w:style w:type="character" w:customStyle="1" w:styleId="data">
    <w:name w:val="data"/>
    <w:basedOn w:val="Domylnaczcionkaakapitu"/>
    <w:qFormat/>
    <w:rsid w:val="00A964EE"/>
  </w:style>
  <w:style w:type="character" w:customStyle="1" w:styleId="newslet">
    <w:name w:val="newslet"/>
    <w:basedOn w:val="Domylnaczcionkaakapitu"/>
    <w:qFormat/>
    <w:rsid w:val="00A964EE"/>
    <w:rPr>
      <w:sz w:val="16"/>
      <w:szCs w:val="16"/>
    </w:rPr>
  </w:style>
  <w:style w:type="character" w:customStyle="1" w:styleId="lewareka">
    <w:name w:val="lewareka"/>
    <w:basedOn w:val="Domylnaczcionkaakapitu"/>
    <w:qFormat/>
    <w:rsid w:val="00A964EE"/>
    <w:rPr>
      <w:color w:val="FF0000"/>
    </w:rPr>
  </w:style>
  <w:style w:type="character" w:customStyle="1" w:styleId="prawareka">
    <w:name w:val="prawareka"/>
    <w:basedOn w:val="Domylnaczcionkaakapitu"/>
    <w:qFormat/>
    <w:rsid w:val="00A964EE"/>
    <w:rPr>
      <w:color w:val="FF0000"/>
    </w:rPr>
  </w:style>
  <w:style w:type="character" w:customStyle="1" w:styleId="ar">
    <w:name w:val="ar"/>
    <w:basedOn w:val="Domylnaczcionkaakapitu"/>
    <w:qFormat/>
    <w:rsid w:val="00A964EE"/>
  </w:style>
  <w:style w:type="character" w:customStyle="1" w:styleId="Wyrnienie">
    <w:name w:val="Wyróżnienie"/>
    <w:basedOn w:val="Domylnaczcionkaakapitu"/>
    <w:uiPriority w:val="20"/>
    <w:qFormat/>
    <w:rsid w:val="002B3BCF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buttonsubmitpracuj">
    <w:name w:val="buttonsubmitpracuj"/>
    <w:basedOn w:val="Normalny"/>
    <w:qFormat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tc">
    <w:name w:val="tc"/>
    <w:basedOn w:val="Normalny"/>
    <w:qFormat/>
    <w:rsid w:val="00A964EE"/>
    <w:pPr>
      <w:spacing w:beforeAutospacing="1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Data1">
    <w:name w:val="Data1"/>
    <w:basedOn w:val="Normalny"/>
    <w:qFormat/>
    <w:rsid w:val="00A964EE"/>
    <w:pPr>
      <w:spacing w:beforeAutospacing="1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pic">
    <w:name w:val="pic"/>
    <w:basedOn w:val="Normalny"/>
    <w:qFormat/>
    <w:rsid w:val="00A964EE"/>
    <w:pPr>
      <w:spacing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2">
    <w:name w:val="pic2"/>
    <w:basedOn w:val="Normalny"/>
    <w:qFormat/>
    <w:rsid w:val="00A964EE"/>
    <w:pPr>
      <w:spacing w:beforeAutospacing="1" w:after="115" w:line="240" w:lineRule="auto"/>
      <w:ind w:right="92"/>
    </w:pPr>
    <w:rPr>
      <w:rFonts w:eastAsia="Times New Roman"/>
      <w:szCs w:val="24"/>
      <w:lang w:eastAsia="pl-PL"/>
    </w:rPr>
  </w:style>
  <w:style w:type="paragraph" w:customStyle="1" w:styleId="picright">
    <w:name w:val="pic_right"/>
    <w:basedOn w:val="Normalny"/>
    <w:qFormat/>
    <w:rsid w:val="00A964EE"/>
    <w:pPr>
      <w:spacing w:beforeAutospacing="1" w:afterAutospacing="1" w:line="240" w:lineRule="auto"/>
      <w:ind w:left="115" w:right="115"/>
    </w:pPr>
    <w:rPr>
      <w:rFonts w:eastAsia="Times New Roman"/>
      <w:szCs w:val="24"/>
      <w:lang w:eastAsia="pl-PL"/>
    </w:rPr>
  </w:style>
  <w:style w:type="paragraph" w:customStyle="1" w:styleId="picek">
    <w:name w:val="picek"/>
    <w:basedOn w:val="Normalny"/>
    <w:qFormat/>
    <w:rsid w:val="00A964EE"/>
    <w:pPr>
      <w:spacing w:beforeAutospacing="1" w:afterAutospacing="1" w:line="240" w:lineRule="auto"/>
      <w:ind w:right="288"/>
    </w:pPr>
    <w:rPr>
      <w:rFonts w:eastAsia="Times New Roman"/>
      <w:szCs w:val="24"/>
      <w:lang w:eastAsia="pl-PL"/>
    </w:rPr>
  </w:style>
  <w:style w:type="paragraph" w:customStyle="1" w:styleId="more">
    <w:name w:val="more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morepos">
    <w:name w:val="more_pos"/>
    <w:basedOn w:val="Normalny"/>
    <w:qFormat/>
    <w:rsid w:val="00A964EE"/>
    <w:pPr>
      <w:spacing w:beforeAutospacing="1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ebech">
    <w:name w:val="bebech"/>
    <w:basedOn w:val="Normalny"/>
    <w:qFormat/>
    <w:rsid w:val="00A964EE"/>
    <w:pPr>
      <w:spacing w:beforeAutospacing="1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nbebechg">
    <w:name w:val="nbebechg"/>
    <w:basedOn w:val="Normalny"/>
    <w:qFormat/>
    <w:rsid w:val="00A964EE"/>
    <w:pPr>
      <w:spacing w:beforeAutospacing="1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artbreak">
    <w:name w:val="art_break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money">
    <w:name w:val="lmoney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money">
    <w:name w:val="smoney"/>
    <w:basedOn w:val="Normalny"/>
    <w:qFormat/>
    <w:rsid w:val="00A964EE"/>
    <w:pPr>
      <w:spacing w:beforeAutospacing="1" w:after="115" w:line="240" w:lineRule="auto"/>
      <w:ind w:left="115"/>
    </w:pPr>
    <w:rPr>
      <w:rFonts w:eastAsia="Times New Roman"/>
      <w:vanish/>
      <w:szCs w:val="24"/>
      <w:lang w:eastAsia="pl-PL"/>
    </w:rPr>
  </w:style>
  <w:style w:type="paragraph" w:customStyle="1" w:styleId="rmoney">
    <w:name w:val="rmoney"/>
    <w:basedOn w:val="Normalny"/>
    <w:qFormat/>
    <w:rsid w:val="00A964EE"/>
    <w:pPr>
      <w:spacing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fmoney">
    <w:name w:val="fmoney"/>
    <w:basedOn w:val="Normalny"/>
    <w:qFormat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nekrolog">
    <w:name w:val="nekrolog"/>
    <w:basedOn w:val="Normalny"/>
    <w:qFormat/>
    <w:rsid w:val="00A964EE"/>
    <w:pPr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pacing w:before="115" w:after="115" w:line="240" w:lineRule="auto"/>
      <w:ind w:left="115" w:right="115"/>
      <w:jc w:val="center"/>
    </w:pPr>
    <w:rPr>
      <w:rFonts w:eastAsia="Times New Roman"/>
      <w:sz w:val="16"/>
      <w:szCs w:val="16"/>
      <w:lang w:eastAsia="pl-PL"/>
    </w:rPr>
  </w:style>
  <w:style w:type="paragraph" w:customStyle="1" w:styleId="loghead2">
    <w:name w:val="log_head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space">
    <w:name w:val="log_head2_space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premium">
    <w:name w:val="log_head2_premium"/>
    <w:basedOn w:val="Normalny"/>
    <w:qFormat/>
    <w:rsid w:val="00A964EE"/>
    <w:pPr>
      <w:spacing w:beforeAutospacing="1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polecamytop">
    <w:name w:val="polecamy_top"/>
    <w:basedOn w:val="Normalny"/>
    <w:qFormat/>
    <w:rsid w:val="00A964EE"/>
    <w:pPr>
      <w:spacing w:beforeAutospacing="1" w:after="150" w:line="240" w:lineRule="auto"/>
    </w:pPr>
    <w:rPr>
      <w:rFonts w:eastAsia="Times New Roman"/>
      <w:szCs w:val="24"/>
      <w:lang w:eastAsia="pl-PL"/>
    </w:rPr>
  </w:style>
  <w:style w:type="paragraph" w:customStyle="1" w:styleId="polecamybottom">
    <w:name w:val="polecamy_bottom"/>
    <w:basedOn w:val="Normalny"/>
    <w:qFormat/>
    <w:rsid w:val="00A964EE"/>
    <w:pPr>
      <w:spacing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hbreaklong2">
    <w:name w:val="h_breaklong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tmenucontainer">
    <w:name w:val="tmenu_container"/>
    <w:basedOn w:val="Normalny"/>
    <w:qFormat/>
    <w:rsid w:val="00A964EE"/>
    <w:pPr>
      <w:pBdr>
        <w:bottom w:val="single" w:sz="4" w:space="7" w:color="EAECED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left">
    <w:name w:val="pic_left"/>
    <w:basedOn w:val="Normalny"/>
    <w:qFormat/>
    <w:rsid w:val="00A964EE"/>
    <w:pPr>
      <w:spacing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nertop">
    <w:name w:val="baner_top"/>
    <w:basedOn w:val="Normalny"/>
    <w:qFormat/>
    <w:rsid w:val="00A964EE"/>
    <w:pPr>
      <w:spacing w:beforeAutospacing="1" w:after="69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toparticle">
    <w:name w:val="baner_toparticle"/>
    <w:basedOn w:val="Normalny"/>
    <w:qFormat/>
    <w:rsid w:val="00A964EE"/>
    <w:pPr>
      <w:shd w:val="clear" w:color="auto" w:fill="F4F5F6"/>
      <w:spacing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article">
    <w:name w:val="baner_article"/>
    <w:basedOn w:val="Normalny"/>
    <w:qFormat/>
    <w:rsid w:val="00A964EE"/>
    <w:pPr>
      <w:shd w:val="clear" w:color="auto" w:fill="F4F5F6"/>
      <w:spacing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short">
    <w:name w:val="baner_short"/>
    <w:basedOn w:val="Normalny"/>
    <w:qFormat/>
    <w:rsid w:val="00A964EE"/>
    <w:pPr>
      <w:spacing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fo">
    <w:name w:val="info"/>
    <w:basedOn w:val="Normalny"/>
    <w:qFormat/>
    <w:rsid w:val="00A964EE"/>
    <w:pPr>
      <w:spacing w:beforeAutospacing="1" w:afterAutospacing="1" w:line="240" w:lineRule="auto"/>
      <w:textAlignment w:val="bottom"/>
    </w:pPr>
    <w:rPr>
      <w:rFonts w:eastAsia="Times New Roman"/>
      <w:vanish/>
      <w:color w:val="49535F"/>
      <w:sz w:val="12"/>
      <w:szCs w:val="12"/>
      <w:lang w:eastAsia="pl-PL"/>
    </w:rPr>
  </w:style>
  <w:style w:type="paragraph" w:customStyle="1" w:styleId="nmess">
    <w:name w:val="n_mess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">
    <w:name w:val="n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earch">
    <w:name w:val="search"/>
    <w:basedOn w:val="Normalny"/>
    <w:qFormat/>
    <w:rsid w:val="00A964EE"/>
    <w:pPr>
      <w:spacing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">
    <w:name w:val="h"/>
    <w:basedOn w:val="Normalny"/>
    <w:qFormat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hbreak">
    <w:name w:val="h_break"/>
    <w:basedOn w:val="Normalny"/>
    <w:qFormat/>
    <w:rsid w:val="00A964EE"/>
    <w:pPr>
      <w:spacing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clear">
    <w:name w:val="h_clear"/>
    <w:basedOn w:val="Normalny"/>
    <w:qFormat/>
    <w:rsid w:val="00A964EE"/>
    <w:pPr>
      <w:spacing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hnoline">
    <w:name w:val="h_noline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hbasket">
    <w:name w:val="h_baske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h1search">
    <w:name w:val="h1_search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h1">
    <w:name w:val="h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h1upstand">
    <w:name w:val="h1_upstand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h2">
    <w:name w:val="h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h3">
    <w:name w:val="h3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h4">
    <w:name w:val="h4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adapt">
    <w:name w:val="adapt"/>
    <w:basedOn w:val="Normalny"/>
    <w:qFormat/>
    <w:rsid w:val="00A964EE"/>
    <w:pPr>
      <w:shd w:val="clear" w:color="auto" w:fill="660033"/>
      <w:spacing w:before="58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sketicon">
    <w:name w:val="basket_icon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crolls">
    <w:name w:val="scrolls"/>
    <w:basedOn w:val="Normalny"/>
    <w:qFormat/>
    <w:rsid w:val="00A964EE"/>
    <w:pPr>
      <w:spacing w:before="58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up">
    <w:name w:val="up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down">
    <w:name w:val="down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">
    <w:name w:val="section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container">
    <w:name w:val="section_container"/>
    <w:basedOn w:val="Normalny"/>
    <w:qFormat/>
    <w:rsid w:val="00A964EE"/>
    <w:pPr>
      <w:spacing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basket">
    <w:name w:val="basket"/>
    <w:basedOn w:val="Normalny"/>
    <w:qFormat/>
    <w:rsid w:val="00A964EE"/>
    <w:pPr>
      <w:spacing w:beforeAutospacing="1" w:after="173" w:line="240" w:lineRule="auto"/>
    </w:pPr>
    <w:rPr>
      <w:rFonts w:eastAsia="Times New Roman"/>
      <w:szCs w:val="24"/>
      <w:lang w:eastAsia="pl-PL"/>
    </w:rPr>
  </w:style>
  <w:style w:type="paragraph" w:customStyle="1" w:styleId="lap3gradient">
    <w:name w:val="lap3_gradien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ap2gray">
    <w:name w:val="lap2_gray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">
    <w:name w:val="bottomlist"/>
    <w:basedOn w:val="Normalny"/>
    <w:qFormat/>
    <w:rsid w:val="00A964EE"/>
    <w:pPr>
      <w:pBdr>
        <w:top w:val="single" w:sz="4" w:space="0" w:color="FFFFFF"/>
      </w:pBdr>
      <w:spacing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bottombasket">
    <w:name w:val="bottombasket"/>
    <w:basedOn w:val="Normalny"/>
    <w:qFormat/>
    <w:rsid w:val="00A964EE"/>
    <w:pPr>
      <w:pBdr>
        <w:top w:val="single" w:sz="4" w:space="4" w:color="FFFFFF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hoose">
    <w:name w:val="choose"/>
    <w:basedOn w:val="Normalny"/>
    <w:qFormat/>
    <w:rsid w:val="00A964EE"/>
    <w:pPr>
      <w:spacing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menu">
    <w:name w:val="menu"/>
    <w:basedOn w:val="Normalny"/>
    <w:qFormat/>
    <w:rsid w:val="00A964EE"/>
    <w:pPr>
      <w:spacing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putstooltip">
    <w:name w:val="inputstooltip"/>
    <w:basedOn w:val="Normalny"/>
    <w:qFormat/>
    <w:rsid w:val="00A964EE"/>
    <w:pPr>
      <w:pBdr>
        <w:top w:val="single" w:sz="4" w:space="2" w:color="49535F"/>
        <w:left w:val="single" w:sz="4" w:space="2" w:color="49535F"/>
        <w:bottom w:val="single" w:sz="4" w:space="2" w:color="49535F"/>
        <w:right w:val="single" w:sz="4" w:space="2" w:color="49535F"/>
      </w:pBdr>
      <w:shd w:val="clear" w:color="auto" w:fill="F4F5F5"/>
      <w:spacing w:beforeAutospacing="1" w:afterAutospacing="1" w:line="240" w:lineRule="auto"/>
    </w:pPr>
    <w:rPr>
      <w:rFonts w:eastAsia="Times New Roman"/>
      <w:color w:val="49535F"/>
      <w:sz w:val="12"/>
      <w:szCs w:val="12"/>
      <w:lang w:eastAsia="pl-PL"/>
    </w:rPr>
  </w:style>
  <w:style w:type="paragraph" w:customStyle="1" w:styleId="footerleft">
    <w:name w:val="footer_lef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middle">
    <w:name w:val="footer_middle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right">
    <w:name w:val="footer_righ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nav">
    <w:name w:val="footer_nav"/>
    <w:basedOn w:val="Normalny"/>
    <w:qFormat/>
    <w:rsid w:val="00A964EE"/>
    <w:pPr>
      <w:spacing w:after="184" w:line="240" w:lineRule="auto"/>
      <w:jc w:val="center"/>
    </w:pPr>
    <w:rPr>
      <w:rFonts w:eastAsia="Times New Roman"/>
      <w:color w:val="044E8E"/>
      <w:sz w:val="13"/>
      <w:szCs w:val="13"/>
      <w:lang w:eastAsia="pl-PL"/>
    </w:rPr>
  </w:style>
  <w:style w:type="paragraph" w:customStyle="1" w:styleId="fcontainer">
    <w:name w:val="f_container"/>
    <w:basedOn w:val="Normalny"/>
    <w:qFormat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1">
    <w:name w:val="f1"/>
    <w:basedOn w:val="Normalny"/>
    <w:qFormat/>
    <w:rsid w:val="00A964EE"/>
    <w:pPr>
      <w:spacing w:beforeAutospacing="1" w:afterAutospacing="1" w:line="240" w:lineRule="auto"/>
      <w:ind w:left="1544" w:right="369"/>
    </w:pPr>
    <w:rPr>
      <w:rFonts w:eastAsia="Times New Roman"/>
      <w:szCs w:val="24"/>
      <w:lang w:eastAsia="pl-PL"/>
    </w:rPr>
  </w:style>
  <w:style w:type="paragraph" w:customStyle="1" w:styleId="f2">
    <w:name w:val="f2"/>
    <w:basedOn w:val="Normalny"/>
    <w:qFormat/>
    <w:rsid w:val="00A964EE"/>
    <w:pPr>
      <w:spacing w:beforeAutospacing="1" w:after="253" w:line="240" w:lineRule="auto"/>
    </w:pPr>
    <w:rPr>
      <w:rFonts w:eastAsia="Times New Roman"/>
      <w:color w:val="ADB0B3"/>
      <w:sz w:val="12"/>
      <w:szCs w:val="12"/>
      <w:lang w:eastAsia="pl-PL"/>
    </w:rPr>
  </w:style>
  <w:style w:type="paragraph" w:customStyle="1" w:styleId="count">
    <w:name w:val="count"/>
    <w:basedOn w:val="Normalny"/>
    <w:qFormat/>
    <w:rsid w:val="00A964EE"/>
    <w:pPr>
      <w:spacing w:beforeAutospacing="1" w:after="346" w:line="240" w:lineRule="auto"/>
    </w:pPr>
    <w:rPr>
      <w:rFonts w:eastAsia="Times New Roman"/>
      <w:szCs w:val="24"/>
      <w:lang w:eastAsia="pl-PL"/>
    </w:rPr>
  </w:style>
  <w:style w:type="paragraph" w:customStyle="1" w:styleId="countcontainer">
    <w:name w:val="count_container"/>
    <w:basedOn w:val="Normalny"/>
    <w:qFormat/>
    <w:rsid w:val="00A964EE"/>
    <w:pPr>
      <w:pBdr>
        <w:top w:val="single" w:sz="4" w:space="0" w:color="EAECED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arch">
    <w:name w:val="arch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offer">
    <w:name w:val="offer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product">
    <w:name w:val="product"/>
    <w:basedOn w:val="Normalny"/>
    <w:qFormat/>
    <w:rsid w:val="00A964EE"/>
    <w:pPr>
      <w:spacing w:beforeAutospacing="1" w:after="288" w:line="240" w:lineRule="auto"/>
    </w:pPr>
    <w:rPr>
      <w:rFonts w:eastAsia="Times New Roman"/>
      <w:szCs w:val="24"/>
      <w:lang w:eastAsia="pl-PL"/>
    </w:rPr>
  </w:style>
  <w:style w:type="paragraph" w:customStyle="1" w:styleId="basketplace">
    <w:name w:val="basket_place"/>
    <w:basedOn w:val="Normalny"/>
    <w:qFormat/>
    <w:rsid w:val="00A964EE"/>
    <w:pPr>
      <w:pBdr>
        <w:top w:val="single" w:sz="4" w:space="0" w:color="E9EBEC"/>
      </w:pBdr>
      <w:spacing w:beforeAutospacing="1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asketplacebottom">
    <w:name w:val="basket_place_bottom"/>
    <w:basedOn w:val="Normalny"/>
    <w:qFormat/>
    <w:rsid w:val="00A964EE"/>
    <w:pPr>
      <w:pBdr>
        <w:top w:val="single" w:sz="4" w:space="0" w:color="E9EBEC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oldprice">
    <w:name w:val="oldprice"/>
    <w:basedOn w:val="Normalny"/>
    <w:qFormat/>
    <w:rsid w:val="00A964EE"/>
    <w:pPr>
      <w:spacing w:beforeAutospacing="1" w:afterAutospacing="1" w:line="240" w:lineRule="auto"/>
    </w:pPr>
    <w:rPr>
      <w:rFonts w:eastAsia="Times New Roman"/>
      <w:strike/>
      <w:szCs w:val="24"/>
      <w:lang w:eastAsia="pl-PL"/>
    </w:rPr>
  </w:style>
  <w:style w:type="paragraph" w:customStyle="1" w:styleId="txt">
    <w:name w:val="txt"/>
    <w:basedOn w:val="Normalny"/>
    <w:qFormat/>
    <w:rsid w:val="00A964EE"/>
    <w:pPr>
      <w:spacing w:before="369" w:after="253" w:line="240" w:lineRule="auto"/>
    </w:pPr>
    <w:rPr>
      <w:rFonts w:eastAsia="Times New Roman"/>
      <w:szCs w:val="24"/>
      <w:lang w:eastAsia="pl-PL"/>
    </w:rPr>
  </w:style>
  <w:style w:type="paragraph" w:customStyle="1" w:styleId="page">
    <w:name w:val="page"/>
    <w:basedOn w:val="Normalny"/>
    <w:qFormat/>
    <w:rsid w:val="00A964EE"/>
    <w:pPr>
      <w:spacing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pforms">
    <w:name w:val="pforms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1">
    <w:name w:val="sort1"/>
    <w:basedOn w:val="Normalny"/>
    <w:qFormat/>
    <w:rsid w:val="00A964EE"/>
    <w:pPr>
      <w:spacing w:beforeAutospacing="1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sort2">
    <w:name w:val="sort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3">
    <w:name w:val="sort3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umbers">
    <w:name w:val="numbers"/>
    <w:basedOn w:val="Normalny"/>
    <w:qFormat/>
    <w:rsid w:val="00A964EE"/>
    <w:pPr>
      <w:pBdr>
        <w:top w:val="single" w:sz="4" w:space="0" w:color="E7E8E9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found">
    <w:name w:val="found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counter">
    <w:name w:val="counter"/>
    <w:basedOn w:val="Normalny"/>
    <w:qFormat/>
    <w:rsid w:val="00A964EE"/>
    <w:pPr>
      <w:spacing w:beforeAutospacing="1" w:afterAutospacing="1" w:line="240" w:lineRule="auto"/>
      <w:jc w:val="right"/>
    </w:pPr>
    <w:rPr>
      <w:rFonts w:eastAsia="Times New Roman"/>
      <w:color w:val="49535F"/>
      <w:szCs w:val="24"/>
      <w:lang w:eastAsia="pl-PL"/>
    </w:rPr>
  </w:style>
  <w:style w:type="paragraph" w:customStyle="1" w:styleId="counterright">
    <w:name w:val="counter_righ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unterleft">
    <w:name w:val="counter_lef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1">
    <w:name w:val="n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2">
    <w:name w:val="n2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bmenu">
    <w:name w:val="bmenu"/>
    <w:basedOn w:val="Normalny"/>
    <w:qFormat/>
    <w:rsid w:val="00A964EE"/>
    <w:pPr>
      <w:pBdr>
        <w:top w:val="single" w:sz="4" w:space="3" w:color="EAECED"/>
      </w:pBdr>
      <w:spacing w:before="230" w:afterAutospacing="1" w:line="240" w:lineRule="auto"/>
      <w:textAlignment w:val="center"/>
    </w:pPr>
    <w:rPr>
      <w:rFonts w:eastAsia="Times New Roman"/>
      <w:szCs w:val="24"/>
      <w:lang w:eastAsia="pl-PL"/>
    </w:rPr>
  </w:style>
  <w:style w:type="paragraph" w:customStyle="1" w:styleId="bmenu2">
    <w:name w:val="bmenu2"/>
    <w:basedOn w:val="Normalny"/>
    <w:qFormat/>
    <w:rsid w:val="00A964EE"/>
    <w:pPr>
      <w:spacing w:beforeAutospacing="1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opinion">
    <w:name w:val="opinion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first">
    <w:name w:val="first"/>
    <w:basedOn w:val="Normalny"/>
    <w:qFormat/>
    <w:rsid w:val="00A964EE"/>
    <w:pPr>
      <w:spacing w:beforeAutospacing="1" w:after="230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res">
    <w:name w:val="res"/>
    <w:basedOn w:val="Normalny"/>
    <w:qFormat/>
    <w:rsid w:val="00A964EE"/>
    <w:pPr>
      <w:spacing w:beforeAutospacing="1" w:afterAutospacing="1" w:line="240" w:lineRule="auto"/>
      <w:ind w:left="461"/>
    </w:pPr>
    <w:rPr>
      <w:rFonts w:eastAsia="Times New Roman"/>
      <w:szCs w:val="24"/>
      <w:lang w:eastAsia="pl-PL"/>
    </w:rPr>
  </w:style>
  <w:style w:type="paragraph" w:customStyle="1" w:styleId="buying">
    <w:name w:val="buying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adress">
    <w:name w:val="adress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actnumber">
    <w:name w:val="act_number"/>
    <w:basedOn w:val="Normalny"/>
    <w:qFormat/>
    <w:rsid w:val="00A964EE"/>
    <w:pPr>
      <w:pBdr>
        <w:bottom w:val="single" w:sz="4" w:space="0" w:color="D5D5D5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a1">
    <w:name w:val="a1"/>
    <w:basedOn w:val="Normalny"/>
    <w:qFormat/>
    <w:rsid w:val="00A964EE"/>
    <w:pPr>
      <w:spacing w:beforeAutospacing="1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2">
    <w:name w:val="a2"/>
    <w:basedOn w:val="Normalny"/>
    <w:qFormat/>
    <w:rsid w:val="00A964EE"/>
    <w:pPr>
      <w:spacing w:beforeAutospacing="1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3">
    <w:name w:val="a3"/>
    <w:basedOn w:val="Normalny"/>
    <w:qFormat/>
    <w:rsid w:val="00A964EE"/>
    <w:pPr>
      <w:spacing w:beforeAutospacing="1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actcount">
    <w:name w:val="act_coun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public">
    <w:name w:val="public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">
    <w:name w:val="akt"/>
    <w:basedOn w:val="Normalny"/>
    <w:qFormat/>
    <w:rsid w:val="00A964EE"/>
    <w:pPr>
      <w:spacing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see">
    <w:name w:val="see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urname">
    <w:name w:val="surname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seecon">
    <w:name w:val="see_con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pakt">
    <w:name w:val="spakt"/>
    <w:basedOn w:val="Normalny"/>
    <w:qFormat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onlsub">
    <w:name w:val="onlsub"/>
    <w:basedOn w:val="Normalny"/>
    <w:qFormat/>
    <w:rsid w:val="00A964EE"/>
    <w:pPr>
      <w:shd w:val="clear" w:color="auto" w:fill="FFFFFF"/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moneybox">
    <w:name w:val="moneybox"/>
    <w:basedOn w:val="Normalny"/>
    <w:qFormat/>
    <w:rsid w:val="00A964EE"/>
    <w:pPr>
      <w:spacing w:before="115" w:afterAutospacing="1" w:line="240" w:lineRule="auto"/>
    </w:pPr>
    <w:rPr>
      <w:rFonts w:eastAsia="Times New Roman"/>
      <w:szCs w:val="24"/>
      <w:lang w:eastAsia="pl-PL"/>
    </w:rPr>
  </w:style>
  <w:style w:type="paragraph" w:customStyle="1" w:styleId="jupi">
    <w:name w:val="jupi"/>
    <w:basedOn w:val="Normalny"/>
    <w:qFormat/>
    <w:rsid w:val="00A964EE"/>
    <w:pPr>
      <w:spacing w:after="0" w:line="240" w:lineRule="auto"/>
      <w:jc w:val="center"/>
    </w:pPr>
    <w:rPr>
      <w:rFonts w:eastAsia="Times New Roman"/>
      <w:color w:val="A0A0A0"/>
      <w:sz w:val="14"/>
      <w:szCs w:val="14"/>
      <w:lang w:eastAsia="pl-PL"/>
    </w:rPr>
  </w:style>
  <w:style w:type="paragraph" w:customStyle="1" w:styleId="lewarek">
    <w:name w:val="lewarek"/>
    <w:basedOn w:val="Normalny"/>
    <w:qFormat/>
    <w:rsid w:val="00A964EE"/>
    <w:pPr>
      <w:pBdr>
        <w:top w:val="single" w:sz="4" w:space="0" w:color="0079A8"/>
        <w:left w:val="single" w:sz="4" w:space="0" w:color="0079A8"/>
        <w:bottom w:val="single" w:sz="4" w:space="0" w:color="0079A8"/>
        <w:right w:val="single" w:sz="4" w:space="0" w:color="0079A8"/>
      </w:pBdr>
      <w:shd w:val="clear" w:color="auto" w:fill="E1E1E1"/>
      <w:spacing w:before="81" w:after="81" w:line="240" w:lineRule="auto"/>
      <w:jc w:val="center"/>
    </w:pPr>
    <w:rPr>
      <w:rFonts w:eastAsia="Times New Roman"/>
      <w:vanish/>
      <w:szCs w:val="24"/>
      <w:lang w:eastAsia="pl-PL"/>
    </w:rPr>
  </w:style>
  <w:style w:type="paragraph" w:customStyle="1" w:styleId="menu1">
    <w:name w:val="menu1"/>
    <w:basedOn w:val="Normalny"/>
    <w:qFormat/>
    <w:rsid w:val="00A964EE"/>
    <w:pPr>
      <w:pBdr>
        <w:top w:val="single" w:sz="4" w:space="3" w:color="D3D6D9"/>
      </w:pBdr>
      <w:spacing w:before="58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2">
    <w:name w:val="menu2"/>
    <w:basedOn w:val="Normalny"/>
    <w:qFormat/>
    <w:rsid w:val="00A964EE"/>
    <w:pPr>
      <w:spacing w:before="23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3">
    <w:name w:val="menu3"/>
    <w:basedOn w:val="Normalny"/>
    <w:qFormat/>
    <w:rsid w:val="00A964EE"/>
    <w:pPr>
      <w:spacing w:before="230" w:after="230" w:line="240" w:lineRule="auto"/>
    </w:pPr>
    <w:rPr>
      <w:rFonts w:eastAsia="Times New Roman"/>
      <w:szCs w:val="24"/>
      <w:lang w:eastAsia="pl-PL"/>
    </w:rPr>
  </w:style>
  <w:style w:type="paragraph" w:customStyle="1" w:styleId="s">
    <w:name w:val="s"/>
    <w:basedOn w:val="Normalny"/>
    <w:qFormat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115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sradio">
    <w:name w:val="s_radio"/>
    <w:basedOn w:val="Normalny"/>
    <w:qFormat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z">
    <w:name w:val="z"/>
    <w:basedOn w:val="Normalny"/>
    <w:qFormat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Autospacing="1" w:line="240" w:lineRule="auto"/>
    </w:pPr>
    <w:rPr>
      <w:rFonts w:eastAsia="Times New Roman"/>
      <w:sz w:val="12"/>
      <w:szCs w:val="12"/>
      <w:lang w:eastAsia="pl-PL"/>
    </w:rPr>
  </w:style>
  <w:style w:type="paragraph" w:customStyle="1" w:styleId="sbutton">
    <w:name w:val="s_button"/>
    <w:basedOn w:val="Normalny"/>
    <w:qFormat/>
    <w:rsid w:val="00A964EE"/>
    <w:pPr>
      <w:spacing w:before="92" w:after="92" w:line="240" w:lineRule="auto"/>
    </w:pPr>
    <w:rPr>
      <w:rFonts w:eastAsia="Times New Roman"/>
      <w:szCs w:val="24"/>
      <w:lang w:eastAsia="pl-PL"/>
    </w:rPr>
  </w:style>
  <w:style w:type="paragraph" w:customStyle="1" w:styleId="red">
    <w:name w:val="red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FF0000"/>
      <w:szCs w:val="24"/>
      <w:lang w:eastAsia="pl-PL"/>
    </w:rPr>
  </w:style>
  <w:style w:type="paragraph" w:customStyle="1" w:styleId="lighter">
    <w:name w:val="lighter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dispinline">
    <w:name w:val="dispinline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textright">
    <w:name w:val="textright"/>
    <w:basedOn w:val="Normalny"/>
    <w:qFormat/>
    <w:rsid w:val="00A964EE"/>
    <w:pPr>
      <w:spacing w:beforeAutospacing="1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xtcenter">
    <w:name w:val="textcenter"/>
    <w:basedOn w:val="Normalny"/>
    <w:qFormat/>
    <w:rsid w:val="00A964EE"/>
    <w:pPr>
      <w:spacing w:beforeAutospacing="1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headerleft">
    <w:name w:val="header_lef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os">
    <w:name w:val="logos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1">
    <w:name w:val="l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2">
    <w:name w:val="l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3">
    <w:name w:val="l3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headerright">
    <w:name w:val="header_right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49535F"/>
      <w:sz w:val="13"/>
      <w:szCs w:val="13"/>
      <w:lang w:eastAsia="pl-PL"/>
    </w:rPr>
  </w:style>
  <w:style w:type="paragraph" w:customStyle="1" w:styleId="topmenu">
    <w:name w:val="topmenu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ites">
    <w:name w:val="sites"/>
    <w:basedOn w:val="Normalny"/>
    <w:qFormat/>
    <w:rsid w:val="00A964EE"/>
    <w:pPr>
      <w:spacing w:beforeAutospacing="1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2">
    <w:name w:val="log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">
    <w:name w:val="log_head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form">
    <w:name w:val="log_form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1">
    <w:name w:val="logbox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2">
    <w:name w:val="logbox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3">
    <w:name w:val="logbox3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">
    <w:name w:val="logbox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">
    <w:name w:val="log_button"/>
    <w:basedOn w:val="Normalny"/>
    <w:qFormat/>
    <w:rsid w:val="00A964EE"/>
    <w:pPr>
      <w:spacing w:beforeAutospacing="1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button1">
    <w:name w:val="log_button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3">
    <w:name w:val="log_button3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2">
    <w:name w:val="log_button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place">
    <w:name w:val="place"/>
    <w:basedOn w:val="Normalny"/>
    <w:qFormat/>
    <w:rsid w:val="00A964EE"/>
    <w:pPr>
      <w:spacing w:before="115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submenu2">
    <w:name w:val="submenu2"/>
    <w:basedOn w:val="Normalny"/>
    <w:qFormat/>
    <w:rsid w:val="00A964EE"/>
    <w:pPr>
      <w:spacing w:beforeAutospacing="1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3">
    <w:name w:val="submenu3"/>
    <w:basedOn w:val="Normalny"/>
    <w:qFormat/>
    <w:rsid w:val="00A964EE"/>
    <w:pPr>
      <w:spacing w:beforeAutospacing="1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4">
    <w:name w:val="submenu4"/>
    <w:basedOn w:val="Normalny"/>
    <w:qFormat/>
    <w:rsid w:val="00A964EE"/>
    <w:pPr>
      <w:spacing w:beforeAutospacing="1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electmenu">
    <w:name w:val="select_menu"/>
    <w:basedOn w:val="Normalny"/>
    <w:qFormat/>
    <w:rsid w:val="00A964EE"/>
    <w:pPr>
      <w:pBdr>
        <w:bottom w:val="single" w:sz="4" w:space="2" w:color="D3D6D9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open">
    <w:name w:val="lev1_open"/>
    <w:basedOn w:val="Normalny"/>
    <w:qFormat/>
    <w:rsid w:val="00A964EE"/>
    <w:pPr>
      <w:pBdr>
        <w:bottom w:val="single" w:sz="4" w:space="0" w:color="FFFFFF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">
    <w:name w:val="lev1"/>
    <w:basedOn w:val="Normalny"/>
    <w:qFormat/>
    <w:rsid w:val="00A964EE"/>
    <w:pPr>
      <w:pBdr>
        <w:bottom w:val="single" w:sz="4" w:space="0" w:color="D3D6D9"/>
      </w:pBd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2">
    <w:name w:val="lev2"/>
    <w:basedOn w:val="Normalny"/>
    <w:qFormat/>
    <w:rsid w:val="00A964EE"/>
    <w:pPr>
      <w:spacing w:beforeAutospacing="1" w:afterAutospacing="1" w:line="240" w:lineRule="auto"/>
      <w:ind w:left="81"/>
    </w:pPr>
    <w:rPr>
      <w:rFonts w:eastAsia="Times New Roman"/>
      <w:szCs w:val="24"/>
      <w:lang w:eastAsia="pl-PL"/>
    </w:rPr>
  </w:style>
  <w:style w:type="paragraph" w:customStyle="1" w:styleId="lev3">
    <w:name w:val="lev3"/>
    <w:basedOn w:val="Normalny"/>
    <w:qFormat/>
    <w:rsid w:val="00A964EE"/>
    <w:pPr>
      <w:spacing w:beforeAutospacing="1" w:afterAutospacing="1" w:line="240" w:lineRule="auto"/>
      <w:ind w:left="161"/>
    </w:pPr>
    <w:rPr>
      <w:rFonts w:eastAsia="Times New Roman"/>
      <w:szCs w:val="24"/>
      <w:lang w:eastAsia="pl-PL"/>
    </w:rPr>
  </w:style>
  <w:style w:type="paragraph" w:customStyle="1" w:styleId="aktnumer">
    <w:name w:val="akt_numer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1">
    <w:name w:val="akt1"/>
    <w:basedOn w:val="Normalny"/>
    <w:qFormat/>
    <w:rsid w:val="00A964EE"/>
    <w:pPr>
      <w:spacing w:beforeAutospacing="1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akt2">
    <w:name w:val="akt2"/>
    <w:basedOn w:val="Normalny"/>
    <w:qFormat/>
    <w:rsid w:val="00A964EE"/>
    <w:pPr>
      <w:spacing w:beforeAutospacing="1" w:after="23" w:line="240" w:lineRule="auto"/>
      <w:ind w:left="230"/>
    </w:pPr>
    <w:rPr>
      <w:rFonts w:eastAsia="Times New Roman"/>
      <w:szCs w:val="24"/>
      <w:lang w:eastAsia="pl-PL"/>
    </w:rPr>
  </w:style>
  <w:style w:type="paragraph" w:customStyle="1" w:styleId="akttytul">
    <w:name w:val="akt_tytul"/>
    <w:basedOn w:val="Normalny"/>
    <w:qFormat/>
    <w:rsid w:val="00A964EE"/>
    <w:pPr>
      <w:spacing w:beforeAutospacing="1" w:after="69" w:line="240" w:lineRule="auto"/>
    </w:pPr>
    <w:rPr>
      <w:rFonts w:eastAsia="Times New Roman"/>
      <w:szCs w:val="24"/>
      <w:lang w:eastAsia="pl-PL"/>
    </w:rPr>
  </w:style>
  <w:style w:type="paragraph" w:customStyle="1" w:styleId="patronbuttons">
    <w:name w:val="patronbuttons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tekst">
    <w:name w:val="teks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">
    <w:name w:val="name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">
    <w:name w:val="content_container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selected">
    <w:name w:val="selected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">
    <w:name w:val="name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">
    <w:name w:val="conten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">
    <w:name w:val="lef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">
    <w:name w:val="right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big">
    <w:name w:val="pic_big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">
    <w:name w:val="left_prem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kalkulatory">
    <w:name w:val="content_kalkulatory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date1">
    <w:name w:val="date1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date2">
    <w:name w:val="date2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pic1">
    <w:name w:val="pic1"/>
    <w:basedOn w:val="Normalny"/>
    <w:qFormat/>
    <w:rsid w:val="00A964EE"/>
    <w:pPr>
      <w:spacing w:beforeAutospacing="1" w:after="0" w:line="240" w:lineRule="auto"/>
      <w:ind w:right="46"/>
    </w:pPr>
    <w:rPr>
      <w:rFonts w:eastAsia="Times New Roman"/>
      <w:szCs w:val="24"/>
      <w:lang w:eastAsia="pl-PL"/>
    </w:rPr>
  </w:style>
  <w:style w:type="paragraph" w:customStyle="1" w:styleId="patronbuttons1">
    <w:name w:val="patronbuttons1"/>
    <w:basedOn w:val="Normalny"/>
    <w:qFormat/>
    <w:rsid w:val="00A964EE"/>
    <w:pPr>
      <w:spacing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morepos1">
    <w:name w:val="more_pos1"/>
    <w:basedOn w:val="Normalny"/>
    <w:qFormat/>
    <w:rsid w:val="00A964EE"/>
    <w:pPr>
      <w:spacing w:beforeAutospacing="1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kst1">
    <w:name w:val="tekst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patronbuttons2">
    <w:name w:val="patronbuttons2"/>
    <w:basedOn w:val="Normalny"/>
    <w:qFormat/>
    <w:rsid w:val="00A964EE"/>
    <w:pPr>
      <w:spacing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contentkalkulatory1">
    <w:name w:val="content_kalkulatory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">
    <w:name w:val="name1"/>
    <w:basedOn w:val="Normalny"/>
    <w:qFormat/>
    <w:rsid w:val="00A964EE"/>
    <w:pPr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3">
    <w:name w:val="name3"/>
    <w:basedOn w:val="Normalny"/>
    <w:qFormat/>
    <w:rsid w:val="00A964EE"/>
    <w:pPr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1">
    <w:name w:val="content_container1"/>
    <w:basedOn w:val="Normalny"/>
    <w:qFormat/>
    <w:rsid w:val="00A964EE"/>
    <w:pPr>
      <w:spacing w:beforeAutospacing="1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selected1">
    <w:name w:val="selected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1">
    <w:name w:val="name21"/>
    <w:basedOn w:val="Normalny"/>
    <w:qFormat/>
    <w:rsid w:val="00A964EE"/>
    <w:pPr>
      <w:spacing w:beforeAutospacing="1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name4">
    <w:name w:val="name4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5">
    <w:name w:val="name5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6">
    <w:name w:val="name6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7">
    <w:name w:val="name7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8">
    <w:name w:val="name8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9">
    <w:name w:val="name9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0">
    <w:name w:val="name10"/>
    <w:basedOn w:val="Normalny"/>
    <w:qFormat/>
    <w:rsid w:val="00A964EE"/>
    <w:pPr>
      <w:shd w:val="clear" w:color="auto" w:fill="ECECEE"/>
      <w:spacing w:beforeAutospacing="1" w:afterAutospacing="1" w:line="240" w:lineRule="auto"/>
      <w:ind w:right="58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1">
    <w:name w:val="name11"/>
    <w:basedOn w:val="Normalny"/>
    <w:qFormat/>
    <w:rsid w:val="00A964EE"/>
    <w:pPr>
      <w:shd w:val="clear" w:color="auto" w:fill="ECECEE"/>
      <w:spacing w:beforeAutospacing="1" w:afterAutospacing="1" w:line="240" w:lineRule="auto"/>
      <w:ind w:right="35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2">
    <w:name w:val="name12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3">
    <w:name w:val="name13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caps/>
      <w:color w:val="5F6872"/>
      <w:sz w:val="10"/>
      <w:szCs w:val="10"/>
      <w:lang w:eastAsia="pl-PL"/>
    </w:rPr>
  </w:style>
  <w:style w:type="paragraph" w:customStyle="1" w:styleId="name14">
    <w:name w:val="name14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5">
    <w:name w:val="name15"/>
    <w:basedOn w:val="Normalny"/>
    <w:qFormat/>
    <w:rsid w:val="00A964EE"/>
    <w:pPr>
      <w:shd w:val="clear" w:color="auto" w:fill="ECECEE"/>
      <w:spacing w:beforeAutospacing="1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2">
    <w:name w:val="content_container2"/>
    <w:basedOn w:val="Normalny"/>
    <w:qFormat/>
    <w:rsid w:val="00A964EE"/>
    <w:pPr>
      <w:shd w:val="clear" w:color="auto" w:fill="EAEBEC"/>
      <w:spacing w:beforeAutospacing="1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3">
    <w:name w:val="content_container3"/>
    <w:basedOn w:val="Normalny"/>
    <w:qFormat/>
    <w:rsid w:val="00A964EE"/>
    <w:pPr>
      <w:spacing w:beforeAutospacing="1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4">
    <w:name w:val="content_container4"/>
    <w:basedOn w:val="Normalny"/>
    <w:qFormat/>
    <w:rsid w:val="00A964EE"/>
    <w:pPr>
      <w:spacing w:beforeAutospacing="1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5">
    <w:name w:val="content_container5"/>
    <w:basedOn w:val="Normalny"/>
    <w:qFormat/>
    <w:rsid w:val="00A964EE"/>
    <w:pPr>
      <w:spacing w:beforeAutospacing="1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6">
    <w:name w:val="content_container6"/>
    <w:basedOn w:val="Normalny"/>
    <w:qFormat/>
    <w:rsid w:val="00A964EE"/>
    <w:pPr>
      <w:shd w:val="clear" w:color="auto" w:fill="EAEBEC"/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7">
    <w:name w:val="content_container7"/>
    <w:basedOn w:val="Normalny"/>
    <w:qFormat/>
    <w:rsid w:val="00A964EE"/>
    <w:pPr>
      <w:shd w:val="clear" w:color="auto" w:fill="EAEBEC"/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8">
    <w:name w:val="content_container8"/>
    <w:basedOn w:val="Normalny"/>
    <w:qFormat/>
    <w:rsid w:val="00A964EE"/>
    <w:pPr>
      <w:spacing w:beforeAutospacing="1" w:afterAutospacing="1" w:line="161" w:lineRule="atLeast"/>
    </w:pPr>
    <w:rPr>
      <w:rFonts w:eastAsia="Times New Roman"/>
      <w:szCs w:val="24"/>
      <w:lang w:eastAsia="pl-PL"/>
    </w:rPr>
  </w:style>
  <w:style w:type="paragraph" w:customStyle="1" w:styleId="contentcontainer9">
    <w:name w:val="content_container9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10">
    <w:name w:val="content_container10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1">
    <w:name w:val="bottomlist1"/>
    <w:basedOn w:val="Normalny"/>
    <w:qFormat/>
    <w:rsid w:val="00A964EE"/>
    <w:pPr>
      <w:pBdr>
        <w:top w:val="single" w:sz="4" w:space="0" w:color="FFFFFF"/>
      </w:pBdr>
      <w:shd w:val="clear" w:color="auto" w:fill="EAEBEC"/>
      <w:spacing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content1">
    <w:name w:val="content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2">
    <w:name w:val="content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3">
    <w:name w:val="content3"/>
    <w:basedOn w:val="Normalny"/>
    <w:qFormat/>
    <w:rsid w:val="00A964EE"/>
    <w:pPr>
      <w:spacing w:beforeAutospacing="1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4">
    <w:name w:val="content4"/>
    <w:basedOn w:val="Normalny"/>
    <w:qFormat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left1">
    <w:name w:val="left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1">
    <w:name w:val="right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3">
    <w:name w:val="pic3"/>
    <w:basedOn w:val="Normalny"/>
    <w:qFormat/>
    <w:rsid w:val="00A964EE"/>
    <w:pPr>
      <w:spacing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big1">
    <w:name w:val="pic_big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6">
    <w:name w:val="name16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2">
    <w:name w:val="left2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1">
    <w:name w:val="left_prem1"/>
    <w:basedOn w:val="Normalny"/>
    <w:qFormat/>
    <w:rsid w:val="00A964EE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7">
    <w:name w:val="name17"/>
    <w:basedOn w:val="Normalny"/>
    <w:qFormat/>
    <w:rsid w:val="00A964EE"/>
    <w:pPr>
      <w:shd w:val="clear" w:color="auto" w:fill="ECECEE"/>
      <w:spacing w:beforeAutospacing="1" w:afterAutospacing="1" w:line="240" w:lineRule="auto"/>
      <w:ind w:right="69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22">
    <w:name w:val="name22"/>
    <w:basedOn w:val="Normalny"/>
    <w:qFormat/>
    <w:rsid w:val="00A964EE"/>
    <w:pPr>
      <w:spacing w:beforeAutospacing="1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selected2">
    <w:name w:val="selected2"/>
    <w:basedOn w:val="Normalny"/>
    <w:qFormat/>
    <w:rsid w:val="00A964EE"/>
    <w:pPr>
      <w:spacing w:beforeAutospacing="1" w:afterAutospacing="1" w:line="240" w:lineRule="auto"/>
    </w:pPr>
    <w:rPr>
      <w:rFonts w:eastAsia="Times New Roman"/>
      <w:color w:val="959BA3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537F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wole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wol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DA76-662D-4B4A-A1DE-D30F61A2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3708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dc:description/>
  <cp:lastModifiedBy>USC Zwoleń UMZwoleń</cp:lastModifiedBy>
  <cp:revision>4</cp:revision>
  <cp:lastPrinted>2024-02-27T09:08:00Z</cp:lastPrinted>
  <dcterms:created xsi:type="dcterms:W3CDTF">2024-03-13T07:49:00Z</dcterms:created>
  <dcterms:modified xsi:type="dcterms:W3CDTF">2024-03-13T07:55:00Z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