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4497" w14:textId="77777777" w:rsidR="004E0567" w:rsidRDefault="004E0567" w:rsidP="006500A3">
      <w:pPr>
        <w:spacing w:before="80" w:after="0"/>
        <w:jc w:val="center"/>
      </w:pPr>
      <w:r>
        <w:rPr>
          <w:b/>
          <w:bCs/>
          <w:color w:val="000000"/>
        </w:rPr>
        <w:t xml:space="preserve">ZAŁĄCZNIK </w:t>
      </w:r>
    </w:p>
    <w:p w14:paraId="1C1D337E" w14:textId="77777777" w:rsidR="004E0567" w:rsidRDefault="004E0567" w:rsidP="006500A3">
      <w:pPr>
        <w:spacing w:before="25" w:after="0"/>
        <w:jc w:val="center"/>
      </w:pPr>
      <w:r>
        <w:rPr>
          <w:color w:val="000000"/>
        </w:rPr>
        <w:t>SZCZEGÓŁOWE INFORMACJE ZAWARTE W PROFILU WODY W KĄPIELISKU</w:t>
      </w:r>
    </w:p>
    <w:tbl>
      <w:tblPr>
        <w:tblW w:w="0" w:type="auto"/>
        <w:tblCellSpacing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24"/>
        <w:gridCol w:w="3940"/>
        <w:gridCol w:w="651"/>
        <w:gridCol w:w="3898"/>
      </w:tblGrid>
      <w:tr w:rsidR="004E0567" w14:paraId="56A019A2" w14:textId="77777777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D2C10" w14:textId="77777777" w:rsidR="004E0567" w:rsidRDefault="004E0567" w:rsidP="009841CA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A. Informacje podstawowe</w:t>
            </w:r>
          </w:p>
        </w:tc>
      </w:tr>
      <w:tr w:rsidR="004E0567" w14:paraId="5B37A1CE" w14:textId="77777777" w:rsidTr="00DE7880">
        <w:trPr>
          <w:trHeight w:val="270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420D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E3A2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Dane ogólne o kąpielisku</w:t>
            </w:r>
          </w:p>
        </w:tc>
      </w:tr>
      <w:tr w:rsidR="004E0567" w14:paraId="5C30FE67" w14:textId="77777777" w:rsidTr="00DE7880">
        <w:trPr>
          <w:trHeight w:val="31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4185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2B16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C56F" w14:textId="77777777" w:rsidR="004E0567" w:rsidRDefault="004E0567" w:rsidP="009841CA">
            <w:r>
              <w:t>Zalew Arkadia</w:t>
            </w:r>
          </w:p>
        </w:tc>
      </w:tr>
      <w:tr w:rsidR="004E0567" w14:paraId="3126384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8F68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6864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957A" w14:textId="77777777" w:rsidR="004E0567" w:rsidRDefault="004E0567" w:rsidP="009841CA">
            <w:r>
              <w:t>16-400 Suwałki, ul. Wojska Polskiego 2</w:t>
            </w:r>
          </w:p>
        </w:tc>
      </w:tr>
      <w:tr w:rsidR="004E0567" w14:paraId="361CA5AB" w14:textId="77777777" w:rsidTr="00DE7880">
        <w:trPr>
          <w:trHeight w:val="31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8052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92EC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2601" w14:textId="77777777" w:rsidR="004E0567" w:rsidRDefault="004E0567" w:rsidP="009841CA">
            <w:r>
              <w:t>podlaskie</w:t>
            </w:r>
          </w:p>
        </w:tc>
      </w:tr>
      <w:tr w:rsidR="004E0567" w14:paraId="7BCEB44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5888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10DA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Numer jednostki terytorialnej Systemu</w:t>
            </w:r>
          </w:p>
          <w:p w14:paraId="526C64EB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Kodowania Jednostek Terytorialnych</w:t>
            </w:r>
          </w:p>
          <w:p w14:paraId="23687087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i Statystycznych (KTS) – poziom 6, w której</w:t>
            </w:r>
          </w:p>
          <w:p w14:paraId="78B1A6C2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57C3" w14:textId="77777777" w:rsidR="004E0567" w:rsidRDefault="004E0567" w:rsidP="009841CA">
            <w:r>
              <w:t>5.3.20.39.63.01.1</w:t>
            </w:r>
          </w:p>
        </w:tc>
      </w:tr>
      <w:tr w:rsidR="004E0567" w14:paraId="6742274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B281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C706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Nazwa gminy, w której jest zlokalizowane</w:t>
            </w:r>
          </w:p>
          <w:p w14:paraId="2991E196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F801" w14:textId="77777777" w:rsidR="004E0567" w:rsidRDefault="004E0567" w:rsidP="009841CA">
            <w:r>
              <w:t>Gmina Miasto Suwałki</w:t>
            </w:r>
          </w:p>
        </w:tc>
      </w:tr>
      <w:tr w:rsidR="004E0567" w14:paraId="5B81E94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1A91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15B9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Nazwa powiatu, w którym jest zlokalizowane</w:t>
            </w:r>
          </w:p>
          <w:p w14:paraId="77274D85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D610" w14:textId="77777777" w:rsidR="004E0567" w:rsidRDefault="004E0567" w:rsidP="009841CA">
            <w:r>
              <w:t>Miasto Suwałki</w:t>
            </w:r>
          </w:p>
        </w:tc>
      </w:tr>
      <w:tr w:rsidR="004E0567" w14:paraId="47FDC0A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E485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7DBB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70B6" w14:textId="53C4087A" w:rsidR="004E0567" w:rsidRDefault="004E0567" w:rsidP="009841CA">
            <w:r>
              <w:t>2063PKAP0004</w:t>
            </w:r>
          </w:p>
        </w:tc>
      </w:tr>
      <w:tr w:rsidR="004E0567" w14:paraId="2E2DE95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5560E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538B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CA18" w14:textId="77777777" w:rsidR="004E0567" w:rsidRDefault="004E0567" w:rsidP="009841CA">
            <w:r>
              <w:t>PL3416301120000005</w:t>
            </w:r>
          </w:p>
        </w:tc>
      </w:tr>
      <w:tr w:rsidR="004E0567" w14:paraId="0291E29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7FCD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97DE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Informacje o profilu wody w kąpielisku</w:t>
            </w:r>
          </w:p>
        </w:tc>
      </w:tr>
      <w:tr w:rsidR="004E0567" w14:paraId="75E2BCC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69A8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267A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Data sporządzenia profilu wody w kąpielisku</w:t>
            </w:r>
          </w:p>
          <w:p w14:paraId="7ABFFBFF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5222" w14:textId="20DC9F0A" w:rsidR="004E0567" w:rsidRDefault="005042D2" w:rsidP="009841CA">
            <w:r>
              <w:t>20</w:t>
            </w:r>
            <w:r w:rsidR="004E0567">
              <w:t>.1</w:t>
            </w:r>
            <w:r w:rsidR="00BE5D4C">
              <w:t>1</w:t>
            </w:r>
            <w:r w:rsidR="004E0567">
              <w:t>.20</w:t>
            </w:r>
            <w:r w:rsidR="00990DE6">
              <w:t>2</w:t>
            </w:r>
            <w:r>
              <w:t>4</w:t>
            </w:r>
            <w:r w:rsidR="00EF781A">
              <w:t xml:space="preserve"> r.</w:t>
            </w:r>
          </w:p>
        </w:tc>
      </w:tr>
      <w:tr w:rsidR="004E0567" w14:paraId="2690E20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7471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CBA0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Data sporządzenia poprzedniego profilu wody</w:t>
            </w:r>
          </w:p>
          <w:p w14:paraId="496C71EC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386F" w14:textId="7D832568" w:rsidR="004E0567" w:rsidRDefault="005042D2" w:rsidP="009841CA">
            <w:r>
              <w:t>14</w:t>
            </w:r>
            <w:r w:rsidR="00A57B55">
              <w:t>.1</w:t>
            </w:r>
            <w:r w:rsidR="00F57A00">
              <w:t>1</w:t>
            </w:r>
            <w:r w:rsidR="00A57B55">
              <w:t>.202</w:t>
            </w:r>
            <w:r>
              <w:t>3</w:t>
            </w:r>
            <w:r w:rsidR="00EF781A">
              <w:t xml:space="preserve"> r.</w:t>
            </w:r>
          </w:p>
        </w:tc>
      </w:tr>
      <w:tr w:rsidR="004E0567" w14:paraId="1DB1919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E902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A99F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Data następnej aktualizacji profilu wody</w:t>
            </w:r>
          </w:p>
          <w:p w14:paraId="758625EE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0E41" w14:textId="77777777" w:rsidR="004E0567" w:rsidRDefault="004E0567" w:rsidP="009841CA"/>
        </w:tc>
      </w:tr>
      <w:tr w:rsidR="004E0567" w14:paraId="7A79803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BCEC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81A0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Powód aktualizacji profilu wody</w:t>
            </w:r>
          </w:p>
          <w:p w14:paraId="55DFB370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A123" w14:textId="77777777" w:rsidR="004E0567" w:rsidRDefault="004E0567" w:rsidP="009841CA"/>
        </w:tc>
      </w:tr>
      <w:tr w:rsidR="004E0567" w14:paraId="18EF637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FF1F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0387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Imię i nazwisko osoby sporządzającej</w:t>
            </w:r>
          </w:p>
          <w:p w14:paraId="7AEB45E1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C1E6" w14:textId="77777777" w:rsidR="004E0567" w:rsidRDefault="004E0567" w:rsidP="009841CA">
            <w:r>
              <w:t xml:space="preserve"> Waldemar Borysewicz</w:t>
            </w:r>
          </w:p>
        </w:tc>
      </w:tr>
      <w:tr w:rsidR="004E0567" w14:paraId="38D28DF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3D3F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6724" w14:textId="77777777" w:rsidR="004E0567" w:rsidRDefault="004E0567" w:rsidP="009841CA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Właściwy organ</w:t>
            </w:r>
          </w:p>
        </w:tc>
      </w:tr>
      <w:tr w:rsidR="004E0567" w:rsidRPr="003F4578" w14:paraId="2AD8379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3E49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B2C2B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Imię i nazwisko albo nazwa, adres, numer</w:t>
            </w:r>
          </w:p>
          <w:p w14:paraId="498A498F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telefonu, numer faksu (jeżeli posiada) oraz</w:t>
            </w:r>
          </w:p>
          <w:p w14:paraId="5934D36B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adres poczty elektronicznej organizatora</w:t>
            </w:r>
          </w:p>
          <w:p w14:paraId="5A9F9792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A4DD" w14:textId="77777777" w:rsidR="004E0567" w:rsidRDefault="004E0567" w:rsidP="009841CA">
            <w:r>
              <w:t>Ośrodek Sportu i Rekreacji w Suwałkach</w:t>
            </w:r>
          </w:p>
          <w:p w14:paraId="436F908C" w14:textId="77777777" w:rsidR="004E0567" w:rsidRDefault="004E0567" w:rsidP="009841CA">
            <w:r>
              <w:t>16-400 Suwałki, ul. Wojska Polskiego 2</w:t>
            </w:r>
          </w:p>
          <w:p w14:paraId="2A0911AB" w14:textId="77777777" w:rsidR="004E0567" w:rsidRDefault="004E0567" w:rsidP="009841CA">
            <w:r>
              <w:lastRenderedPageBreak/>
              <w:t>Tel: (87) 566-32-82</w:t>
            </w:r>
          </w:p>
          <w:p w14:paraId="38F7998C" w14:textId="77777777" w:rsidR="004E0567" w:rsidRPr="00DE7880" w:rsidRDefault="004E0567" w:rsidP="009841CA">
            <w:pPr>
              <w:rPr>
                <w:lang w:val="en-AU"/>
              </w:rPr>
            </w:pPr>
            <w:r w:rsidRPr="00DE7880">
              <w:rPr>
                <w:lang w:val="en-AU"/>
              </w:rPr>
              <w:t>Fax: (87) 563-18-56</w:t>
            </w:r>
          </w:p>
          <w:p w14:paraId="0DCA7431" w14:textId="77777777" w:rsidR="004E0567" w:rsidRPr="00DE7880" w:rsidRDefault="004E0567" w:rsidP="009841CA">
            <w:pPr>
              <w:rPr>
                <w:lang w:val="en-AU"/>
              </w:rPr>
            </w:pPr>
            <w:r w:rsidRPr="00DE7880">
              <w:rPr>
                <w:lang w:val="en-AU"/>
              </w:rPr>
              <w:t>sekretariat@osir.suwalki.pl</w:t>
            </w:r>
          </w:p>
        </w:tc>
      </w:tr>
      <w:tr w:rsidR="004E0567" w14:paraId="60DB0BA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9A1C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007D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Nazwa właściwego terytorialnie organu</w:t>
            </w:r>
          </w:p>
          <w:p w14:paraId="4AF1667E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samorządu terytorialnego, który umieścił</w:t>
            </w:r>
          </w:p>
          <w:p w14:paraId="29F5DA9F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kąpielisko w wykazie, o którym mowa</w:t>
            </w:r>
          </w:p>
          <w:p w14:paraId="57D0E059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w art. 37 ustawy z dnia 20 lipca 2017 r. –</w:t>
            </w:r>
          </w:p>
          <w:p w14:paraId="033BA754" w14:textId="77777777" w:rsidR="004E0567" w:rsidRDefault="004E0567" w:rsidP="009841CA">
            <w:pPr>
              <w:spacing w:before="25" w:after="0"/>
              <w:jc w:val="both"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F1B2" w14:textId="77777777" w:rsidR="004E0567" w:rsidRDefault="004E0567" w:rsidP="009841CA"/>
        </w:tc>
      </w:tr>
      <w:tr w:rsidR="00DE7880" w14:paraId="2E24544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521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23E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właściwego regionalnego zarządu</w:t>
            </w:r>
          </w:p>
          <w:p w14:paraId="65287C4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FAAB" w14:textId="18F0BF63" w:rsidR="00DE7880" w:rsidRDefault="00DE7880" w:rsidP="00DE7880">
            <w:r>
              <w:t>Regionalny Zarząd Gospodarki Wodnej w Białymstoku</w:t>
            </w:r>
          </w:p>
        </w:tc>
      </w:tr>
      <w:tr w:rsidR="00DE7880" w14:paraId="3849F25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FFA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B8E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właściwego wojewódzkiego</w:t>
            </w:r>
          </w:p>
          <w:p w14:paraId="2A13ADE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AE7E" w14:textId="303FBA89" w:rsidR="00DE7880" w:rsidRDefault="00DE7880" w:rsidP="00DE7880">
            <w:r>
              <w:t>Wojewódzki Inspektorat Ochrony Środowiska w Białymstoku Delegatura w Suwałkach</w:t>
            </w:r>
          </w:p>
        </w:tc>
      </w:tr>
      <w:tr w:rsidR="00DE7880" w14:paraId="2BAD338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A46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4D0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właściwego państwowego</w:t>
            </w:r>
          </w:p>
          <w:p w14:paraId="55C3BDB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powiatowego inspektora sanitarnego lub</w:t>
            </w:r>
          </w:p>
          <w:p w14:paraId="5151249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państwowego granicznego inspektora</w:t>
            </w:r>
          </w:p>
          <w:p w14:paraId="30F48C6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B220" w14:textId="40FB4549" w:rsidR="00DE7880" w:rsidRDefault="00DE7880" w:rsidP="00DE7880">
            <w:r>
              <w:t>Państwowy Powiatowy Inspektor Sanitarny w Suwałkach</w:t>
            </w:r>
          </w:p>
        </w:tc>
      </w:tr>
      <w:tr w:rsidR="00DE7880" w14:paraId="2DD1433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A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831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E54B" w14:textId="77777777" w:rsidR="00DE7880" w:rsidRDefault="00DE7880" w:rsidP="00DE7880"/>
        </w:tc>
      </w:tr>
      <w:tr w:rsidR="00DE7880" w14:paraId="575676D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6E12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8142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Informacje dotyczące lokalizacji kąpieliska</w:t>
            </w:r>
          </w:p>
        </w:tc>
      </w:tr>
      <w:tr w:rsidR="00DE7880" w14:paraId="5D8B517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53A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DC7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Kategoria wód powierzchniowych, na których</w:t>
            </w:r>
          </w:p>
          <w:p w14:paraId="6AFE285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F93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ciek (w tym zbiornik zaporowy)</w:t>
            </w:r>
          </w:p>
        </w:tc>
      </w:tr>
      <w:tr w:rsidR="00DE7880" w14:paraId="7F548D8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8C6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338E5A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EB1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jezioro lub inny zbiornik wodny (np.: staw,</w:t>
            </w:r>
          </w:p>
          <w:p w14:paraId="569077E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glinianka, wyrobisko </w:t>
            </w:r>
            <w:proofErr w:type="spellStart"/>
            <w:r>
              <w:rPr>
                <w:color w:val="000000"/>
              </w:rPr>
              <w:t>pożwirowe</w:t>
            </w:r>
            <w:proofErr w:type="spellEnd"/>
            <w:r>
              <w:rPr>
                <w:color w:val="000000"/>
              </w:rPr>
              <w:t>)- X</w:t>
            </w:r>
          </w:p>
        </w:tc>
      </w:tr>
      <w:tr w:rsidR="00DE7880" w14:paraId="21AA989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EE6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588D9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747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wody przejściowe</w:t>
            </w:r>
          </w:p>
        </w:tc>
      </w:tr>
      <w:tr w:rsidR="00DE7880" w14:paraId="4B4F7F1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564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77E7C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417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wody przybrzeżne</w:t>
            </w:r>
          </w:p>
        </w:tc>
      </w:tr>
      <w:tr w:rsidR="00DE7880" w14:paraId="1681610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821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BC0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14:paraId="43B0071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3606" w14:textId="77777777" w:rsidR="00DE7880" w:rsidRDefault="00DE7880" w:rsidP="00DE7880">
            <w:r>
              <w:t>Arkadia</w:t>
            </w:r>
          </w:p>
        </w:tc>
      </w:tr>
      <w:tr w:rsidR="00DE7880" w14:paraId="510A9A7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B25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9B6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81E3" w14:textId="77777777" w:rsidR="00DE7880" w:rsidRDefault="00DE7880" w:rsidP="00DE7880">
            <w:r>
              <w:t>Brak danych</w:t>
            </w:r>
          </w:p>
        </w:tc>
      </w:tr>
      <w:tr w:rsidR="00DE7880" w14:paraId="0CA0C2F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69A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070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jednolitej części wód</w:t>
            </w:r>
          </w:p>
          <w:p w14:paraId="32709B5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powierzchniowych, w której jest</w:t>
            </w:r>
          </w:p>
          <w:p w14:paraId="25031FE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EAF1" w14:textId="1336FFF0" w:rsidR="00DE7880" w:rsidRDefault="00DE7880" w:rsidP="00DE7880">
            <w:r>
              <w:t>Czarna Hańcza do jez. Wigry</w:t>
            </w:r>
          </w:p>
        </w:tc>
      </w:tr>
      <w:tr w:rsidR="00DE7880" w14:paraId="597E888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60E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E3C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jednolitej części wód powierzchniowych,</w:t>
            </w:r>
          </w:p>
          <w:p w14:paraId="3B28C75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5F73" w14:textId="197573B4" w:rsidR="00DE7880" w:rsidRDefault="00DE7880" w:rsidP="00DE7880">
            <w:r>
              <w:t>RW8000</w:t>
            </w:r>
            <w:r w:rsidR="001F7251">
              <w:t>096439</w:t>
            </w:r>
          </w:p>
        </w:tc>
      </w:tr>
      <w:tr w:rsidR="00DE7880" w14:paraId="18D8EE7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B2E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186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Kąpielisko jest zlokalizowane w silnie</w:t>
            </w:r>
          </w:p>
          <w:p w14:paraId="6A044B1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zmienionej jednolitej części wód</w:t>
            </w:r>
          </w:p>
          <w:p w14:paraId="41C1995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166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 xml:space="preserve"> tak        </w:t>
            </w:r>
            <w:r w:rsidRPr="002445B9">
              <w:rPr>
                <w:color w:val="000000"/>
                <w:u w:val="single"/>
              </w:rPr>
              <w:t>nie</w:t>
            </w:r>
          </w:p>
        </w:tc>
      </w:tr>
      <w:tr w:rsidR="00DE7880" w14:paraId="7E57B0F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9E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114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Kąpielisko jest zlokalizowane w sztucznej</w:t>
            </w:r>
          </w:p>
          <w:p w14:paraId="213DEF9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jednolitej części wód 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1D5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tak           </w:t>
            </w:r>
            <w:r w:rsidRPr="002445B9">
              <w:rPr>
                <w:color w:val="000000"/>
                <w:u w:val="single"/>
              </w:rPr>
              <w:t>nie</w:t>
            </w:r>
          </w:p>
        </w:tc>
      </w:tr>
      <w:tr w:rsidR="00DE7880" w14:paraId="54E62AA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26A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F1F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Lokalizacja kąpieliska – kilometraż</w:t>
            </w:r>
          </w:p>
          <w:p w14:paraId="60BE8E8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1),5), 9)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D08B" w14:textId="77777777" w:rsidR="00DE7880" w:rsidRDefault="00DE7880" w:rsidP="00DE7880">
            <w:r>
              <w:t>Nie dotyczy</w:t>
            </w:r>
          </w:p>
        </w:tc>
      </w:tr>
      <w:tr w:rsidR="00DE7880" w14:paraId="49E48AD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3CE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332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1),10)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3DF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prawy brzeg lewy brzeg</w:t>
            </w:r>
          </w:p>
        </w:tc>
      </w:tr>
      <w:tr w:rsidR="00DE7880" w14:paraId="14F0CF2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163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960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Lokalizacja kąpieliska – długość plaży wzdłuż</w:t>
            </w:r>
          </w:p>
          <w:p w14:paraId="31F52DA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673A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50 m</w:t>
            </w:r>
          </w:p>
        </w:tc>
      </w:tr>
      <w:tr w:rsidR="00DE7880" w14:paraId="5B1F21F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49A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0B8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Lokalizacja kąpieliska – współrzędne</w:t>
            </w:r>
          </w:p>
          <w:p w14:paraId="3685294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geograficzne granic kąpieliska w formacie</w:t>
            </w:r>
          </w:p>
          <w:p w14:paraId="2D8CF80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1),11), 12)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4A8F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82488">
              <w:rPr>
                <w:rFonts w:ascii="Arial" w:hAnsi="Arial" w:cs="Arial"/>
              </w:rPr>
              <w:t>1) 22°55'27.404'', 54°05'34.439''</w:t>
            </w:r>
          </w:p>
          <w:p w14:paraId="431FFDA8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D52E83A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82488">
              <w:rPr>
                <w:rFonts w:ascii="Arial" w:hAnsi="Arial" w:cs="Arial"/>
              </w:rPr>
              <w:t>2) 22°55'30.968'', 54°05'34.616''</w:t>
            </w:r>
          </w:p>
          <w:p w14:paraId="30A3DCE0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95D551E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82488">
              <w:rPr>
                <w:rFonts w:ascii="Arial" w:hAnsi="Arial" w:cs="Arial"/>
              </w:rPr>
              <w:t>3) 22°55'27.540'', 54°05'33.513''</w:t>
            </w:r>
          </w:p>
          <w:p w14:paraId="2C972E46" w14:textId="77777777" w:rsidR="00DE7880" w:rsidRPr="00F82488" w:rsidRDefault="00DE7880" w:rsidP="00DE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D70D1F" w14:textId="77777777" w:rsidR="00DE7880" w:rsidRDefault="00DE7880" w:rsidP="00DE7880">
            <w:r w:rsidRPr="00F82488">
              <w:rPr>
                <w:rFonts w:ascii="Arial" w:hAnsi="Arial" w:cs="Arial"/>
              </w:rPr>
              <w:t>4) 22°55'30.449'', 54°05'33.641''</w:t>
            </w:r>
          </w:p>
        </w:tc>
      </w:tr>
      <w:tr w:rsidR="00DE7880" w14:paraId="3804C58B" w14:textId="77777777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1544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B. Ocena i klasyfikacja jakości wody w kąpielisku</w:t>
            </w:r>
          </w:p>
        </w:tc>
      </w:tr>
      <w:tr w:rsidR="00DE7880" w14:paraId="1B972317" w14:textId="77777777" w:rsidTr="00DE7880">
        <w:trPr>
          <w:trHeight w:val="67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384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641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Sezonowa ocena jakości wody w kąpielisku,</w:t>
            </w:r>
          </w:p>
          <w:p w14:paraId="744AE3A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354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data wykonania oceny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>):</w:t>
            </w:r>
          </w:p>
          <w:p w14:paraId="2DC2692C" w14:textId="2E005338" w:rsidR="00DE7880" w:rsidRDefault="005042D2" w:rsidP="00DE7880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  <w:r w:rsidR="00DE7880">
              <w:rPr>
                <w:color w:val="000000"/>
              </w:rPr>
              <w:t>.</w:t>
            </w:r>
            <w:r w:rsidR="00D74B60">
              <w:rPr>
                <w:color w:val="000000"/>
              </w:rPr>
              <w:t>10</w:t>
            </w:r>
            <w:r w:rsidR="00DE7880">
              <w:rPr>
                <w:color w:val="000000"/>
              </w:rPr>
              <w:t>.20</w:t>
            </w:r>
            <w:r w:rsidR="00990DE6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  <w:p w14:paraId="1649784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 oceny: odpowiadała normom i wymaganiom mikrobiologicznym</w:t>
            </w:r>
          </w:p>
        </w:tc>
      </w:tr>
      <w:tr w:rsidR="00DE7880" w14:paraId="3B1123D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FC2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32F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Wyniki 4 ostatnich klasyfikacji jakości wody</w:t>
            </w:r>
          </w:p>
          <w:p w14:paraId="69A0176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 kąpielisku (dotyczy kąpielisk istniejących</w:t>
            </w:r>
          </w:p>
          <w:p w14:paraId="3DAEE88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 lata i dłużej; dla kąpielisk istniejących krócej</w:t>
            </w:r>
          </w:p>
          <w:p w14:paraId="7A1AF3D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niż 4 lata podaje się wyniki wszystkich</w:t>
            </w:r>
          </w:p>
          <w:p w14:paraId="7709111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699C" w14:textId="00D29F9D" w:rsidR="00DE7880" w:rsidRDefault="00DE7880" w:rsidP="001509AC">
            <w:pPr>
              <w:spacing w:before="25" w:after="0"/>
            </w:pPr>
            <w:r>
              <w:rPr>
                <w:color w:val="000000"/>
              </w:rPr>
              <w:t>klasyfikacja za lata:</w:t>
            </w:r>
            <w:r w:rsidR="00F57A00">
              <w:rPr>
                <w:color w:val="000000"/>
              </w:rPr>
              <w:t xml:space="preserve"> </w:t>
            </w:r>
            <w:r w:rsidR="00D74B60">
              <w:rPr>
                <w:color w:val="000000"/>
              </w:rPr>
              <w:t>20</w:t>
            </w:r>
            <w:r w:rsidR="00F57A00">
              <w:rPr>
                <w:color w:val="000000"/>
              </w:rPr>
              <w:t>2</w:t>
            </w:r>
            <w:r w:rsidR="00B31B61">
              <w:rPr>
                <w:color w:val="000000"/>
              </w:rPr>
              <w:t>1</w:t>
            </w:r>
            <w:r w:rsidR="00F57A00">
              <w:rPr>
                <w:color w:val="000000"/>
              </w:rPr>
              <w:t xml:space="preserve"> </w:t>
            </w:r>
            <w:r w:rsidR="001509AC">
              <w:rPr>
                <w:color w:val="000000"/>
              </w:rPr>
              <w:t>r., 202</w:t>
            </w:r>
            <w:r w:rsidR="00B31B61">
              <w:rPr>
                <w:color w:val="000000"/>
              </w:rPr>
              <w:t>2</w:t>
            </w:r>
            <w:r w:rsidR="001509AC">
              <w:rPr>
                <w:color w:val="000000"/>
              </w:rPr>
              <w:t xml:space="preserve"> r., 202</w:t>
            </w:r>
            <w:r w:rsidR="00B31B61">
              <w:rPr>
                <w:color w:val="000000"/>
              </w:rPr>
              <w:t>3</w:t>
            </w:r>
            <w:r w:rsidR="001509AC">
              <w:rPr>
                <w:color w:val="000000"/>
              </w:rPr>
              <w:t xml:space="preserve"> r., 202</w:t>
            </w:r>
            <w:r w:rsidR="00B31B61">
              <w:rPr>
                <w:color w:val="000000"/>
              </w:rPr>
              <w:t>4</w:t>
            </w:r>
            <w:r w:rsidR="001509AC">
              <w:rPr>
                <w:color w:val="000000"/>
              </w:rPr>
              <w:t xml:space="preserve"> r.</w:t>
            </w:r>
          </w:p>
          <w:p w14:paraId="72BEE94A" w14:textId="391A341D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</w:t>
            </w:r>
            <w:r w:rsidR="00F43114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klasyfikacji: </w:t>
            </w:r>
            <w:r w:rsidR="001509AC">
              <w:rPr>
                <w:color w:val="000000"/>
              </w:rPr>
              <w:t>doskonała</w:t>
            </w:r>
          </w:p>
          <w:p w14:paraId="5B15DD87" w14:textId="0B7092A9" w:rsidR="00206F3F" w:rsidRDefault="00206F3F" w:rsidP="00206F3F">
            <w:pPr>
              <w:spacing w:before="25" w:after="0"/>
            </w:pPr>
            <w:r>
              <w:rPr>
                <w:color w:val="000000"/>
              </w:rPr>
              <w:t>klasyfikacja za lata: 202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r., 202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r., 202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r., 202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r.</w:t>
            </w:r>
          </w:p>
          <w:p w14:paraId="70E07602" w14:textId="77777777" w:rsidR="00206F3F" w:rsidRDefault="00206F3F" w:rsidP="00206F3F">
            <w:pPr>
              <w:spacing w:before="25" w:after="0"/>
              <w:jc w:val="both"/>
            </w:pPr>
            <w:r>
              <w:rPr>
                <w:color w:val="000000"/>
              </w:rPr>
              <w:t>wyniki klasyfikacji: doskonała</w:t>
            </w:r>
          </w:p>
          <w:p w14:paraId="52876925" w14:textId="7090670C" w:rsidR="00206F3F" w:rsidRDefault="00206F3F" w:rsidP="00206F3F">
            <w:pPr>
              <w:spacing w:before="25" w:after="0"/>
            </w:pPr>
            <w:r>
              <w:rPr>
                <w:color w:val="000000"/>
              </w:rPr>
              <w:t>klasyfikacja za lata: 20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r., 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r., 202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r., 202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r.</w:t>
            </w:r>
          </w:p>
          <w:p w14:paraId="2FD994FF" w14:textId="77777777" w:rsidR="00206F3F" w:rsidRDefault="00206F3F" w:rsidP="00206F3F">
            <w:pPr>
              <w:spacing w:before="25" w:after="0"/>
              <w:jc w:val="both"/>
            </w:pPr>
            <w:r>
              <w:rPr>
                <w:color w:val="000000"/>
              </w:rPr>
              <w:t>wyniki klasyfikacji: doskonała</w:t>
            </w:r>
          </w:p>
          <w:p w14:paraId="1F2DCCA9" w14:textId="4AFC26A5" w:rsidR="00025105" w:rsidRDefault="00025105" w:rsidP="00F43114">
            <w:pPr>
              <w:spacing w:before="25" w:after="0"/>
              <w:jc w:val="both"/>
            </w:pPr>
          </w:p>
        </w:tc>
      </w:tr>
      <w:tr w:rsidR="00DE7880" w14:paraId="667C861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F50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F18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Lokalizacja punktu, w którym uzyskano dane</w:t>
            </w:r>
          </w:p>
          <w:p w14:paraId="3D6E349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do klasyfikacji, o której mowa w polu 35</w:t>
            </w:r>
          </w:p>
          <w:p w14:paraId="47E46F8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(współrzędne geograficzne w formacie</w:t>
            </w:r>
          </w:p>
          <w:p w14:paraId="2198673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6207" w14:textId="77777777" w:rsidR="00DE7880" w:rsidRPr="00F82488" w:rsidRDefault="00DE7880" w:rsidP="00DE7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488">
              <w:rPr>
                <w:rFonts w:ascii="Arial" w:hAnsi="Arial" w:cs="Arial"/>
                <w:sz w:val="20"/>
                <w:szCs w:val="20"/>
              </w:rPr>
              <w:t>22.925000</w:t>
            </w:r>
          </w:p>
          <w:p w14:paraId="7266A2B2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54.092778</w:t>
            </w:r>
          </w:p>
        </w:tc>
      </w:tr>
      <w:tr w:rsidR="00DE7880" w14:paraId="7082F7AC" w14:textId="77777777" w:rsidTr="00DE7880">
        <w:trPr>
          <w:trHeight w:val="1350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05B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14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 ostatniej klasyfikacji stanu</w:t>
            </w:r>
          </w:p>
          <w:p w14:paraId="7E3E95C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ekologicznego lub potencjału ekologicznego</w:t>
            </w:r>
          </w:p>
          <w:p w14:paraId="4205A27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jednolitej części wód powierzchniowych,</w:t>
            </w:r>
          </w:p>
          <w:p w14:paraId="6D3612F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w której jest zlokalizowane kąpielisko 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C652" w14:textId="3DDA0D05" w:rsidR="00DE7880" w:rsidRDefault="003F4578" w:rsidP="00DE7880">
            <w:pPr>
              <w:spacing w:before="25" w:after="0"/>
              <w:jc w:val="both"/>
            </w:pPr>
            <w:r>
              <w:rPr>
                <w:color w:val="000000"/>
              </w:rPr>
              <w:t>Brak danych</w:t>
            </w:r>
          </w:p>
          <w:p w14:paraId="740024FC" w14:textId="77777777" w:rsidR="00DE7880" w:rsidRDefault="00DE7880" w:rsidP="00DE7880">
            <w:pPr>
              <w:spacing w:before="25" w:after="0"/>
              <w:jc w:val="both"/>
            </w:pPr>
          </w:p>
          <w:p w14:paraId="0F931A0E" w14:textId="77777777" w:rsidR="003F4578" w:rsidRDefault="003F4578" w:rsidP="00DE7880">
            <w:pPr>
              <w:spacing w:before="25" w:after="0"/>
              <w:jc w:val="both"/>
            </w:pPr>
          </w:p>
          <w:p w14:paraId="5E5BF663" w14:textId="77777777" w:rsidR="003F4578" w:rsidRDefault="003F4578" w:rsidP="00DE7880">
            <w:pPr>
              <w:spacing w:before="25" w:after="0"/>
              <w:jc w:val="both"/>
            </w:pPr>
          </w:p>
          <w:p w14:paraId="0701F0E3" w14:textId="161CAE0C" w:rsidR="003F4578" w:rsidRDefault="003F4578" w:rsidP="00DE7880">
            <w:pPr>
              <w:spacing w:before="25" w:after="0"/>
              <w:jc w:val="both"/>
            </w:pPr>
          </w:p>
        </w:tc>
      </w:tr>
      <w:tr w:rsidR="00DE7880" w14:paraId="5B203F23" w14:textId="77777777" w:rsidTr="00DE7880">
        <w:trPr>
          <w:trHeight w:val="1140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7F1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73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 ostatniej klasyfikacji stanu</w:t>
            </w:r>
          </w:p>
          <w:p w14:paraId="7A2CD5F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chemicznego jednolitej części wód</w:t>
            </w:r>
          </w:p>
          <w:p w14:paraId="25192CD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powierzchniowych, w której jest</w:t>
            </w:r>
          </w:p>
          <w:p w14:paraId="463DAEB1" w14:textId="77777777" w:rsidR="00DE7880" w:rsidRDefault="00DE7880" w:rsidP="00DE7880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13), 14)</w:t>
            </w:r>
          </w:p>
          <w:p w14:paraId="3ED0DCBB" w14:textId="77777777" w:rsidR="003F4578" w:rsidRDefault="003F4578" w:rsidP="00DE7880">
            <w:pPr>
              <w:spacing w:before="25" w:after="0"/>
              <w:jc w:val="both"/>
            </w:pPr>
          </w:p>
          <w:p w14:paraId="314A0AD4" w14:textId="77777777" w:rsidR="003F4578" w:rsidRDefault="003F4578" w:rsidP="00DE7880">
            <w:pPr>
              <w:spacing w:before="25" w:after="0"/>
              <w:jc w:val="both"/>
            </w:pPr>
          </w:p>
          <w:p w14:paraId="6B3B7029" w14:textId="77777777" w:rsidR="003F4578" w:rsidRDefault="003F4578" w:rsidP="00DE7880">
            <w:pPr>
              <w:spacing w:before="25" w:after="0"/>
              <w:jc w:val="both"/>
            </w:pPr>
          </w:p>
          <w:p w14:paraId="51D8F783" w14:textId="77777777" w:rsidR="003F4578" w:rsidRDefault="003F4578" w:rsidP="00DE7880">
            <w:pPr>
              <w:spacing w:before="25" w:after="0"/>
              <w:jc w:val="both"/>
            </w:pP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1352" w14:textId="77777777" w:rsidR="00DE7880" w:rsidRDefault="003F4578" w:rsidP="00DE7880">
            <w:pPr>
              <w:spacing w:before="25" w:after="0"/>
              <w:jc w:val="both"/>
            </w:pPr>
            <w:r>
              <w:t>Brak danych</w:t>
            </w:r>
          </w:p>
          <w:p w14:paraId="7CF6A5B7" w14:textId="77777777" w:rsidR="003F4578" w:rsidRDefault="003F4578" w:rsidP="00DE7880">
            <w:pPr>
              <w:spacing w:before="25" w:after="0"/>
              <w:jc w:val="both"/>
            </w:pPr>
          </w:p>
          <w:p w14:paraId="4B705C36" w14:textId="77777777" w:rsidR="003F4578" w:rsidRDefault="003F4578" w:rsidP="00DE7880">
            <w:pPr>
              <w:spacing w:before="25" w:after="0"/>
              <w:jc w:val="both"/>
            </w:pPr>
          </w:p>
          <w:p w14:paraId="622831B7" w14:textId="77777777" w:rsidR="003F4578" w:rsidRDefault="003F4578" w:rsidP="00DE7880">
            <w:pPr>
              <w:spacing w:before="25" w:after="0"/>
              <w:jc w:val="both"/>
            </w:pPr>
          </w:p>
          <w:p w14:paraId="42A5C242" w14:textId="77777777" w:rsidR="003F4578" w:rsidRDefault="003F4578" w:rsidP="00DE7880">
            <w:pPr>
              <w:spacing w:before="25" w:after="0"/>
              <w:jc w:val="both"/>
            </w:pPr>
          </w:p>
          <w:p w14:paraId="4507E670" w14:textId="6FBD1A0D" w:rsidR="003F4578" w:rsidRDefault="003F4578" w:rsidP="00DE7880">
            <w:pPr>
              <w:spacing w:before="25" w:after="0"/>
              <w:jc w:val="both"/>
            </w:pPr>
          </w:p>
        </w:tc>
      </w:tr>
      <w:tr w:rsidR="00DE7880" w14:paraId="0E490FF0" w14:textId="77777777" w:rsidTr="00DE7880">
        <w:trPr>
          <w:trHeight w:val="1170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037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FA8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 ostatniej oceny stanu jednolitej części</w:t>
            </w:r>
          </w:p>
          <w:p w14:paraId="1A1DBDC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wód powierzchniowych, w której jest</w:t>
            </w:r>
          </w:p>
          <w:p w14:paraId="02064AF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zlokalizowane kąpielisko, na podstawie</w:t>
            </w:r>
          </w:p>
          <w:p w14:paraId="4675DC9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wyników klasyfikacji, o których mowa</w:t>
            </w:r>
          </w:p>
          <w:p w14:paraId="513C037E" w14:textId="77777777" w:rsidR="00DE7880" w:rsidRDefault="00DE7880" w:rsidP="00DE7880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 polach 37 i 38</w:t>
            </w:r>
            <w:r>
              <w:rPr>
                <w:color w:val="000000"/>
                <w:vertAlign w:val="superscript"/>
              </w:rPr>
              <w:t>13), 14)</w:t>
            </w:r>
          </w:p>
          <w:p w14:paraId="001B9331" w14:textId="77777777" w:rsidR="003F4578" w:rsidRDefault="003F4578" w:rsidP="00DE7880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</w:p>
          <w:p w14:paraId="329D3D71" w14:textId="77777777" w:rsidR="003F4578" w:rsidRDefault="003F4578" w:rsidP="00DE7880">
            <w:pPr>
              <w:spacing w:before="25" w:after="0"/>
              <w:jc w:val="both"/>
            </w:pP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11CF" w14:textId="1F537E41" w:rsidR="00DE7880" w:rsidRDefault="003F4578" w:rsidP="00DE7880">
            <w:pPr>
              <w:spacing w:before="25" w:after="0"/>
              <w:jc w:val="both"/>
            </w:pPr>
            <w:r>
              <w:rPr>
                <w:color w:val="000000"/>
              </w:rPr>
              <w:t>Brak danych</w:t>
            </w:r>
          </w:p>
        </w:tc>
      </w:tr>
      <w:tr w:rsidR="00DE7880" w14:paraId="6EDA1FF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269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E50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reprezentatywnego punktu pomiarowo-</w:t>
            </w:r>
          </w:p>
          <w:p w14:paraId="3EC0925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-kontrolnego, w którym uzyskano dane do</w:t>
            </w:r>
          </w:p>
          <w:p w14:paraId="7CBAE80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klasyfikacji i oceny, o której mowa w polach</w:t>
            </w:r>
          </w:p>
          <w:p w14:paraId="09BE9901" w14:textId="77777777" w:rsidR="00DE7880" w:rsidRDefault="00DE7880" w:rsidP="00DE7880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37, 38 i 39</w:t>
            </w:r>
            <w:r>
              <w:rPr>
                <w:color w:val="000000"/>
                <w:vertAlign w:val="superscript"/>
              </w:rPr>
              <w:t>13), 14)</w:t>
            </w:r>
          </w:p>
          <w:p w14:paraId="5B9D804B" w14:textId="77777777" w:rsidR="003F4578" w:rsidRDefault="003F4578" w:rsidP="00DE7880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</w:p>
          <w:p w14:paraId="29650966" w14:textId="77777777" w:rsidR="003F4578" w:rsidRDefault="003F4578" w:rsidP="00DE7880">
            <w:pPr>
              <w:spacing w:before="25" w:after="0"/>
              <w:jc w:val="both"/>
            </w:pP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5D68" w14:textId="00E3129F" w:rsidR="00DE7880" w:rsidRDefault="00DE7880" w:rsidP="00DE7880">
            <w:r>
              <w:t>PL07S0801</w:t>
            </w:r>
            <w:r w:rsidR="003F4578">
              <w:t>_0059</w:t>
            </w:r>
          </w:p>
        </w:tc>
      </w:tr>
      <w:tr w:rsidR="00DE7880" w14:paraId="5EA95BDD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4EC3" w14:textId="0200B852" w:rsidR="00025105" w:rsidRPr="0085069E" w:rsidRDefault="00DE7880" w:rsidP="0085069E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C. Opis cech fizycznych, hydrologicznych i geograficznych wód, na których jest zlokalizowane</w:t>
            </w:r>
            <w:r w:rsidR="0085069E">
              <w:rPr>
                <w:b/>
                <w:bCs/>
                <w:color w:val="000000"/>
              </w:rPr>
              <w:t xml:space="preserve"> </w:t>
            </w:r>
            <w:r w:rsidR="00025105">
              <w:rPr>
                <w:b/>
                <w:bCs/>
                <w:color w:val="000000"/>
              </w:rPr>
              <w:t>K</w:t>
            </w:r>
            <w:r>
              <w:rPr>
                <w:b/>
                <w:bCs/>
                <w:color w:val="000000"/>
              </w:rPr>
              <w:t>ąpielisko</w:t>
            </w:r>
          </w:p>
        </w:tc>
      </w:tr>
      <w:tr w:rsidR="00DE7880" w14:paraId="44B4A45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2300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7831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 w:rsidR="00DE7880" w14:paraId="76AAF3D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EAA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F51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46D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200 m</w:t>
            </w:r>
          </w:p>
        </w:tc>
      </w:tr>
      <w:tr w:rsidR="00DE7880" w14:paraId="3F2CED3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EA6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9262C57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F02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200–800 m</w:t>
            </w:r>
          </w:p>
        </w:tc>
      </w:tr>
      <w:tr w:rsidR="00DE7880" w14:paraId="1665D1A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650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9AD860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340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&gt; 800 m</w:t>
            </w:r>
          </w:p>
        </w:tc>
      </w:tr>
      <w:tr w:rsidR="00DE7880" w14:paraId="22638DA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DCE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317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11E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051D95E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663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86B760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B99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6EB4F3A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3DD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609AAB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028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63E1898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C02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208A3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24B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4D045C6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BC0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EC783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D8D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7DC9CAE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9293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085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820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DE7880" w14:paraId="7556C45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7AE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CAC31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4F36" w14:textId="77777777" w:rsidR="00DE7880" w:rsidRDefault="00DE7880" w:rsidP="00DE7880">
            <w:pPr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nazwa typu:</w:t>
            </w:r>
          </w:p>
          <w:p w14:paraId="07AC3AC1" w14:textId="77777777" w:rsidR="003F4578" w:rsidRDefault="003F4578" w:rsidP="00DE7880">
            <w:pPr>
              <w:spacing w:before="25" w:after="0"/>
              <w:jc w:val="both"/>
            </w:pPr>
          </w:p>
        </w:tc>
      </w:tr>
      <w:tr w:rsidR="00DE7880" w14:paraId="6888986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65F3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E01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FE3F" w14:textId="77777777" w:rsidR="00DE7880" w:rsidRDefault="00DE7880" w:rsidP="00DE7880">
            <w:pPr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0538CE2A" w14:textId="77777777" w:rsidR="003F4578" w:rsidRDefault="003F4578" w:rsidP="00DE7880">
            <w:pPr>
              <w:spacing w:before="25" w:after="0"/>
              <w:jc w:val="both"/>
              <w:rPr>
                <w:color w:val="000000"/>
              </w:rPr>
            </w:pPr>
          </w:p>
          <w:p w14:paraId="7D61EE40" w14:textId="77777777" w:rsidR="003F4578" w:rsidRDefault="003F4578" w:rsidP="00DE7880">
            <w:pPr>
              <w:spacing w:before="25" w:after="0"/>
              <w:jc w:val="both"/>
            </w:pPr>
          </w:p>
          <w:p w14:paraId="6D015E3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51E7A4C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B69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A93693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45D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Średnia z przepływów średnich rocznych</w:t>
            </w:r>
          </w:p>
          <w:p w14:paraId="6947624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7291794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0ECFC81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B22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252531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8F2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5950E0E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629840AB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141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E56A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14:paraId="7ECF032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0240" w14:textId="77777777" w:rsidR="00DE7880" w:rsidRDefault="00DE7880" w:rsidP="00DE7880"/>
        </w:tc>
      </w:tr>
      <w:tr w:rsidR="00DE7880" w14:paraId="729F457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BDC9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7D72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Kąpielisko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</w:p>
        </w:tc>
      </w:tr>
      <w:tr w:rsidR="00DE7880" w14:paraId="0020C33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07B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026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F9D9" w14:textId="77777777" w:rsidR="00DE7880" w:rsidRPr="00C375C9" w:rsidRDefault="00DE7880" w:rsidP="00DE7880">
            <w:pPr>
              <w:spacing w:before="25" w:after="0"/>
              <w:jc w:val="both"/>
              <w:rPr>
                <w:u w:val="single"/>
              </w:rPr>
            </w:pPr>
            <w:r w:rsidRPr="00C375C9">
              <w:rPr>
                <w:color w:val="000000"/>
                <w:u w:val="single"/>
              </w:rPr>
              <w:t>&lt; 200 m</w:t>
            </w:r>
          </w:p>
        </w:tc>
      </w:tr>
      <w:tr w:rsidR="00DE7880" w14:paraId="2BB99A2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DB9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B1BAFA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DFB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200–800 m</w:t>
            </w:r>
          </w:p>
        </w:tc>
      </w:tr>
      <w:tr w:rsidR="00DE7880" w14:paraId="4EF47C2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C4F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43C356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9CE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&gt; 800 m</w:t>
            </w:r>
          </w:p>
        </w:tc>
      </w:tr>
      <w:tr w:rsidR="00DE7880" w14:paraId="559F99A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5C7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8CC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Powierzchnia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A8C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12,82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750FE7B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E1E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0CA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Typ jeziora</w:t>
            </w:r>
            <w:r>
              <w:rPr>
                <w:color w:val="000000"/>
                <w:vertAlign w:val="superscript"/>
              </w:rPr>
              <w:t>5),14),17)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ED5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typu: brak danych</w:t>
            </w:r>
          </w:p>
        </w:tc>
      </w:tr>
      <w:tr w:rsidR="00DE7880" w14:paraId="5A73865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36E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9F58B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519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typu: brak danych</w:t>
            </w:r>
          </w:p>
        </w:tc>
      </w:tr>
      <w:tr w:rsidR="00DE7880" w14:paraId="02B1154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B78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8C2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Charakterystyka dna kąpieliska</w:t>
            </w:r>
            <w:r>
              <w:rPr>
                <w:color w:val="000000"/>
                <w:vertAlign w:val="superscript"/>
              </w:rPr>
              <w:t>1),20)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0F55" w14:textId="77777777" w:rsidR="00DE7880" w:rsidRDefault="00DE7880" w:rsidP="00DE7880">
            <w:r>
              <w:t>piaszczyste</w:t>
            </w:r>
          </w:p>
        </w:tc>
      </w:tr>
      <w:tr w:rsidR="00DE7880" w14:paraId="64469D3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55A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996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EC5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maksymalna: 2,7 m</w:t>
            </w:r>
          </w:p>
        </w:tc>
      </w:tr>
      <w:tr w:rsidR="00DE7880" w14:paraId="6E21473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27B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008428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CE1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średnia: 2,0 m</w:t>
            </w:r>
          </w:p>
        </w:tc>
      </w:tr>
      <w:tr w:rsidR="00DE7880" w14:paraId="4402BAB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A9F4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A61F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 w:rsidR="00DE7880" w14:paraId="0F75198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EFC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711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CB6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200 m</w:t>
            </w:r>
          </w:p>
        </w:tc>
      </w:tr>
      <w:tr w:rsidR="00DE7880" w14:paraId="3A9665B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E62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6A09B0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5C2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200–800 m</w:t>
            </w:r>
          </w:p>
        </w:tc>
      </w:tr>
      <w:tr w:rsidR="00DE7880" w14:paraId="137AB87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E8A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916FC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B33A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&gt; 800 m</w:t>
            </w:r>
          </w:p>
        </w:tc>
      </w:tr>
      <w:tr w:rsidR="00DE7880" w14:paraId="2FBE603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525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EA4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B0F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4ECD460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8E9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D53A89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6C4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7DC6EF9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F51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DDA9C7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02E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4FB88B2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835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D59AD1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013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5769BFF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076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8C932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F03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4B4483C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9F9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4CEB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Powierzchnia zbiornika przy normalnym</w:t>
            </w:r>
          </w:p>
          <w:p w14:paraId="1E8B86D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CF8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6A48C7E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598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BA5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09E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DE7880" w14:paraId="3EAC125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56C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388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Głębokość zbiornika przy normalnym</w:t>
            </w:r>
          </w:p>
          <w:p w14:paraId="16CBA4C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253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maksymalna: ............. m</w:t>
            </w:r>
          </w:p>
        </w:tc>
      </w:tr>
      <w:tr w:rsidR="00DE7880" w14:paraId="7A2A6DC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1E6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210E9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A72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średnia: ............. m</w:t>
            </w:r>
          </w:p>
        </w:tc>
      </w:tr>
      <w:tr w:rsidR="00DE7880" w14:paraId="638F3C0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A45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50A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251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................... m</w:t>
            </w:r>
          </w:p>
        </w:tc>
      </w:tr>
      <w:tr w:rsidR="00DE7880" w14:paraId="2614E00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57CC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E7A1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Kąpielisko zlokalizowane na wodach przejściowych lub przybrzeżnych</w:t>
            </w:r>
          </w:p>
        </w:tc>
      </w:tr>
      <w:tr w:rsidR="00DE7880" w14:paraId="7D8C991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826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419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17),22)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17D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DE7880" w14:paraId="15648C8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656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14628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D3A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DE7880" w14:paraId="163AEFB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C9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73E3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17),23)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E9D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DE7880" w14:paraId="17C86E5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57C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D65E83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8CC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DE7880" w14:paraId="175729AA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586A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D. Przyczyny zanieczyszczeń, które mogą mieć wpływ na wodę w kąpielisku oraz wywierać</w:t>
            </w:r>
          </w:p>
          <w:p w14:paraId="6F75DAC8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niekorzystny wpływ na stan zdrowia kąpiących się</w:t>
            </w:r>
          </w:p>
        </w:tc>
      </w:tr>
      <w:tr w:rsidR="00DE7880" w14:paraId="4132588B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0DBE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E13A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DE7880" w14:paraId="04C4B3F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BAA9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81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DB8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oczyszczonych ścieków</w:t>
            </w:r>
          </w:p>
          <w:p w14:paraId="718F382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86F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68C1" w14:textId="77777777" w:rsidR="00DE7880" w:rsidRDefault="00DE7880" w:rsidP="00DE7880"/>
        </w:tc>
      </w:tr>
      <w:tr w:rsidR="00DE7880" w14:paraId="5904393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F9E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82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9BC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oczyszczonych ścieków</w:t>
            </w:r>
          </w:p>
          <w:p w14:paraId="51B64BF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8763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C032" w14:textId="77777777" w:rsidR="00DE7880" w:rsidRDefault="00DE7880" w:rsidP="00DE7880"/>
        </w:tc>
      </w:tr>
      <w:tr w:rsidR="00DE7880" w14:paraId="04AD76B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16E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83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1FF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ścieków z oczyszczalni</w:t>
            </w:r>
          </w:p>
          <w:p w14:paraId="2C71193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9F64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6BB9" w14:textId="77777777" w:rsidR="00DE7880" w:rsidRDefault="00DE7880" w:rsidP="00DE7880"/>
        </w:tc>
      </w:tr>
      <w:tr w:rsidR="00DE7880" w14:paraId="215D0A05" w14:textId="77777777" w:rsidTr="00DE7880">
        <w:trPr>
          <w:trHeight w:val="510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AFF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84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CE7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Nielegalne zrzuty</w:t>
            </w:r>
          </w:p>
          <w:p w14:paraId="0CAF6A8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5D318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1FB4" w14:textId="77777777" w:rsidR="00DE7880" w:rsidRDefault="00DE7880" w:rsidP="00DE7880">
            <w:r>
              <w:t>Brak danych na temat nielegalnych zrzutów zanieczyszczeń w dokumentacji WIOŚ</w:t>
            </w:r>
          </w:p>
        </w:tc>
      </w:tr>
      <w:tr w:rsidR="00DE7880" w14:paraId="426ACAD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1C3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85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240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wód</w:t>
            </w:r>
          </w:p>
          <w:p w14:paraId="3366B1B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C10B9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43E1" w14:textId="77777777" w:rsidR="00DE7880" w:rsidRDefault="00DE7880" w:rsidP="00DE7880">
            <w:r>
              <w:t xml:space="preserve">Brak zrzutów </w:t>
            </w:r>
            <w:proofErr w:type="spellStart"/>
            <w:r>
              <w:t>pochłodniczych</w:t>
            </w:r>
            <w:proofErr w:type="spellEnd"/>
          </w:p>
        </w:tc>
      </w:tr>
      <w:tr w:rsidR="00DE7880" w14:paraId="612BC31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1AC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86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367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oczyszczonych wód</w:t>
            </w:r>
          </w:p>
          <w:p w14:paraId="2C9B05F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opadowych lub roztopowych</w:t>
            </w:r>
          </w:p>
          <w:p w14:paraId="5241BE0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342A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0160" w14:textId="77777777" w:rsidR="00DE7880" w:rsidRDefault="00DE7880" w:rsidP="00DE7880">
            <w:r>
              <w:t xml:space="preserve">Zrzut oczyszczonych wód opadowych lub roztopowych z systemu miejskiej kanalizacji deszczowej użytkowanej przez </w:t>
            </w:r>
            <w:proofErr w:type="spellStart"/>
            <w:r>
              <w:t>PWiK</w:t>
            </w:r>
            <w:proofErr w:type="spellEnd"/>
            <w:r>
              <w:t xml:space="preserve"> w Suwałkach </w:t>
            </w:r>
            <w:proofErr w:type="spellStart"/>
            <w:r>
              <w:t>Sp</w:t>
            </w:r>
            <w:proofErr w:type="spellEnd"/>
            <w:r>
              <w:t xml:space="preserve"> z o.o.- 10 zrzutów (separatory zanieczyszczeń przed wlotem do rzeki Czarna Hańcza)</w:t>
            </w:r>
          </w:p>
        </w:tc>
      </w:tr>
      <w:tr w:rsidR="00DE7880" w14:paraId="7331534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8BD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87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8C1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nieoczyszczonych wód</w:t>
            </w:r>
          </w:p>
          <w:p w14:paraId="1CC68DF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21F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EC325" w14:textId="77777777" w:rsidR="00DE7880" w:rsidRDefault="00DE7880" w:rsidP="00DE7880"/>
        </w:tc>
      </w:tr>
      <w:tr w:rsidR="00DE7880" w14:paraId="4F5717B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4E04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88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C5A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ścieków z odwodnienia</w:t>
            </w:r>
          </w:p>
          <w:p w14:paraId="6DA78AE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CE0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DEF4" w14:textId="77777777" w:rsidR="00DE7880" w:rsidRDefault="00DE7880" w:rsidP="00DE7880">
            <w:r>
              <w:t>Brak zrzutów ścieków z odwodnienia zakładów górniczych</w:t>
            </w:r>
          </w:p>
        </w:tc>
      </w:tr>
      <w:tr w:rsidR="00DE7880" w14:paraId="0CBF457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E3C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89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6BD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Odprowadzanie wód z urządzeń</w:t>
            </w:r>
          </w:p>
          <w:p w14:paraId="010C09A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melioracyjnych odwadniających pola</w:t>
            </w:r>
          </w:p>
          <w:p w14:paraId="45DBDAE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nawożone gnojówką</w:t>
            </w:r>
          </w:p>
          <w:p w14:paraId="1E69E4C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6EB4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CE41" w14:textId="77777777" w:rsidR="00DE7880" w:rsidRDefault="00DE7880" w:rsidP="00DE7880"/>
        </w:tc>
      </w:tr>
      <w:tr w:rsidR="00DE7880" w14:paraId="036E261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D1E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90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3F5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ze stawów</w:t>
            </w:r>
          </w:p>
          <w:p w14:paraId="68D9B29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175C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E95C" w14:textId="77777777" w:rsidR="00DE7880" w:rsidRDefault="00DE7880" w:rsidP="00DE7880"/>
        </w:tc>
      </w:tr>
      <w:tr w:rsidR="00DE7880" w14:paraId="20C97CA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55F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91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9AA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Zrzuty zanieczyszczeń z jednostek</w:t>
            </w:r>
          </w:p>
          <w:p w14:paraId="21841CE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D062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27FB" w14:textId="77777777" w:rsidR="00DE7880" w:rsidRDefault="00DE7880" w:rsidP="00DE7880"/>
        </w:tc>
      </w:tr>
      <w:tr w:rsidR="00DE7880" w14:paraId="2E52A5E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326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92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CA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25),26)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C0A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3F248" w14:textId="77777777" w:rsidR="00DE7880" w:rsidRDefault="00DE7880" w:rsidP="00DE7880">
            <w:r>
              <w:t>Brak innych zrzutów ścieków</w:t>
            </w:r>
          </w:p>
        </w:tc>
      </w:tr>
      <w:tr w:rsidR="00DE7880" w14:paraId="328AFE0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3834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FFF3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Użytkowanie zlewni wokół kąpieliska</w:t>
            </w:r>
            <w:r>
              <w:rPr>
                <w:color w:val="000000"/>
                <w:vertAlign w:val="superscript"/>
              </w:rPr>
              <w:t>24),30)</w:t>
            </w:r>
          </w:p>
        </w:tc>
      </w:tr>
      <w:tr w:rsidR="00DE7880" w14:paraId="6EEEC48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D41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93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9BD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B7720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CF4D" w14:textId="77777777" w:rsidR="00DE7880" w:rsidRDefault="00DE7880" w:rsidP="00DE7880">
            <w:r>
              <w:t>Miasto Suwałki</w:t>
            </w:r>
          </w:p>
        </w:tc>
      </w:tr>
      <w:tr w:rsidR="00DE7880" w14:paraId="0C31BB0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EC6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94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B76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Tereny przemysłowe, handlowe</w:t>
            </w:r>
          </w:p>
          <w:p w14:paraId="3E39131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07B1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E812" w14:textId="77777777" w:rsidR="00DE7880" w:rsidRDefault="00DE7880" w:rsidP="00DE7880">
            <w:r>
              <w:t>Aleja pieszo- rowerowa</w:t>
            </w:r>
          </w:p>
        </w:tc>
      </w:tr>
      <w:tr w:rsidR="00DE7880" w14:paraId="11A7C23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CA9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95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1AF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34509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3E1E" w14:textId="77777777" w:rsidR="00DE7880" w:rsidRDefault="00DE7880" w:rsidP="00DE7880">
            <w:r>
              <w:t>Nie występują</w:t>
            </w:r>
          </w:p>
        </w:tc>
      </w:tr>
      <w:tr w:rsidR="00DE7880" w14:paraId="70805DD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9B9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96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5FE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Miejskie tereny zielone</w:t>
            </w:r>
          </w:p>
          <w:p w14:paraId="5DABE00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AA6A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62A0" w14:textId="77777777" w:rsidR="00DE7880" w:rsidRDefault="00DE7880" w:rsidP="00DE7880">
            <w:r>
              <w:t>Występują</w:t>
            </w:r>
          </w:p>
        </w:tc>
      </w:tr>
      <w:tr w:rsidR="00DE7880" w14:paraId="7F4F45F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6A3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97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506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DDB3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FFE8" w14:textId="77777777" w:rsidR="00DE7880" w:rsidRDefault="00DE7880" w:rsidP="00DE7880">
            <w:r>
              <w:t>Nie występują</w:t>
            </w:r>
          </w:p>
        </w:tc>
      </w:tr>
      <w:tr w:rsidR="00DE7880" w14:paraId="74E90F9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EB8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98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742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F642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0B09" w14:textId="77777777" w:rsidR="00DE7880" w:rsidRDefault="00DE7880" w:rsidP="00DE7880">
            <w:r>
              <w:t>Nie występują</w:t>
            </w:r>
          </w:p>
        </w:tc>
      </w:tr>
      <w:tr w:rsidR="00DE7880" w14:paraId="2839BD5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097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99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E15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888A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1057" w14:textId="77777777" w:rsidR="00DE7880" w:rsidRDefault="00DE7880" w:rsidP="00DE7880">
            <w:r>
              <w:t>Nie występują</w:t>
            </w:r>
          </w:p>
        </w:tc>
      </w:tr>
      <w:tr w:rsidR="00DE7880" w14:paraId="38C54D3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5D0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100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34F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2798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B979" w14:textId="77777777" w:rsidR="00DE7880" w:rsidRDefault="00DE7880" w:rsidP="00DE7880">
            <w:r>
              <w:t>Nie występują</w:t>
            </w:r>
          </w:p>
        </w:tc>
      </w:tr>
      <w:tr w:rsidR="00DE7880" w14:paraId="6F0EAE2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42E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101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FD5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22038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B280" w14:textId="77777777" w:rsidR="00DE7880" w:rsidRDefault="00DE7880" w:rsidP="00DE7880">
            <w:r>
              <w:t>Nie występują</w:t>
            </w:r>
          </w:p>
        </w:tc>
      </w:tr>
      <w:tr w:rsidR="00DE7880" w14:paraId="1113C8D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8C8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102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A47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Zespoły roślinności drzewiastej</w:t>
            </w:r>
          </w:p>
          <w:p w14:paraId="55D3E3A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9FD8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F130" w14:textId="77777777" w:rsidR="00DE7880" w:rsidRDefault="00DE7880" w:rsidP="00DE7880">
            <w:r>
              <w:t>Występują</w:t>
            </w:r>
          </w:p>
        </w:tc>
      </w:tr>
      <w:tr w:rsidR="00DE7880" w14:paraId="49CC0A8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59B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103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70A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Tereny otwarte, pozbawione</w:t>
            </w:r>
          </w:p>
          <w:p w14:paraId="187D1A4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roślinności lub z rzadkim pokryciem</w:t>
            </w:r>
          </w:p>
          <w:p w14:paraId="1265A8F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457A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3E2C" w14:textId="77777777" w:rsidR="00DE7880" w:rsidRDefault="00DE7880" w:rsidP="00DE7880">
            <w:r>
              <w:t>Występują</w:t>
            </w:r>
          </w:p>
        </w:tc>
      </w:tr>
      <w:tr w:rsidR="00DE7880" w14:paraId="3176ADF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CAF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104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513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3D6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D936" w14:textId="77777777" w:rsidR="00DE7880" w:rsidRDefault="00DE7880" w:rsidP="00DE7880"/>
        </w:tc>
      </w:tr>
      <w:tr w:rsidR="00DE7880" w14:paraId="09BD9A1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60D6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ACB6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DE7880" w14:paraId="43F6BA2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FAE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105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89F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DA51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2C7F" w14:textId="77777777" w:rsidR="00DE7880" w:rsidRDefault="00DE7880" w:rsidP="00DE7880">
            <w:r>
              <w:t>Tak</w:t>
            </w:r>
          </w:p>
        </w:tc>
      </w:tr>
      <w:tr w:rsidR="00DE7880" w14:paraId="20B95C0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8F4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106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6B06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Sporty wodne (kajaki, łodzie żaglowe,</w:t>
            </w:r>
          </w:p>
          <w:p w14:paraId="0BFB20A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DB4A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8A10" w14:textId="77777777" w:rsidR="00DE7880" w:rsidRDefault="00DE7880" w:rsidP="00DE7880">
            <w:r>
              <w:t>Tak</w:t>
            </w:r>
          </w:p>
        </w:tc>
      </w:tr>
      <w:tr w:rsidR="00DE7880" w14:paraId="60B0DEE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7F0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107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7E3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1CA9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375E" w14:textId="77777777" w:rsidR="00DE7880" w:rsidRDefault="00DE7880" w:rsidP="00DE7880">
            <w:r>
              <w:t>Tak</w:t>
            </w:r>
          </w:p>
        </w:tc>
      </w:tr>
      <w:tr w:rsidR="00DE7880" w14:paraId="3A5D394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F26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3E1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09E5" w14:textId="77777777" w:rsidR="00DE7880" w:rsidRDefault="00DE7880" w:rsidP="00DE7880">
            <w:r>
              <w:t>X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7FD8" w14:textId="4361F50D" w:rsidR="00DE7880" w:rsidRDefault="00DE7880" w:rsidP="00DE7880">
            <w:r>
              <w:t>Plac zabaw, siłowni</w:t>
            </w:r>
            <w:r w:rsidR="00766AF7">
              <w:t>e</w:t>
            </w:r>
            <w:r>
              <w:t xml:space="preserve"> plenerow</w:t>
            </w:r>
            <w:r w:rsidR="00766AF7">
              <w:t xml:space="preserve">e, </w:t>
            </w:r>
            <w:r w:rsidR="001509AC">
              <w:t xml:space="preserve">boiska do siatkówki plażowej, </w:t>
            </w:r>
            <w:r w:rsidR="00766AF7">
              <w:t xml:space="preserve">miejsce do grillowania </w:t>
            </w:r>
          </w:p>
        </w:tc>
      </w:tr>
      <w:tr w:rsidR="00DE7880" w14:paraId="061C801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B216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C68B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Wyposażenie techniczne kąpieliska oraz dbałość o jego czystość</w:t>
            </w:r>
          </w:p>
        </w:tc>
      </w:tr>
      <w:tr w:rsidR="00DE7880" w14:paraId="237960C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1A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D99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5CD6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 w:rsidRPr="0003048A">
              <w:rPr>
                <w:color w:val="000000"/>
                <w:u w:val="single"/>
              </w:rPr>
              <w:t xml:space="preserve"> tak</w:t>
            </w:r>
          </w:p>
        </w:tc>
      </w:tr>
      <w:tr w:rsidR="00DE7880" w14:paraId="4D0953B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50E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C3326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E27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nie</w:t>
            </w:r>
          </w:p>
        </w:tc>
      </w:tr>
      <w:tr w:rsidR="00DE7880" w14:paraId="60CB5DA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E5B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BC9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8510" w14:textId="77777777" w:rsidR="00DE7880" w:rsidRPr="00766AF7" w:rsidRDefault="00DE7880" w:rsidP="00DE7880">
            <w:pPr>
              <w:spacing w:before="25" w:after="0"/>
              <w:jc w:val="both"/>
            </w:pPr>
            <w:r w:rsidRPr="00766AF7">
              <w:rPr>
                <w:color w:val="000000"/>
              </w:rPr>
              <w:t xml:space="preserve"> tak</w:t>
            </w:r>
          </w:p>
        </w:tc>
      </w:tr>
      <w:tr w:rsidR="00DE7880" w14:paraId="310B18D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A06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BDC9D6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13F3" w14:textId="77777777" w:rsidR="00DE7880" w:rsidRPr="00766AF7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766AF7">
              <w:rPr>
                <w:color w:val="000000"/>
                <w:u w:val="single"/>
              </w:rPr>
              <w:t>nie</w:t>
            </w:r>
          </w:p>
        </w:tc>
      </w:tr>
      <w:tr w:rsidR="00DE7880" w14:paraId="1A3E4E2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8F2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A01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11B6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tak</w:t>
            </w:r>
          </w:p>
        </w:tc>
      </w:tr>
      <w:tr w:rsidR="00DE7880" w14:paraId="19552BA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229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C1787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27A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nie</w:t>
            </w:r>
          </w:p>
        </w:tc>
      </w:tr>
      <w:tr w:rsidR="00DE7880" w14:paraId="72261F2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4E5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9EA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E75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tak</w:t>
            </w:r>
          </w:p>
        </w:tc>
      </w:tr>
      <w:tr w:rsidR="00DE7880" w14:paraId="0F72321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91C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374AB4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9E13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nie</w:t>
            </w:r>
          </w:p>
        </w:tc>
      </w:tr>
      <w:tr w:rsidR="00DE7880" w14:paraId="2ED79ED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970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AEEF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75BC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tak</w:t>
            </w:r>
          </w:p>
        </w:tc>
      </w:tr>
      <w:tr w:rsidR="00DE7880" w14:paraId="02128FE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4728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DA33C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375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częstotliwość: 1-2 razy/dobę</w:t>
            </w:r>
            <w:r>
              <w:rPr>
                <w:color w:val="000000"/>
                <w:vertAlign w:val="superscript"/>
              </w:rPr>
              <w:t>31)</w:t>
            </w:r>
          </w:p>
        </w:tc>
      </w:tr>
      <w:tr w:rsidR="00DE7880" w14:paraId="0BE569D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AD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77DB79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9AF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nie</w:t>
            </w:r>
          </w:p>
        </w:tc>
      </w:tr>
      <w:tr w:rsidR="00DE7880" w14:paraId="5E57778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7B6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FD6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Zakaz wprowadzania zwierząt na teren</w:t>
            </w:r>
          </w:p>
          <w:p w14:paraId="47EE6AF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kąpieliska i plażę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B7A8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tak</w:t>
            </w:r>
          </w:p>
        </w:tc>
      </w:tr>
      <w:tr w:rsidR="00DE7880" w14:paraId="5BB1F5D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6B8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1D7130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C0F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nie</w:t>
            </w:r>
          </w:p>
        </w:tc>
      </w:tr>
      <w:tr w:rsidR="00DE7880" w14:paraId="483E6E4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E35D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51B5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Inne informacje</w:t>
            </w:r>
          </w:p>
        </w:tc>
      </w:tr>
      <w:tr w:rsidR="00DE7880" w14:paraId="06ED921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B99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DECF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Kąpielisko zlokalizowane na obszarze objętym</w:t>
            </w:r>
          </w:p>
          <w:p w14:paraId="0288417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1),8), 32)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DFC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tak</w:t>
            </w:r>
          </w:p>
        </w:tc>
      </w:tr>
      <w:tr w:rsidR="00DE7880" w14:paraId="2B51DBA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274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921ECC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349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</w:p>
        </w:tc>
      </w:tr>
      <w:tr w:rsidR="00DE7880" w14:paraId="390DD3A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268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26DDDC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3270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 w:rsidRPr="0003048A">
              <w:rPr>
                <w:color w:val="000000"/>
                <w:u w:val="single"/>
              </w:rPr>
              <w:t xml:space="preserve"> nie</w:t>
            </w:r>
          </w:p>
        </w:tc>
      </w:tr>
      <w:tr w:rsidR="00DE7880" w14:paraId="657669F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3C6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197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Kąpielisko zlokalizowane w odległości</w:t>
            </w:r>
          </w:p>
          <w:p w14:paraId="5BD2758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mniejszej niż 1000 m od wodopoju dla</w:t>
            </w:r>
          </w:p>
          <w:p w14:paraId="33F2860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25F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tak</w:t>
            </w:r>
          </w:p>
        </w:tc>
      </w:tr>
      <w:tr w:rsidR="00DE7880" w14:paraId="58076B3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197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564B5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E88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 w:rsidR="00DE7880" w14:paraId="384CBCB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9493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6B99B5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4617D" w14:textId="77777777" w:rsidR="00DE7880" w:rsidRPr="0003048A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nie</w:t>
            </w:r>
          </w:p>
        </w:tc>
      </w:tr>
      <w:tr w:rsidR="00DE7880" w14:paraId="40496BE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B80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2A8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Zanieczyszczenie osadów</w:t>
            </w:r>
          </w:p>
          <w:p w14:paraId="0C216CC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01C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metale ciężkie</w:t>
            </w:r>
          </w:p>
        </w:tc>
      </w:tr>
      <w:tr w:rsidR="00DE7880" w14:paraId="0742921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C4A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D0DE55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4E6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substancje priorytetowe</w:t>
            </w:r>
          </w:p>
        </w:tc>
      </w:tr>
      <w:tr w:rsidR="00DE7880" w14:paraId="0677D0A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8F6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8C84F1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C43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brak zanieczyszczenia</w:t>
            </w:r>
          </w:p>
        </w:tc>
      </w:tr>
      <w:tr w:rsidR="00DE7880" w14:paraId="5164A08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DD9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C01A82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B95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brak danych</w:t>
            </w:r>
          </w:p>
        </w:tc>
      </w:tr>
      <w:tr w:rsidR="00DE7880" w14:paraId="5E0511D3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43C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E. Możliwość rozmnożenia się sinic</w:t>
            </w:r>
          </w:p>
        </w:tc>
      </w:tr>
      <w:tr w:rsidR="00DE7880" w14:paraId="5CE4091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B60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E7D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Zakwity sinic zaobserwowane w okresie</w:t>
            </w:r>
          </w:p>
          <w:p w14:paraId="5DE0ECA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23E0" w14:textId="77777777" w:rsidR="00DE7880" w:rsidRPr="001509AC" w:rsidRDefault="00DE7880" w:rsidP="00DE7880">
            <w:pPr>
              <w:spacing w:before="25" w:after="0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1509AC">
              <w:rPr>
                <w:color w:val="000000"/>
                <w:u w:val="single"/>
              </w:rPr>
              <w:t>nie stwierdzono</w:t>
            </w:r>
          </w:p>
        </w:tc>
      </w:tr>
      <w:tr w:rsidR="00DE7880" w14:paraId="1E3E8A1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74F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1A73A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EABF" w14:textId="77777777" w:rsidR="00DE7880" w:rsidRPr="001509AC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</w:t>
            </w:r>
            <w:r w:rsidRPr="001509AC">
              <w:rPr>
                <w:color w:val="000000"/>
              </w:rPr>
              <w:t>zjawisko wystąpiło tylko w 1 roku</w:t>
            </w:r>
          </w:p>
        </w:tc>
      </w:tr>
      <w:tr w:rsidR="00DE7880" w14:paraId="0991D21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582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9905C4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FBE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zjawisko wystąpiło w 2 lub 3 latach</w:t>
            </w:r>
          </w:p>
        </w:tc>
      </w:tr>
      <w:tr w:rsidR="00DE7880" w14:paraId="68C9162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612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3ACF7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EDF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zjawisko występowało w każdym roku</w:t>
            </w:r>
          </w:p>
          <w:p w14:paraId="6052EFD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 ostatnich 4 lat</w:t>
            </w:r>
          </w:p>
        </w:tc>
      </w:tr>
      <w:tr w:rsidR="00DE7880" w14:paraId="1C071EFB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BAD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B58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Ryzyko rozmnożenia się sinic</w:t>
            </w:r>
          </w:p>
          <w:p w14:paraId="118FCE3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243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38)</w:t>
            </w:r>
          </w:p>
        </w:tc>
      </w:tr>
      <w:tr w:rsidR="00DE7880" w14:paraId="79970B2F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38F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62DF0F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0F2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małe</w:t>
            </w:r>
            <w:r>
              <w:rPr>
                <w:color w:val="000000"/>
                <w:vertAlign w:val="superscript"/>
              </w:rPr>
              <w:t>39)</w:t>
            </w:r>
          </w:p>
        </w:tc>
      </w:tr>
      <w:tr w:rsidR="00DE7880" w14:paraId="7E80740B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021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7ED11A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9F9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</w:t>
            </w:r>
            <w:r w:rsidRPr="0003048A">
              <w:rPr>
                <w:color w:val="000000"/>
                <w:u w:val="single"/>
              </w:rPr>
              <w:t>średnie</w:t>
            </w:r>
            <w:r w:rsidRPr="0003048A">
              <w:rPr>
                <w:color w:val="000000"/>
                <w:u w:val="single"/>
                <w:vertAlign w:val="superscript"/>
              </w:rPr>
              <w:t>40</w:t>
            </w:r>
            <w:r>
              <w:rPr>
                <w:color w:val="000000"/>
                <w:vertAlign w:val="superscript"/>
              </w:rPr>
              <w:t>)</w:t>
            </w:r>
          </w:p>
        </w:tc>
      </w:tr>
      <w:tr w:rsidR="00DE7880" w14:paraId="15A4E56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CFA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15BAEC2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27E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duże</w:t>
            </w:r>
            <w:r>
              <w:rPr>
                <w:color w:val="000000"/>
                <w:vertAlign w:val="superscript"/>
              </w:rPr>
              <w:t>41)</w:t>
            </w:r>
          </w:p>
        </w:tc>
      </w:tr>
      <w:tr w:rsidR="00DE7880" w14:paraId="3797AE64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5145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bCs/>
                <w:color w:val="000000"/>
              </w:rPr>
              <w:t>makroglonów</w:t>
            </w:r>
            <w:proofErr w:type="spellEnd"/>
            <w:r>
              <w:rPr>
                <w:b/>
                <w:bCs/>
                <w:color w:val="000000"/>
              </w:rPr>
              <w:t xml:space="preserve"> lub fitoplanktonu</w:t>
            </w:r>
          </w:p>
        </w:tc>
      </w:tr>
      <w:tr w:rsidR="00DE7880" w14:paraId="2993E7A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0293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AFDA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DE7880" w14:paraId="0A2DFBC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F67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DB9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iCs/>
                <w:color w:val="000000"/>
              </w:rPr>
              <w:t>Fucus</w:t>
            </w:r>
            <w:proofErr w:type="spellEnd"/>
          </w:p>
          <w:p w14:paraId="41B158CA" w14:textId="77777777" w:rsidR="00DE7880" w:rsidRDefault="00DE7880" w:rsidP="00DE7880">
            <w:pPr>
              <w:spacing w:before="25" w:after="0"/>
              <w:jc w:val="both"/>
            </w:pPr>
            <w:proofErr w:type="spellStart"/>
            <w:r>
              <w:rPr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814AD" w14:textId="77777777" w:rsidR="00DE7880" w:rsidRDefault="00DE7880" w:rsidP="00DE7880"/>
        </w:tc>
      </w:tr>
      <w:tr w:rsidR="00DE7880" w14:paraId="7D306DF4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CD5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90D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iCs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98B1" w14:textId="77777777" w:rsidR="00DE7880" w:rsidRDefault="00DE7880" w:rsidP="00DE7880"/>
        </w:tc>
      </w:tr>
      <w:tr w:rsidR="00DE7880" w14:paraId="58844CA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2E8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F67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</w:t>
            </w:r>
          </w:p>
          <w:p w14:paraId="4A184CB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6931" w14:textId="77777777" w:rsidR="00DE7880" w:rsidRDefault="00DE7880" w:rsidP="00DE7880"/>
        </w:tc>
      </w:tr>
      <w:tr w:rsidR="00DE7880" w14:paraId="56F961D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473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A42F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</w:tc>
      </w:tr>
      <w:tr w:rsidR="00DE7880" w14:paraId="0A630E1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228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D84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E9B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45)</w:t>
            </w:r>
          </w:p>
        </w:tc>
      </w:tr>
      <w:tr w:rsidR="00DE7880" w14:paraId="2E8AC5D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3E7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08C787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424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małe</w:t>
            </w:r>
            <w:r>
              <w:rPr>
                <w:color w:val="000000"/>
                <w:vertAlign w:val="superscript"/>
              </w:rPr>
              <w:t>46)</w:t>
            </w:r>
          </w:p>
        </w:tc>
      </w:tr>
      <w:tr w:rsidR="00DE7880" w14:paraId="52B0753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4C8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E4EAEC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357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średnie</w:t>
            </w:r>
            <w:r>
              <w:rPr>
                <w:color w:val="000000"/>
                <w:vertAlign w:val="superscript"/>
              </w:rPr>
              <w:t>47)</w:t>
            </w:r>
          </w:p>
        </w:tc>
      </w:tr>
      <w:tr w:rsidR="00DE7880" w14:paraId="183BD63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884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55F851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2F6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duże</w:t>
            </w:r>
            <w:r>
              <w:rPr>
                <w:color w:val="000000"/>
                <w:vertAlign w:val="superscript"/>
              </w:rPr>
              <w:t>48)</w:t>
            </w:r>
          </w:p>
        </w:tc>
      </w:tr>
      <w:tr w:rsidR="00DE7880" w14:paraId="4B1DA2FE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6CF1B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G. Informacja w przypadku, gdy istnieje ryzyko krótkotrwałych zanieczyszczeń w okresie, dla którego</w:t>
            </w:r>
          </w:p>
          <w:p w14:paraId="16941CB2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sporządzono profil wody w kąpielisku</w:t>
            </w:r>
            <w:r>
              <w:rPr>
                <w:color w:val="000000"/>
                <w:vertAlign w:val="superscript"/>
              </w:rPr>
              <w:t>49)</w:t>
            </w:r>
          </w:p>
        </w:tc>
      </w:tr>
      <w:tr w:rsidR="00DE7880" w14:paraId="40EED8C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2CB4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51C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Rodzaj spodziewanych krótkotrwałych</w:t>
            </w:r>
          </w:p>
          <w:p w14:paraId="02D4A62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CBA2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Zanieczyszczenia z rzeki Czarna Hańcza lub Zalewu Arkadia - umyślne zanieczyszczenie     (wprowadzenie - zrzut ścieków bytowo-gospodarczych, gnojowicy, ścieków szpitalnych), wprowadzenie w/w substancji w wyniku gwałtownych opadów deszczu</w:t>
            </w:r>
          </w:p>
        </w:tc>
      </w:tr>
      <w:tr w:rsidR="00DE7880" w14:paraId="503742E8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FDE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463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Częstotliwość spodziewanych krótkotrwałych</w:t>
            </w:r>
          </w:p>
          <w:p w14:paraId="73810BD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ED81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sporadycznie</w:t>
            </w:r>
          </w:p>
        </w:tc>
      </w:tr>
      <w:tr w:rsidR="00DE7880" w14:paraId="7E3F3685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9E5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443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Czas trwania spodziewanych krótkotrwałych</w:t>
            </w:r>
          </w:p>
          <w:p w14:paraId="4D8E353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4CE7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Stosunkowo krótki i w zależności od warunków atmosferycznych</w:t>
            </w:r>
          </w:p>
        </w:tc>
      </w:tr>
      <w:tr w:rsidR="00DE7880" w14:paraId="00175C6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8F2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379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Przyczyna spodziewanych krótkotrwałych</w:t>
            </w:r>
          </w:p>
          <w:p w14:paraId="70154C3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AD39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Warunki atmosferyczne (opady), wypadki losowe, nieświadomość ludzi, świadome działanie związane z chęcią pozbycia się ścieków, gnojowicy, itp.</w:t>
            </w:r>
          </w:p>
        </w:tc>
      </w:tr>
      <w:tr w:rsidR="00DE7880" w14:paraId="567E8C8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405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869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Działania podejmowane w związku ze</w:t>
            </w:r>
          </w:p>
          <w:p w14:paraId="06325A6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F6AF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Czasowe zamknięcie kąpieliska. Powiadomienie służb sanitarno-epidemiologicznych.</w:t>
            </w:r>
          </w:p>
        </w:tc>
      </w:tr>
      <w:tr w:rsidR="00DE7880" w14:paraId="49BED36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525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978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Działania, jakie zostaną podjęte w przypadku</w:t>
            </w:r>
          </w:p>
          <w:p w14:paraId="6B87AC1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wystąpienia spodziewanych krótkotrwałych</w:t>
            </w:r>
          </w:p>
          <w:p w14:paraId="4EE117D0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6858" w14:textId="5B00E224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Powiadomienie Państwowego Powiatowego Inspektora Sanitarnego w Suwałkach</w:t>
            </w:r>
            <w:r w:rsidR="00F57A00">
              <w:rPr>
                <w:rFonts w:ascii="Arial" w:hAnsi="Arial" w:cs="Arial"/>
                <w:sz w:val="20"/>
                <w:szCs w:val="20"/>
              </w:rPr>
              <w:t xml:space="preserve">, Wojewódzkiego Inspektoratu Ochrony Środowiska, Wód Polskich </w:t>
            </w:r>
            <w:r w:rsidRPr="00F82488">
              <w:rPr>
                <w:rFonts w:ascii="Arial" w:hAnsi="Arial" w:cs="Arial"/>
                <w:sz w:val="20"/>
                <w:szCs w:val="20"/>
              </w:rPr>
              <w:t xml:space="preserve">. Przeprowadzenie badań wody pod kątem </w:t>
            </w:r>
            <w:r w:rsidRPr="00F82488">
              <w:rPr>
                <w:rFonts w:ascii="Arial" w:hAnsi="Arial" w:cs="Arial"/>
                <w:sz w:val="20"/>
                <w:szCs w:val="20"/>
              </w:rPr>
              <w:lastRenderedPageBreak/>
              <w:t>oceny zanieczyszczeń oraz zmian jakości wody.</w:t>
            </w:r>
          </w:p>
        </w:tc>
      </w:tr>
      <w:tr w:rsidR="00DE7880" w14:paraId="772C78B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212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CB1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Właściwe organy i osoby wskazane do</w:t>
            </w:r>
          </w:p>
          <w:p w14:paraId="41B0A0E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kontaktu na wypadek wystąpienia</w:t>
            </w:r>
          </w:p>
          <w:p w14:paraId="30198C7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B2AD" w14:textId="77777777" w:rsidR="00DE7880" w:rsidRDefault="00DE7880" w:rsidP="00DE7880">
            <w:r w:rsidRPr="00F82488">
              <w:rPr>
                <w:rFonts w:ascii="Arial" w:hAnsi="Arial" w:cs="Arial"/>
                <w:sz w:val="20"/>
                <w:szCs w:val="20"/>
              </w:rPr>
              <w:t>Państwowy Powiatowy Inspektor Sanitarny w Suwałkach, ul. Utrata 9A, 16-400 Suwałki, tel. 087 565-28-60</w:t>
            </w:r>
            <w:r w:rsidRPr="00F8248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E7880" w14:paraId="6E739B24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73C7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H. Opis cech fizycznych, hydrologicznych i geograficznych innych wód powierzchniowych</w:t>
            </w:r>
          </w:p>
          <w:p w14:paraId="51A93970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znajdujących się w zlewni wód, na których jest zlokalizowane kąpielisko, za pośrednictwem których</w:t>
            </w:r>
          </w:p>
          <w:p w14:paraId="640D549B" w14:textId="77777777" w:rsidR="00DE7880" w:rsidRDefault="00DE7880" w:rsidP="00DE7880">
            <w:pPr>
              <w:spacing w:before="25" w:after="0"/>
              <w:jc w:val="center"/>
            </w:pPr>
            <w:r>
              <w:rPr>
                <w:b/>
                <w:bCs/>
                <w:color w:val="000000"/>
              </w:rPr>
              <w:t>jest możliwy dopływ zanieczyszczeń do wody w kąpielisku</w:t>
            </w:r>
          </w:p>
        </w:tc>
      </w:tr>
      <w:tr w:rsidR="00DE7880" w14:paraId="00912C3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B64D" w14:textId="77777777" w:rsidR="00DE7880" w:rsidRDefault="00DE7880" w:rsidP="00DE7880">
            <w:pPr>
              <w:spacing w:before="25" w:after="0"/>
              <w:jc w:val="both"/>
            </w:pPr>
            <w:r>
              <w:rPr>
                <w:b/>
                <w:bCs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9C7C" w14:textId="77777777" w:rsidR="00DE7880" w:rsidRDefault="00DE7880" w:rsidP="00DE7880"/>
        </w:tc>
      </w:tr>
      <w:tr w:rsidR="00DE7880" w14:paraId="041E4AFE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4A4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CCD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14:paraId="7CF9845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wodnego, lub akwenu wód przejściowych lub</w:t>
            </w:r>
          </w:p>
          <w:p w14:paraId="0B56B97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35E5" w14:textId="77777777" w:rsidR="00DE7880" w:rsidRDefault="00DE7880" w:rsidP="00DE7880"/>
        </w:tc>
      </w:tr>
      <w:tr w:rsidR="00DE7880" w14:paraId="422296D2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999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DD5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jednolitej części wód</w:t>
            </w:r>
          </w:p>
          <w:p w14:paraId="6B4D6E56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B781" w14:textId="77777777" w:rsidR="00DE7880" w:rsidRDefault="00DE7880" w:rsidP="00DE7880"/>
        </w:tc>
      </w:tr>
      <w:tr w:rsidR="00DE7880" w14:paraId="7B1445A9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D0A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72C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3905" w14:textId="77777777" w:rsidR="00DE7880" w:rsidRDefault="00DE7880" w:rsidP="00DE7880"/>
        </w:tc>
      </w:tr>
      <w:tr w:rsidR="00DE7880" w14:paraId="71B5FD5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6439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B40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2C4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200 m</w:t>
            </w:r>
          </w:p>
        </w:tc>
      </w:tr>
      <w:tr w:rsidR="00DE7880" w14:paraId="3336A48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6A2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986D2D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F04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200–800 m</w:t>
            </w:r>
          </w:p>
        </w:tc>
      </w:tr>
      <w:tr w:rsidR="00DE7880" w14:paraId="0D7746C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676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5568CE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7BE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&gt; 800 m</w:t>
            </w:r>
          </w:p>
        </w:tc>
      </w:tr>
      <w:tr w:rsidR="00DE7880" w14:paraId="02EA079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D4D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99B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F31A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63AB94D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CDF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5B6955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4CD7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2FB4CF2D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D06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9AE640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FA5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51A78A31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C1D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247247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0D13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7B08A3F6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57C4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CCB386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F3CC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E7880" w14:paraId="6132BE3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FFD1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BAA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A98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DE7880" w14:paraId="43D5DE9A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2ED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E9559B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5E60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DE7880" w14:paraId="2B020DB0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987CB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6C6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CC5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7690C5D2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1222A11C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F14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DC108D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D04F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Średnia z przepływów średnich rocznych</w:t>
            </w:r>
          </w:p>
          <w:p w14:paraId="440B2D6E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7BDAC0C8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0F6B7E13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6AB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08ABE02" w14:textId="77777777" w:rsidR="00DE7880" w:rsidRDefault="00DE7880" w:rsidP="00DE7880"/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3B6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61FBAEBD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DE7880" w14:paraId="061C5327" w14:textId="77777777" w:rsidTr="00DE7880">
        <w:trPr>
          <w:trHeight w:val="45"/>
          <w:tblCellSpacing w:w="0" w:type="auto"/>
        </w:trPr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6A95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9B23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14:paraId="756D72B7" w14:textId="77777777" w:rsidR="00DE7880" w:rsidRDefault="00DE7880" w:rsidP="00DE7880">
            <w:pPr>
              <w:spacing w:before="25" w:after="0"/>
              <w:jc w:val="both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15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D0FE" w14:textId="77777777" w:rsidR="00DE7880" w:rsidRDefault="00DE7880" w:rsidP="00DE7880"/>
        </w:tc>
      </w:tr>
    </w:tbl>
    <w:p w14:paraId="07AEBF76" w14:textId="77777777" w:rsidR="004E0567" w:rsidRDefault="004E0567" w:rsidP="006500A3">
      <w:pPr>
        <w:spacing w:after="0"/>
        <w:jc w:val="both"/>
      </w:pPr>
    </w:p>
    <w:p w14:paraId="0D016DC9" w14:textId="77777777" w:rsidR="0085069E" w:rsidRDefault="0085069E" w:rsidP="006500A3">
      <w:pPr>
        <w:spacing w:before="25" w:after="0"/>
        <w:jc w:val="both"/>
        <w:rPr>
          <w:color w:val="000000"/>
        </w:rPr>
      </w:pPr>
    </w:p>
    <w:p w14:paraId="696C5016" w14:textId="77777777" w:rsidR="0085069E" w:rsidRDefault="0085069E" w:rsidP="006500A3">
      <w:pPr>
        <w:spacing w:before="25" w:after="0"/>
        <w:jc w:val="both"/>
        <w:rPr>
          <w:color w:val="000000"/>
        </w:rPr>
      </w:pPr>
    </w:p>
    <w:p w14:paraId="44802895" w14:textId="77777777" w:rsidR="0085069E" w:rsidRDefault="0085069E" w:rsidP="006500A3">
      <w:pPr>
        <w:spacing w:before="25" w:after="0"/>
        <w:jc w:val="both"/>
        <w:rPr>
          <w:color w:val="000000"/>
        </w:rPr>
      </w:pPr>
    </w:p>
    <w:p w14:paraId="6EB4B26B" w14:textId="77777777" w:rsidR="0085069E" w:rsidRDefault="0085069E" w:rsidP="006500A3">
      <w:pPr>
        <w:spacing w:before="25" w:after="0"/>
        <w:jc w:val="both"/>
        <w:rPr>
          <w:color w:val="000000"/>
        </w:rPr>
      </w:pPr>
    </w:p>
    <w:p w14:paraId="61C099BD" w14:textId="77777777" w:rsidR="0085069E" w:rsidRDefault="0085069E" w:rsidP="006500A3">
      <w:pPr>
        <w:spacing w:before="25" w:after="0"/>
        <w:jc w:val="both"/>
        <w:rPr>
          <w:color w:val="000000"/>
        </w:rPr>
      </w:pPr>
    </w:p>
    <w:p w14:paraId="55F3D67E" w14:textId="252D9BD9" w:rsidR="004E0567" w:rsidRDefault="004E0567" w:rsidP="006500A3">
      <w:pPr>
        <w:spacing w:before="25" w:after="0"/>
        <w:jc w:val="both"/>
      </w:pPr>
      <w:r>
        <w:rPr>
          <w:color w:val="000000"/>
        </w:rPr>
        <w:t>Objaśnienia:</w:t>
      </w:r>
    </w:p>
    <w:p w14:paraId="0678790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1) Dane własne organizatora kąpieliska oraz wyniki dokonanych przez niego obserwacji.</w:t>
      </w:r>
    </w:p>
    <w:p w14:paraId="56C862B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2) Dane pochodzące od państwowego powiatowego inspektora sanitarnego lub od państwowego granicznego inspektora sanitarnego.</w:t>
      </w:r>
    </w:p>
    <w:p w14:paraId="607F66B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3) Wypełnia się tylko w przypadku, gdy przed aktualizacją został sporządzony profil wody w kąpielisku poprzedzający bieżącą aktualizację.</w:t>
      </w:r>
    </w:p>
    <w:p w14:paraId="12942D5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4) Pole 19 wypełnia się tylko w przypadku kąpieliska zlokalizowanego na wodach przejściowych lub przybrzeżnych.</w:t>
      </w:r>
    </w:p>
    <w:p w14:paraId="599CE2B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5) Dane pochodzące od dyrektora regionalnego zarządu gospodarki wodnej Wód Polskich lub właściciela wód niebędących własnością Skarbu Państwa.</w:t>
      </w:r>
    </w:p>
    <w:p w14:paraId="72B2341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6) Zaznacza się właściwe; w przypadku zaznaczenia pola 20, 21 lub 22 przechodzi się do pola 24; jeżeli zaznaczono pole 23, przechodzi się do pola 25.</w:t>
      </w:r>
    </w:p>
    <w:p w14:paraId="398607C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7) Jeżeli kąpielisko nie znajduje się w wyznaczonej jednolitej części wód powierzchniowych, pola 26-31 pozostawia się puste i przechodzi się do pola 32.</w:t>
      </w:r>
    </w:p>
    <w:p w14:paraId="65E4ABC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8) Zaznacza się właściwe pole.</w:t>
      </w:r>
    </w:p>
    <w:p w14:paraId="109E559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9) Podaje się kilometraż początku kąpieliska; w przypadku gdy kąpielisko nie jest zlokalizowane na cieku, pole 30 pozostawia się puste i przechodzi się do pola 32.</w:t>
      </w:r>
    </w:p>
    <w:p w14:paraId="254593F0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10) Zaznacza się właściwe; jeżeli kąpielisko nie jest zlokalizowane na cieku, pole 31 pozostawia się puste i przechodzi się do pola 32.</w:t>
      </w:r>
    </w:p>
    <w:p w14:paraId="7949261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06483521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12) W układzie współrzędnych płaskich prostokątnych, na obowiązującym podkładzie map topograficznych lub </w:t>
      </w:r>
      <w:proofErr w:type="spellStart"/>
      <w:r>
        <w:rPr>
          <w:color w:val="000000"/>
        </w:rPr>
        <w:t>ortofotomap</w:t>
      </w:r>
      <w:proofErr w:type="spellEnd"/>
      <w:r>
        <w:rPr>
          <w:color w:val="000000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1B2AD99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13) Dane pochodzące od Głównego Inspektora Ochrony Środowiska.</w:t>
      </w:r>
    </w:p>
    <w:p w14:paraId="55E9CB25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14) Podaje się, jeżeli wypełniono pole 26.</w:t>
      </w:r>
    </w:p>
    <w:p w14:paraId="0523361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lastRenderedPageBreak/>
        <w:t>15) Jeżeli kąpielisko nie jest zlokalizowane na cieku innym niż zbiornik zaporowy, przechodzi się do punktu II w części C.</w:t>
      </w:r>
    </w:p>
    <w:p w14:paraId="32DFD10D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16) Dotyczy wód kąpieliska.</w:t>
      </w:r>
    </w:p>
    <w:p w14:paraId="4F63A362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3C7FC14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18) Dane pochodzące z Instytutu Meteorologii i Gospodarki Wodnej - Państwowego Instytutu Badawczego.</w:t>
      </w:r>
    </w:p>
    <w:p w14:paraId="0C261F4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19) Jeżeli kąpielisko nie jest zlokalizowane na jeziorze lub innym zbiorniku wodnym, przechodzi się do punktu III w części C.</w:t>
      </w:r>
    </w:p>
    <w:p w14:paraId="2D8B9F65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20) Dno muliste, piaszczyste lub kamieniste.</w:t>
      </w:r>
    </w:p>
    <w:p w14:paraId="606EB809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21) Jeżeli kąpielisko nie jest zlokalizowane na zbiorniku zaporowym, przechodzi się do punktu IV w części C.</w:t>
      </w:r>
    </w:p>
    <w:p w14:paraId="1297230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22) Wypełnia się, jeżeli zaznaczono pole 22.</w:t>
      </w:r>
    </w:p>
    <w:p w14:paraId="4B26F997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23) Wypełnia się, jeżeli zaznaczono pole 23.</w:t>
      </w:r>
    </w:p>
    <w:p w14:paraId="3141E4FB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24) Zaznacza się właściwe pole.</w:t>
      </w:r>
    </w:p>
    <w:p w14:paraId="47FA43D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25) Dane pochodzące od wojewódzkiego inspektora ochrony środowiska.</w:t>
      </w:r>
    </w:p>
    <w:p w14:paraId="6709034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26) Dane pochodzące od dyrektora zarządu zlewni Wód Polskich lub dyrektora regionalnego zarządu gospodarki wodnej Wód Polskich.</w:t>
      </w:r>
    </w:p>
    <w:p w14:paraId="5FCF2D1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27) Wypełnia się na podstawie pozwoleń wodnoprawnych.</w:t>
      </w:r>
    </w:p>
    <w:p w14:paraId="2A014F41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28) Podaje się odległość zrzutu od kąpieliska, z dokładnością do 50 m.</w:t>
      </w:r>
    </w:p>
    <w:p w14:paraId="0F4A352D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29) Dane pochodzące od dyrektora urzędu morskiego.</w:t>
      </w:r>
    </w:p>
    <w:p w14:paraId="2CE6BA8B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30) Opis zgodnie z klasami pokrycia terenu lub użytkowania ziemi wyróżnionymi w bazie CORINE Land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(CLC), na poziomie 3.</w:t>
      </w:r>
    </w:p>
    <w:p w14:paraId="2A8F2D01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31) Wypełnia się, jeżeli zaznaczono pole 117.</w:t>
      </w:r>
    </w:p>
    <w:p w14:paraId="51BE5648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32) W rozumieniu ustawy z dnia 16 kwietnia 2004 r. o ochronie przyrody (Dz. U. z 2018 r. poz. 1614,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14:paraId="0E00D69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33) Wypełnia się, jeżeli zaznaczono pole 122, podając w szczególności nazwę obszaru objętego formą ochrony przyrody (np.: nazwę parku narodowego, nazwę obszaru Natura 2000).</w:t>
      </w:r>
    </w:p>
    <w:p w14:paraId="5135D8F7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34) Wypełnia się, jeżeli zaznaczono pole 125.</w:t>
      </w:r>
    </w:p>
    <w:p w14:paraId="19D161B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35) Na podstawie najbardziej aktualnych danych z ostatnich 4 lat poprzedzających rok, w którym jest sporządzany profil wody w kąpielisku.</w:t>
      </w:r>
    </w:p>
    <w:p w14:paraId="109E3EC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36) Wykaz substancji priorytetowych jest określony w przepisach wydanych na podstawie art. 114 ustawy z dnia 20 lipca 2017 r. - Prawo wodne.</w:t>
      </w:r>
    </w:p>
    <w:p w14:paraId="21DA88C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37) Opis na podstawie obserwacji na miejscu.</w:t>
      </w:r>
    </w:p>
    <w:p w14:paraId="57BEB84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</w:t>
      </w:r>
      <w:r>
        <w:rPr>
          <w:color w:val="000000"/>
        </w:rPr>
        <w:lastRenderedPageBreak/>
        <w:t>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14:paraId="4AB132AC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39) Zaznacza się, jeżeli zaznaczono:</w:t>
      </w:r>
    </w:p>
    <w:p w14:paraId="0AF1BC0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76C69C8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C6FADED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40) Zaznacza się, jeżeli zaznaczono:</w:t>
      </w:r>
    </w:p>
    <w:p w14:paraId="237030A5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2206F1BA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2) pole 134.</w:t>
      </w:r>
    </w:p>
    <w:p w14:paraId="7F74207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41) Zaznacza się, jeżeli zaznaczono pole 135.</w:t>
      </w:r>
    </w:p>
    <w:p w14:paraId="250F7D42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42) Dotyczy tylko kąpielisk zlokalizowanych na wodach przejściowych i przybrzeżnych.</w:t>
      </w:r>
    </w:p>
    <w:p w14:paraId="5E450DA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43) Podaje się, czy stwierdzono występowanie </w:t>
      </w:r>
      <w:proofErr w:type="spellStart"/>
      <w:r>
        <w:rPr>
          <w:color w:val="000000"/>
        </w:rPr>
        <w:t>makroglonów</w:t>
      </w:r>
      <w:proofErr w:type="spellEnd"/>
      <w:r>
        <w:rPr>
          <w:color w:val="000000"/>
        </w:rPr>
        <w:t>, oraz ocenia się ich niekorzystny wpływ na jakość wody w kąpielisku.</w:t>
      </w:r>
    </w:p>
    <w:p w14:paraId="1A291D0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44) Dotyczy tylko kąpielisk zlokalizowanych na wodach przejściowych i przybrzeżnych, jeziorach, zbiornikach zaporowych oraz ciekach typów:</w:t>
      </w:r>
    </w:p>
    <w:p w14:paraId="364C58B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1) 19, 20, 24, 25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czterech typów) i 21 - według typologii obowiązującej do dnia wejścia w życie aktualizacji planów gospodarowania </w:t>
      </w:r>
      <w:r>
        <w:rPr>
          <w:color w:val="000000"/>
        </w:rPr>
        <w:lastRenderedPageBreak/>
        <w:t>wodami na obszarach dorzeczy, o których mowa w art. 321 ustawy z dnia 20 lipca 2017 r. - Prawo wodne, lecz nie później niż do dnia 22 grudnia 2021 r.;</w:t>
      </w:r>
    </w:p>
    <w:p w14:paraId="29F4018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RzN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Rz_org</w:t>
      </w:r>
      <w:proofErr w:type="spellEnd"/>
      <w:r>
        <w:rPr>
          <w:color w:val="000000"/>
        </w:rPr>
        <w:t xml:space="preserve">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dwóch typów), </w:t>
      </w:r>
      <w:proofErr w:type="spellStart"/>
      <w:r>
        <w:rPr>
          <w:color w:val="000000"/>
        </w:rPr>
        <w:t>RwN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R_poj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Rl_poj</w:t>
      </w:r>
      <w:proofErr w:type="spellEnd"/>
      <w:r>
        <w:rPr>
          <w:color w:val="000000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14:paraId="10EC6A59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8B88FED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B766EC2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983E56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 xml:space="preserve"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</w:t>
      </w:r>
      <w:r>
        <w:rPr>
          <w:color w:val="000000"/>
        </w:rPr>
        <w:lastRenderedPageBreak/>
        <w:t>w przypadku gdy klasyfikacja, o której mowa w polu 37, została wykonana za 2018 r. lub lata wcześniejsze.</w:t>
      </w:r>
    </w:p>
    <w:p w14:paraId="6403E9CB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49) Pojęcie, krótkotrwałe zanieczyszczenia" odnosi się tylko do skażeń mikrobiologicznych (</w:t>
      </w:r>
      <w:proofErr w:type="spellStart"/>
      <w:r>
        <w:rPr>
          <w:color w:val="000000"/>
        </w:rPr>
        <w:t>enterokoki</w:t>
      </w:r>
      <w:proofErr w:type="spellEnd"/>
      <w:r>
        <w:rPr>
          <w:color w:val="000000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052D00FE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50) Podaje się imię i nazwisko osoby, nazwę instytucji, adres, numer telefonu, numer faksu (jeżeli posiada) oraz adres poczty elektronicznej .</w:t>
      </w:r>
    </w:p>
    <w:p w14:paraId="2A8BC77F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4F7127F4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52) Jeżeli akwen nie stanowi wyznaczonej jednolitej części wód powierzchniowych, pola 155 i 156 pozostawia się puste i przechodzi się do pola 157.</w:t>
      </w:r>
    </w:p>
    <w:p w14:paraId="4316AD28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53) Wypełnia się tylko w przypadku cieków, jezior lub innych zbiorników wodnych oraz zbiorników zaporowych.</w:t>
      </w:r>
    </w:p>
    <w:p w14:paraId="57FDB87D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54) Wypełnia się tylko w przypadku cieków i zbiorników zaporowych.</w:t>
      </w:r>
    </w:p>
    <w:p w14:paraId="3B9B6EE6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55) 1 Podaje się, jeżeli wypełniono pola 155 i 156.</w:t>
      </w:r>
    </w:p>
    <w:p w14:paraId="54FA3F13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56) Wypełnia się tylko w przypadku cieków i jezior.</w:t>
      </w:r>
    </w:p>
    <w:p w14:paraId="1F52ADB9" w14:textId="77777777" w:rsidR="004E0567" w:rsidRDefault="004E0567" w:rsidP="006500A3">
      <w:pPr>
        <w:spacing w:before="25" w:after="0"/>
        <w:jc w:val="both"/>
      </w:pPr>
      <w:r>
        <w:rPr>
          <w:color w:val="000000"/>
        </w:rPr>
        <w:t>57) Wypełnia się tylko w przypadku cieków.</w:t>
      </w:r>
    </w:p>
    <w:p w14:paraId="41DF4250" w14:textId="77777777" w:rsidR="004E0567" w:rsidRDefault="004E0567" w:rsidP="006500A3">
      <w:pPr>
        <w:spacing w:before="250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Środowiska kieruje działem administracji rządowej - środowisko,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10 stycznia 2018 r. w sprawie szczegółowego zakresu działania Ministra Środowiska (Dz. U. poz. 96).</w:t>
      </w:r>
    </w:p>
    <w:p w14:paraId="2CFFC211" w14:textId="77777777" w:rsidR="004E0567" w:rsidRDefault="004E0567" w:rsidP="006500A3">
      <w:pPr>
        <w:spacing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w zakresie swojej regulacji wdraża </w:t>
      </w:r>
      <w:r>
        <w:rPr>
          <w:color w:val="1B1B1B"/>
        </w:rPr>
        <w:t>dyrektywę</w:t>
      </w:r>
      <w:r>
        <w:rPr>
          <w:color w:val="000000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14:paraId="6AC4D932" w14:textId="77777777" w:rsidR="004E0567" w:rsidRDefault="004E0567" w:rsidP="006500A3">
      <w:pPr>
        <w:spacing w:after="0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 Warstwy systemów informacji geograficznej są tworzone zgodnie z wymaganiami określonymi w przepisach wydanych na podstawie </w:t>
      </w:r>
      <w:r>
        <w:rPr>
          <w:color w:val="1B1B1B"/>
        </w:rPr>
        <w:t>art. 3 ust. 5</w:t>
      </w:r>
      <w:r>
        <w:rPr>
          <w:color w:val="000000"/>
        </w:rPr>
        <w:t xml:space="preserve"> ustawy z dnia 17 maja 1989 r. - Prawo geodezyjne i kartograficzne (Dz. U. z 2019 r. poz. 725, 730 i 1309).</w:t>
      </w:r>
    </w:p>
    <w:p w14:paraId="1CCD36E5" w14:textId="77777777" w:rsidR="004E0567" w:rsidRDefault="004E0567" w:rsidP="006500A3">
      <w:pPr>
        <w:spacing w:after="0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Środowiska z dnia 2 lutego 2011 r. w sprawie profilu wody w kąpielisku (Dz. U. poz. 191), które na podstawie </w:t>
      </w:r>
      <w:r>
        <w:rPr>
          <w:color w:val="1B1B1B"/>
        </w:rPr>
        <w:t>art. 566 ust. 1</w:t>
      </w:r>
      <w:r>
        <w:rPr>
          <w:color w:val="000000"/>
        </w:rPr>
        <w:t xml:space="preserve"> ustawy z dnia 20 lipca 2017 r. - Prawo wodne (Dz. U. z 2018 r. poz. 2268 oraz z 2019 r. poz. 125, 534, 1495 i 2170) utraciło moc z dniem 1 lipca 2019 r.</w:t>
      </w:r>
    </w:p>
    <w:p w14:paraId="07BFC00B" w14:textId="77777777" w:rsidR="004E0567" w:rsidRDefault="004E0567"/>
    <w:sectPr w:rsidR="004E0567" w:rsidSect="00DA2955">
      <w:pgSz w:w="11907" w:h="16839" w:code="9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80CE9"/>
    <w:multiLevelType w:val="multilevel"/>
    <w:tmpl w:val="FA0C4FF0"/>
    <w:lvl w:ilvl="0">
      <w:start w:val="1"/>
      <w:numFmt w:val="non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215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A3"/>
    <w:rsid w:val="00025105"/>
    <w:rsid w:val="000273A0"/>
    <w:rsid w:val="0003048A"/>
    <w:rsid w:val="000320C3"/>
    <w:rsid w:val="0006281D"/>
    <w:rsid w:val="000B71FD"/>
    <w:rsid w:val="001509AC"/>
    <w:rsid w:val="00152B91"/>
    <w:rsid w:val="001F7251"/>
    <w:rsid w:val="00206F3F"/>
    <w:rsid w:val="002445B9"/>
    <w:rsid w:val="002B73AA"/>
    <w:rsid w:val="002C3A80"/>
    <w:rsid w:val="002C7D21"/>
    <w:rsid w:val="0030197F"/>
    <w:rsid w:val="00366A01"/>
    <w:rsid w:val="003B48B1"/>
    <w:rsid w:val="003F4578"/>
    <w:rsid w:val="004E0567"/>
    <w:rsid w:val="005042D2"/>
    <w:rsid w:val="005276AC"/>
    <w:rsid w:val="005439BC"/>
    <w:rsid w:val="00642B67"/>
    <w:rsid w:val="006500A3"/>
    <w:rsid w:val="00755BF8"/>
    <w:rsid w:val="00766AF7"/>
    <w:rsid w:val="0085069E"/>
    <w:rsid w:val="008C26B9"/>
    <w:rsid w:val="00926AFA"/>
    <w:rsid w:val="009841CA"/>
    <w:rsid w:val="00990DE6"/>
    <w:rsid w:val="009F3EE7"/>
    <w:rsid w:val="00A33B48"/>
    <w:rsid w:val="00A57B55"/>
    <w:rsid w:val="00B03027"/>
    <w:rsid w:val="00B31B61"/>
    <w:rsid w:val="00BE5D4C"/>
    <w:rsid w:val="00C349B7"/>
    <w:rsid w:val="00C375C9"/>
    <w:rsid w:val="00CD2315"/>
    <w:rsid w:val="00D35975"/>
    <w:rsid w:val="00D74B60"/>
    <w:rsid w:val="00DA2955"/>
    <w:rsid w:val="00DE7880"/>
    <w:rsid w:val="00E6617B"/>
    <w:rsid w:val="00EF781A"/>
    <w:rsid w:val="00F22293"/>
    <w:rsid w:val="00F43114"/>
    <w:rsid w:val="00F57A00"/>
    <w:rsid w:val="00F82488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A946"/>
  <w15:docId w15:val="{79F17472-1928-4AEE-815B-377E6A4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A3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00A3"/>
    <w:pPr>
      <w:keepNext/>
      <w:keepLines/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00A3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00A3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00A3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00A3"/>
    <w:rPr>
      <w:rFonts w:ascii="Calibri Light" w:hAnsi="Calibri Light" w:cs="Calibri Light"/>
      <w:b/>
      <w:bCs/>
      <w:color w:val="2F5496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500A3"/>
    <w:rPr>
      <w:rFonts w:ascii="Calibri Light" w:hAnsi="Calibri Light" w:cs="Calibri Light"/>
      <w:b/>
      <w:bCs/>
      <w:color w:val="4472C4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locked/>
    <w:rsid w:val="006500A3"/>
    <w:rPr>
      <w:rFonts w:ascii="Calibri Light" w:hAnsi="Calibri Light" w:cs="Calibri Light"/>
      <w:b/>
      <w:bCs/>
      <w:color w:val="4472C4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6500A3"/>
    <w:rPr>
      <w:rFonts w:ascii="Calibri Light" w:hAnsi="Calibri Light" w:cs="Calibri Light"/>
      <w:b/>
      <w:bCs/>
      <w:i/>
      <w:iCs/>
      <w:color w:val="4472C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500A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locked/>
    <w:rsid w:val="006500A3"/>
    <w:rPr>
      <w:rFonts w:ascii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6500A3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6500A3"/>
    <w:pPr>
      <w:numPr>
        <w:ilvl w:val="1"/>
      </w:numPr>
      <w:ind w:left="86"/>
    </w:pPr>
    <w:rPr>
      <w:rFonts w:ascii="Calibri Light" w:hAnsi="Calibri Light" w:cs="Calibri Light"/>
      <w:i/>
      <w:iCs/>
      <w:color w:val="4472C4"/>
      <w:spacing w:val="15"/>
    </w:rPr>
  </w:style>
  <w:style w:type="character" w:customStyle="1" w:styleId="PodtytuZnak">
    <w:name w:val="Podtytuł Znak"/>
    <w:link w:val="Podtytu"/>
    <w:uiPriority w:val="99"/>
    <w:locked/>
    <w:rsid w:val="006500A3"/>
    <w:rPr>
      <w:rFonts w:ascii="Calibri Light" w:hAnsi="Calibri Light" w:cs="Calibri Light"/>
      <w:i/>
      <w:iCs/>
      <w:color w:val="4472C4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6500A3"/>
    <w:pPr>
      <w:pBdr>
        <w:bottom w:val="single" w:sz="8" w:space="4" w:color="4472C4"/>
      </w:pBdr>
      <w:spacing w:after="300"/>
    </w:pPr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6500A3"/>
    <w:rPr>
      <w:rFonts w:ascii="Calibri Light" w:hAnsi="Calibri Light" w:cs="Calibri Light"/>
      <w:color w:val="323E4F"/>
      <w:spacing w:val="5"/>
      <w:kern w:val="28"/>
      <w:sz w:val="52"/>
      <w:szCs w:val="52"/>
      <w:lang w:eastAsia="pl-PL"/>
    </w:rPr>
  </w:style>
  <w:style w:type="character" w:styleId="Uwydatnienie">
    <w:name w:val="Emphasis"/>
    <w:uiPriority w:val="99"/>
    <w:qFormat/>
    <w:rsid w:val="006500A3"/>
    <w:rPr>
      <w:i/>
      <w:iCs/>
    </w:rPr>
  </w:style>
  <w:style w:type="character" w:styleId="Hipercze">
    <w:name w:val="Hyperlink"/>
    <w:uiPriority w:val="99"/>
    <w:rsid w:val="006500A3"/>
    <w:rPr>
      <w:color w:val="auto"/>
      <w:u w:val="single"/>
    </w:rPr>
  </w:style>
  <w:style w:type="table" w:styleId="Tabela-Siatka">
    <w:name w:val="Table Grid"/>
    <w:basedOn w:val="Standardowy"/>
    <w:uiPriority w:val="99"/>
    <w:rsid w:val="006500A3"/>
    <w:rPr>
      <w:rFonts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6500A3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HeaderStyle">
    <w:name w:val="HeaderStyle"/>
    <w:uiPriority w:val="99"/>
    <w:rsid w:val="006500A3"/>
    <w:pPr>
      <w:spacing w:after="20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6500A3"/>
    <w:pPr>
      <w:spacing w:after="20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6500A3"/>
    <w:pPr>
      <w:spacing w:after="20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NormalStyle">
    <w:name w:val="NormalStyle"/>
    <w:uiPriority w:val="99"/>
    <w:rsid w:val="00650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6500A3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6500A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ocDefaults">
    <w:name w:val="DocDefaults"/>
    <w:uiPriority w:val="99"/>
    <w:rsid w:val="006500A3"/>
    <w:pPr>
      <w:spacing w:after="200" w:line="276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6816-A465-4A81-BC02-D690518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4006</Words>
  <Characters>24041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Grzegorz Bok (RZGW Białystok)</dc:creator>
  <cp:keywords/>
  <dc:description/>
  <cp:lastModifiedBy>Zbigniew</cp:lastModifiedBy>
  <cp:revision>2</cp:revision>
  <cp:lastPrinted>2024-11-20T09:41:00Z</cp:lastPrinted>
  <dcterms:created xsi:type="dcterms:W3CDTF">2025-02-21T12:21:00Z</dcterms:created>
  <dcterms:modified xsi:type="dcterms:W3CDTF">2025-02-21T12:21:00Z</dcterms:modified>
</cp:coreProperties>
</file>