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6BD" w:rsidRPr="00C47E0D" w:rsidRDefault="000466BD" w:rsidP="000466BD">
      <w:pPr>
        <w:autoSpaceDE w:val="0"/>
        <w:autoSpaceDN w:val="0"/>
        <w:adjustRightInd w:val="0"/>
        <w:jc w:val="both"/>
        <w:rPr>
          <w:rFonts w:ascii="Calibri" w:eastAsia="Calibri" w:hAnsi="Calibri" w:cs="Times New Roman"/>
          <w:sz w:val="20"/>
          <w:szCs w:val="20"/>
        </w:rPr>
      </w:pPr>
    </w:p>
    <w:tbl>
      <w:tblPr>
        <w:tblpPr w:leftFromText="141" w:rightFromText="141" w:vertAnchor="text" w:horzAnchor="margin" w:tblpXSpec="center" w:tblpY="35"/>
        <w:tblW w:w="9131" w:type="dxa"/>
        <w:tblBorders>
          <w:top w:val="threeDEmboss" w:sz="12" w:space="0" w:color="auto"/>
          <w:left w:val="threeDEmboss" w:sz="12" w:space="0" w:color="auto"/>
          <w:bottom w:val="threeDEmboss" w:sz="12" w:space="0" w:color="auto"/>
          <w:right w:val="threeDEmboss" w:sz="12" w:space="0" w:color="auto"/>
          <w:insideH w:val="threeDEmboss" w:sz="12" w:space="0" w:color="auto"/>
          <w:insideV w:val="threeDEmboss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131"/>
      </w:tblGrid>
      <w:tr w:rsidR="000466BD" w:rsidRPr="00440D53" w:rsidTr="00505FA5">
        <w:trPr>
          <w:trHeight w:val="10376"/>
        </w:trPr>
        <w:tc>
          <w:tcPr>
            <w:tcW w:w="9131" w:type="dxa"/>
          </w:tcPr>
          <w:p w:rsidR="000466BD" w:rsidRPr="00440D53" w:rsidRDefault="000466BD" w:rsidP="00505FA5">
            <w:pPr>
              <w:snapToGrid w:val="0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0466BD" w:rsidRPr="00440D53" w:rsidRDefault="000466BD" w:rsidP="00505FA5">
            <w:pPr>
              <w:ind w:left="657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0D53">
              <w:rPr>
                <w:rFonts w:ascii="Times New Roman" w:eastAsia="Calibri" w:hAnsi="Times New Roman" w:cs="Times New Roman"/>
                <w:b/>
                <w:noProof/>
              </w:rPr>
              <w:drawing>
                <wp:inline distT="0" distB="0" distL="0" distR="0">
                  <wp:extent cx="2219325" cy="1314450"/>
                  <wp:effectExtent l="0" t="0" r="9525" b="0"/>
                  <wp:docPr id="1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9325" cy="13144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466BD" w:rsidRPr="00440D53" w:rsidRDefault="000466BD" w:rsidP="00505FA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56"/>
                <w:szCs w:val="56"/>
              </w:rPr>
            </w:pPr>
          </w:p>
          <w:p w:rsidR="000466BD" w:rsidRPr="00440D53" w:rsidRDefault="000466BD" w:rsidP="00505FA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56"/>
                <w:szCs w:val="56"/>
              </w:rPr>
            </w:pPr>
          </w:p>
          <w:p w:rsidR="000466BD" w:rsidRPr="00440D53" w:rsidRDefault="000466BD" w:rsidP="00505FA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56"/>
                <w:szCs w:val="56"/>
              </w:rPr>
            </w:pPr>
            <w:r w:rsidRPr="00440D53">
              <w:rPr>
                <w:rFonts w:ascii="Times New Roman" w:eastAsia="Calibri" w:hAnsi="Times New Roman" w:cs="Times New Roman"/>
                <w:b/>
                <w:sz w:val="56"/>
                <w:szCs w:val="56"/>
              </w:rPr>
              <w:t xml:space="preserve">PROFIL WODY </w:t>
            </w:r>
          </w:p>
          <w:p w:rsidR="000466BD" w:rsidRPr="00440D53" w:rsidRDefault="000466BD" w:rsidP="00505FA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56"/>
                <w:szCs w:val="56"/>
              </w:rPr>
            </w:pPr>
            <w:r w:rsidRPr="00440D53">
              <w:rPr>
                <w:rFonts w:ascii="Times New Roman" w:eastAsia="Calibri" w:hAnsi="Times New Roman" w:cs="Times New Roman"/>
                <w:b/>
                <w:sz w:val="56"/>
                <w:szCs w:val="56"/>
              </w:rPr>
              <w:t xml:space="preserve">KĄPIELISKA MORSKIEGO: </w:t>
            </w:r>
          </w:p>
          <w:p w:rsidR="000466BD" w:rsidRPr="00440D53" w:rsidRDefault="000466BD" w:rsidP="00505FA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56"/>
                <w:szCs w:val="56"/>
              </w:rPr>
            </w:pPr>
            <w:r w:rsidRPr="00440D53">
              <w:rPr>
                <w:rFonts w:ascii="Times New Roman" w:eastAsia="Calibri" w:hAnsi="Times New Roman" w:cs="Times New Roman"/>
                <w:b/>
                <w:sz w:val="56"/>
                <w:szCs w:val="56"/>
              </w:rPr>
              <w:t>Świnoujście Uznam</w:t>
            </w:r>
          </w:p>
          <w:p w:rsidR="000466BD" w:rsidRPr="00440D53" w:rsidRDefault="000466BD" w:rsidP="00505FA5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</w:p>
          <w:p w:rsidR="000466BD" w:rsidRPr="00440D53" w:rsidRDefault="000466BD" w:rsidP="00505FA5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</w:p>
          <w:p w:rsidR="000466BD" w:rsidRPr="00440D53" w:rsidRDefault="000466BD" w:rsidP="00505FA5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</w:p>
          <w:p w:rsidR="000466BD" w:rsidRPr="00440D53" w:rsidRDefault="000466BD" w:rsidP="00505FA5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</w:p>
          <w:p w:rsidR="000466BD" w:rsidRPr="00440D53" w:rsidRDefault="000466BD" w:rsidP="00505FA5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</w:p>
          <w:p w:rsidR="000466BD" w:rsidRPr="00440D53" w:rsidRDefault="000466BD" w:rsidP="00505FA5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</w:p>
          <w:p w:rsidR="000466BD" w:rsidRPr="00440D53" w:rsidRDefault="000466BD" w:rsidP="00505FA5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</w:p>
          <w:p w:rsidR="000466BD" w:rsidRPr="00440D53" w:rsidRDefault="000466BD" w:rsidP="00505FA5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</w:p>
          <w:p w:rsidR="000466BD" w:rsidRPr="00440D53" w:rsidRDefault="000466BD" w:rsidP="00A468D6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>
              <w:rPr>
                <w:rFonts w:ascii="Times New Roman" w:eastAsia="Calibri" w:hAnsi="Times New Roman" w:cs="Times New Roman"/>
                <w:i/>
              </w:rPr>
              <w:t xml:space="preserve">Świnoujście </w:t>
            </w:r>
            <w:r w:rsidR="00F1333D">
              <w:rPr>
                <w:rFonts w:ascii="Times New Roman" w:eastAsia="Calibri" w:hAnsi="Times New Roman" w:cs="Times New Roman"/>
                <w:i/>
              </w:rPr>
              <w:t>XI</w:t>
            </w:r>
            <w:r>
              <w:rPr>
                <w:rFonts w:ascii="Times New Roman" w:eastAsia="Calibri" w:hAnsi="Times New Roman" w:cs="Times New Roman"/>
                <w:i/>
              </w:rPr>
              <w:t xml:space="preserve"> 202</w:t>
            </w:r>
            <w:r w:rsidR="009C19F3">
              <w:rPr>
                <w:rFonts w:ascii="Times New Roman" w:eastAsia="Calibri" w:hAnsi="Times New Roman" w:cs="Times New Roman"/>
                <w:i/>
              </w:rPr>
              <w:t>5</w:t>
            </w:r>
            <w:r w:rsidRPr="00440D53">
              <w:rPr>
                <w:rFonts w:ascii="Times New Roman" w:eastAsia="Calibri" w:hAnsi="Times New Roman" w:cs="Times New Roman"/>
                <w:i/>
              </w:rPr>
              <w:t xml:space="preserve"> r.</w:t>
            </w:r>
          </w:p>
        </w:tc>
      </w:tr>
    </w:tbl>
    <w:p w:rsidR="000466BD" w:rsidRPr="00440D53" w:rsidRDefault="000466BD" w:rsidP="000466BD">
      <w:pPr>
        <w:snapToGrid w:val="0"/>
        <w:jc w:val="center"/>
        <w:rPr>
          <w:rFonts w:ascii="Tahoma" w:eastAsia="Calibri" w:hAnsi="Tahoma" w:cs="Tahoma"/>
          <w:b/>
          <w:color w:val="000000"/>
          <w:sz w:val="20"/>
          <w:szCs w:val="20"/>
        </w:rPr>
        <w:sectPr w:rsidR="000466BD" w:rsidRPr="00440D53" w:rsidSect="00505FA5">
          <w:pgSz w:w="11906" w:h="16838"/>
          <w:pgMar w:top="851" w:right="1418" w:bottom="851" w:left="1418" w:header="709" w:footer="709" w:gutter="0"/>
          <w:cols w:space="708"/>
          <w:docGrid w:linePitch="360"/>
        </w:sectPr>
      </w:pPr>
    </w:p>
    <w:tbl>
      <w:tblPr>
        <w:tblpPr w:leftFromText="141" w:rightFromText="141" w:vertAnchor="text" w:horzAnchor="page" w:tblpX="850" w:tblpY="-850"/>
        <w:tblW w:w="13295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91"/>
        <w:gridCol w:w="153"/>
        <w:gridCol w:w="3363"/>
        <w:gridCol w:w="587"/>
        <w:gridCol w:w="5327"/>
        <w:gridCol w:w="3474"/>
      </w:tblGrid>
      <w:tr w:rsidR="000466BD" w:rsidRPr="00440D53" w:rsidTr="00505FA5">
        <w:trPr>
          <w:gridAfter w:val="1"/>
          <w:wAfter w:w="3474" w:type="dxa"/>
          <w:cantSplit/>
          <w:trHeight w:val="153"/>
        </w:trPr>
        <w:tc>
          <w:tcPr>
            <w:tcW w:w="9821" w:type="dxa"/>
            <w:gridSpan w:val="5"/>
            <w:vAlign w:val="center"/>
          </w:tcPr>
          <w:p w:rsidR="000466BD" w:rsidRDefault="000466BD" w:rsidP="00505FA5">
            <w:pPr>
              <w:snapToGrid w:val="0"/>
              <w:jc w:val="center"/>
              <w:rPr>
                <w:rFonts w:ascii="Tahoma" w:eastAsia="Calibri" w:hAnsi="Tahoma" w:cs="Tahoma"/>
                <w:b/>
                <w:color w:val="000000"/>
                <w:sz w:val="20"/>
                <w:szCs w:val="20"/>
              </w:rPr>
            </w:pPr>
          </w:p>
          <w:p w:rsidR="000466BD" w:rsidRDefault="000466BD" w:rsidP="00505FA5">
            <w:pPr>
              <w:snapToGrid w:val="0"/>
              <w:jc w:val="center"/>
              <w:rPr>
                <w:rFonts w:ascii="Tahoma" w:eastAsia="Calibri" w:hAnsi="Tahoma" w:cs="Tahoma"/>
                <w:b/>
                <w:color w:val="000000"/>
                <w:sz w:val="20"/>
                <w:szCs w:val="20"/>
              </w:rPr>
            </w:pPr>
          </w:p>
          <w:p w:rsidR="000466BD" w:rsidRPr="00440D53" w:rsidRDefault="000466BD" w:rsidP="00505FA5">
            <w:pPr>
              <w:snapToGrid w:val="0"/>
              <w:jc w:val="center"/>
              <w:rPr>
                <w:rFonts w:ascii="Tahoma" w:eastAsia="Calibri" w:hAnsi="Tahoma" w:cs="Tahoma"/>
                <w:b/>
                <w:color w:val="000000"/>
                <w:sz w:val="20"/>
                <w:szCs w:val="20"/>
              </w:rPr>
            </w:pPr>
          </w:p>
        </w:tc>
      </w:tr>
      <w:tr w:rsidR="000466BD" w:rsidRPr="00440D53" w:rsidTr="00505FA5">
        <w:trPr>
          <w:gridAfter w:val="1"/>
          <w:wAfter w:w="3474" w:type="dxa"/>
          <w:cantSplit/>
          <w:trHeight w:val="153"/>
        </w:trPr>
        <w:tc>
          <w:tcPr>
            <w:tcW w:w="982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466BD" w:rsidRPr="00BC3EA9" w:rsidRDefault="000466BD" w:rsidP="00505FA5">
            <w:pPr>
              <w:snapToGrid w:val="0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 w:rsidRPr="00BC3EA9">
              <w:rPr>
                <w:rFonts w:ascii="Calibri" w:eastAsia="Calibri" w:hAnsi="Calibri" w:cs="Calibri"/>
                <w:b/>
                <w:color w:val="000000"/>
              </w:rPr>
              <w:t>A. Informacje podstawowe</w:t>
            </w:r>
          </w:p>
        </w:tc>
      </w:tr>
      <w:tr w:rsidR="000466BD" w:rsidRPr="00440D53" w:rsidTr="00505FA5">
        <w:trPr>
          <w:gridAfter w:val="1"/>
          <w:wAfter w:w="3474" w:type="dxa"/>
          <w:cantSplit/>
          <w:trHeight w:val="16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0466BD" w:rsidRPr="00440D53" w:rsidRDefault="000466BD" w:rsidP="00505FA5">
            <w:pPr>
              <w:snapToGrid w:val="0"/>
              <w:rPr>
                <w:rFonts w:ascii="Tahoma" w:eastAsia="Calibri" w:hAnsi="Tahoma" w:cs="Tahoma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ahoma" w:eastAsia="Calibri" w:hAnsi="Tahoma" w:cs="Tahoma"/>
                <w:b/>
                <w:color w:val="000000"/>
                <w:sz w:val="20"/>
                <w:szCs w:val="20"/>
              </w:rPr>
              <w:t>I.</w:t>
            </w:r>
          </w:p>
        </w:tc>
        <w:tc>
          <w:tcPr>
            <w:tcW w:w="94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0466BD" w:rsidRPr="00BC3EA9" w:rsidRDefault="000466BD" w:rsidP="00505FA5">
            <w:pPr>
              <w:snapToGrid w:val="0"/>
              <w:ind w:left="5"/>
              <w:rPr>
                <w:rFonts w:eastAsia="Calibri" w:cstheme="minorHAnsi"/>
                <w:b/>
                <w:color w:val="000000"/>
              </w:rPr>
            </w:pPr>
            <w:r w:rsidRPr="00BC3EA9">
              <w:rPr>
                <w:rFonts w:eastAsia="Calibri" w:cstheme="minorHAnsi"/>
                <w:b/>
                <w:color w:val="000000"/>
              </w:rPr>
              <w:t>Dane ogólne o kąpielisku</w:t>
            </w:r>
          </w:p>
        </w:tc>
      </w:tr>
      <w:tr w:rsidR="000466BD" w:rsidRPr="00440D53" w:rsidTr="00505FA5">
        <w:trPr>
          <w:gridAfter w:val="1"/>
          <w:wAfter w:w="3474" w:type="dxa"/>
          <w:cantSplit/>
          <w:trHeight w:val="16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466BD" w:rsidRPr="00440D53" w:rsidRDefault="000466BD" w:rsidP="00505FA5">
            <w:pPr>
              <w:snapToGrid w:val="0"/>
              <w:rPr>
                <w:rFonts w:ascii="Tahoma" w:eastAsia="Calibri" w:hAnsi="Tahoma" w:cs="Tahoma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ahoma" w:eastAsia="Calibri" w:hAnsi="Tahoma" w:cs="Tahoma"/>
                <w:b/>
                <w:color w:val="000000"/>
                <w:sz w:val="20"/>
                <w:szCs w:val="20"/>
              </w:rPr>
              <w:t>1.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466BD" w:rsidRPr="00BC3EA9" w:rsidRDefault="000466BD" w:rsidP="00505FA5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 xml:space="preserve">Nazwa kąpieliska </w:t>
            </w:r>
            <w:r w:rsidRPr="00BC3EA9">
              <w:rPr>
                <w:rFonts w:eastAsia="Calibri" w:cstheme="minorHAnsi"/>
                <w:vertAlign w:val="superscript"/>
              </w:rPr>
              <w:t>1)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6BD" w:rsidRPr="00BC3EA9" w:rsidRDefault="000466BD" w:rsidP="00505FA5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BC3EA9">
              <w:rPr>
                <w:rFonts w:eastAsia="Times New Roman" w:cstheme="minorHAnsi"/>
                <w:b/>
                <w:bCs/>
              </w:rPr>
              <w:t xml:space="preserve">Kąpielisko Morskie Świnoujście Uznam </w:t>
            </w:r>
          </w:p>
        </w:tc>
      </w:tr>
      <w:tr w:rsidR="000466BD" w:rsidRPr="00440D53" w:rsidTr="00505FA5">
        <w:trPr>
          <w:gridAfter w:val="1"/>
          <w:wAfter w:w="3474" w:type="dxa"/>
          <w:cantSplit/>
          <w:trHeight w:val="16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466BD" w:rsidRPr="00440D53" w:rsidRDefault="000466BD" w:rsidP="00505FA5">
            <w:pPr>
              <w:snapToGrid w:val="0"/>
              <w:rPr>
                <w:rFonts w:ascii="Tahoma" w:eastAsia="Calibri" w:hAnsi="Tahoma" w:cs="Tahoma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ahoma" w:eastAsia="Calibri" w:hAnsi="Tahoma" w:cs="Tahoma"/>
                <w:b/>
                <w:color w:val="000000"/>
                <w:sz w:val="20"/>
                <w:szCs w:val="20"/>
              </w:rPr>
              <w:t>2.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466BD" w:rsidRPr="00BC3EA9" w:rsidRDefault="000466BD" w:rsidP="00505FA5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 xml:space="preserve">Adres kąpieliska </w:t>
            </w:r>
            <w:r w:rsidRPr="00BC3EA9">
              <w:rPr>
                <w:rFonts w:eastAsia="Calibri" w:cstheme="minorHAnsi"/>
                <w:vertAlign w:val="superscript"/>
              </w:rPr>
              <w:t>1)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6BD" w:rsidRPr="00BC3EA9" w:rsidRDefault="000466BD" w:rsidP="00505FA5">
            <w:pPr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BC3EA9">
              <w:rPr>
                <w:rFonts w:eastAsia="Calibri" w:cstheme="minorHAnsi"/>
                <w:b/>
              </w:rPr>
              <w:t>Świnoujście Uznam</w:t>
            </w:r>
            <w:r w:rsidRPr="00BC3EA9">
              <w:rPr>
                <w:rFonts w:eastAsia="Calibri" w:cstheme="minorHAnsi"/>
              </w:rPr>
              <w:t xml:space="preserve"> – Gmina Miasto Świnoujście, Dzielnica Nadmorska, teren plaży  na długości 400 m, zlokalizowany między przejściami plażowymi prostopadłymi </w:t>
            </w:r>
            <w:r w:rsidR="00DE2767" w:rsidRPr="00BC3EA9">
              <w:rPr>
                <w:rFonts w:eastAsia="Calibri" w:cstheme="minorHAnsi"/>
              </w:rPr>
              <w:br/>
            </w:r>
            <w:r w:rsidRPr="00BC3EA9">
              <w:rPr>
                <w:rFonts w:eastAsia="Calibri" w:cstheme="minorHAnsi"/>
              </w:rPr>
              <w:t>do ul. Powstańców Śląskich i ul. Nowowiejskiego</w:t>
            </w:r>
            <w:r w:rsidR="00BC3EA9">
              <w:rPr>
                <w:rFonts w:eastAsia="Calibri" w:cstheme="minorHAnsi"/>
              </w:rPr>
              <w:t>.</w:t>
            </w:r>
          </w:p>
        </w:tc>
      </w:tr>
      <w:tr w:rsidR="000466BD" w:rsidRPr="00440D53" w:rsidTr="00505FA5">
        <w:trPr>
          <w:gridAfter w:val="1"/>
          <w:wAfter w:w="3474" w:type="dxa"/>
          <w:cantSplit/>
          <w:trHeight w:val="16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466BD" w:rsidRPr="00440D53" w:rsidRDefault="000466BD" w:rsidP="00505FA5">
            <w:pPr>
              <w:snapToGrid w:val="0"/>
              <w:rPr>
                <w:rFonts w:ascii="Tahoma" w:eastAsia="Calibri" w:hAnsi="Tahoma" w:cs="Tahoma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ahoma" w:eastAsia="Calibri" w:hAnsi="Tahoma" w:cs="Tahoma"/>
                <w:b/>
                <w:color w:val="000000"/>
                <w:sz w:val="20"/>
                <w:szCs w:val="20"/>
              </w:rPr>
              <w:t xml:space="preserve">3. 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466BD" w:rsidRPr="00BC3EA9" w:rsidRDefault="000466BD" w:rsidP="00505FA5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>Województwo</w:t>
            </w:r>
            <w:r w:rsidRPr="00BC3EA9">
              <w:rPr>
                <w:rFonts w:eastAsia="Calibri" w:cstheme="minorHAnsi"/>
                <w:vertAlign w:val="superscript"/>
              </w:rPr>
              <w:t>1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6BD" w:rsidRPr="00BC3EA9" w:rsidRDefault="000466BD" w:rsidP="00505FA5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>Zachodniopomorskie</w:t>
            </w:r>
          </w:p>
        </w:tc>
      </w:tr>
      <w:tr w:rsidR="000466BD" w:rsidRPr="00440D53" w:rsidTr="00505FA5">
        <w:trPr>
          <w:gridAfter w:val="1"/>
          <w:wAfter w:w="3474" w:type="dxa"/>
          <w:cantSplit/>
          <w:trHeight w:val="32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466BD" w:rsidRPr="00440D53" w:rsidRDefault="000466BD" w:rsidP="00505FA5">
            <w:pPr>
              <w:snapToGrid w:val="0"/>
              <w:rPr>
                <w:rFonts w:ascii="Tahoma" w:eastAsia="Calibri" w:hAnsi="Tahoma" w:cs="Tahoma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ahoma" w:eastAsia="Calibri" w:hAnsi="Tahoma" w:cs="Tahoma"/>
                <w:b/>
                <w:color w:val="000000"/>
                <w:sz w:val="20"/>
                <w:szCs w:val="20"/>
              </w:rPr>
              <w:t>4.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466BD" w:rsidRPr="00BC3EA9" w:rsidRDefault="000466BD" w:rsidP="00505FA5">
            <w:pPr>
              <w:spacing w:after="0" w:line="240" w:lineRule="auto"/>
              <w:jc w:val="both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 xml:space="preserve">Numer jednostki terytorialnej Systemu Kodowania Jednostek Terytorialnych i Statystycznych (KTS) - poziom 6, w której jest  zlokalizowane kąpielisko </w:t>
            </w:r>
            <w:r w:rsidRPr="00BC3EA9">
              <w:rPr>
                <w:rFonts w:eastAsia="Calibri" w:cstheme="minorHAnsi"/>
                <w:vertAlign w:val="superscript"/>
              </w:rPr>
              <w:t>1)</w:t>
            </w:r>
            <w:r w:rsidRPr="00BC3EA9">
              <w:rPr>
                <w:rFonts w:eastAsia="Calibri" w:cstheme="minorHAnsi"/>
              </w:rPr>
              <w:tab/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6BD" w:rsidRPr="00BC3EA9" w:rsidRDefault="000466BD" w:rsidP="00505FA5">
            <w:pPr>
              <w:spacing w:after="0" w:line="240" w:lineRule="auto"/>
              <w:rPr>
                <w:rFonts w:eastAsia="Calibri" w:cstheme="minorHAnsi"/>
                <w:b/>
              </w:rPr>
            </w:pPr>
            <w:r w:rsidRPr="00BC3EA9">
              <w:rPr>
                <w:rFonts w:eastAsia="Calibri" w:cstheme="minorHAnsi"/>
                <w:b/>
              </w:rPr>
              <w:t>4.32.43.63</w:t>
            </w:r>
          </w:p>
        </w:tc>
      </w:tr>
      <w:tr w:rsidR="000466BD" w:rsidRPr="00440D53" w:rsidTr="00505FA5">
        <w:trPr>
          <w:gridAfter w:val="1"/>
          <w:wAfter w:w="3474" w:type="dxa"/>
          <w:cantSplit/>
          <w:trHeight w:val="20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466BD" w:rsidRPr="00440D53" w:rsidRDefault="000466BD" w:rsidP="00505FA5">
            <w:pPr>
              <w:snapToGrid w:val="0"/>
              <w:rPr>
                <w:rFonts w:ascii="Tahoma" w:eastAsia="Calibri" w:hAnsi="Tahoma" w:cs="Tahoma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ahoma" w:eastAsia="Calibri" w:hAnsi="Tahoma" w:cs="Tahoma"/>
                <w:b/>
                <w:color w:val="000000"/>
                <w:sz w:val="20"/>
                <w:szCs w:val="20"/>
              </w:rPr>
              <w:t>5.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466BD" w:rsidRPr="00BC3EA9" w:rsidRDefault="000466BD" w:rsidP="00505FA5">
            <w:pPr>
              <w:spacing w:after="0" w:line="240" w:lineRule="auto"/>
              <w:jc w:val="both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 xml:space="preserve">Nazwa gminy, w której zlokalizowane jest kąpielisko </w:t>
            </w:r>
            <w:r w:rsidRPr="00BC3EA9">
              <w:rPr>
                <w:rFonts w:eastAsia="Calibri" w:cstheme="minorHAnsi"/>
                <w:vertAlign w:val="superscript"/>
              </w:rPr>
              <w:t>1)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6BD" w:rsidRPr="00BC3EA9" w:rsidRDefault="000466BD" w:rsidP="00505FA5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>Świnoujście</w:t>
            </w:r>
          </w:p>
        </w:tc>
      </w:tr>
      <w:tr w:rsidR="000466BD" w:rsidRPr="00440D53" w:rsidTr="00505FA5">
        <w:trPr>
          <w:gridAfter w:val="1"/>
          <w:wAfter w:w="3474" w:type="dxa"/>
          <w:cantSplit/>
          <w:trHeight w:val="20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466BD" w:rsidRPr="00440D53" w:rsidRDefault="000466BD" w:rsidP="00505FA5">
            <w:pPr>
              <w:snapToGrid w:val="0"/>
              <w:rPr>
                <w:rFonts w:ascii="Tahoma" w:eastAsia="Calibri" w:hAnsi="Tahoma" w:cs="Tahoma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ahoma" w:eastAsia="Calibri" w:hAnsi="Tahoma" w:cs="Tahoma"/>
                <w:b/>
                <w:color w:val="000000"/>
                <w:sz w:val="20"/>
                <w:szCs w:val="20"/>
              </w:rPr>
              <w:t>6.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466BD" w:rsidRPr="00BC3EA9" w:rsidRDefault="000466BD" w:rsidP="00505FA5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 xml:space="preserve">Nazwa powiatu, w którym zlokalizowane jest kąpielisko </w:t>
            </w:r>
            <w:r w:rsidRPr="00BC3EA9">
              <w:rPr>
                <w:rFonts w:eastAsia="Calibri" w:cstheme="minorHAnsi"/>
                <w:vertAlign w:val="superscript"/>
              </w:rPr>
              <w:t>1)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6BD" w:rsidRPr="00BC3EA9" w:rsidRDefault="000466BD" w:rsidP="00505FA5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>Powiat grodzki Świnoujście</w:t>
            </w:r>
          </w:p>
        </w:tc>
      </w:tr>
      <w:tr w:rsidR="000466BD" w:rsidRPr="00440D53" w:rsidTr="00505FA5">
        <w:trPr>
          <w:gridAfter w:val="1"/>
          <w:wAfter w:w="3474" w:type="dxa"/>
          <w:cantSplit/>
          <w:trHeight w:val="20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466BD" w:rsidRPr="00440D53" w:rsidRDefault="000466BD" w:rsidP="00505FA5">
            <w:pPr>
              <w:snapToGrid w:val="0"/>
              <w:rPr>
                <w:rFonts w:ascii="Tahoma" w:eastAsia="Calibri" w:hAnsi="Tahoma" w:cs="Tahoma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ahoma" w:eastAsia="Calibri" w:hAnsi="Tahoma" w:cs="Tahoma"/>
                <w:b/>
                <w:color w:val="000000"/>
                <w:sz w:val="20"/>
                <w:szCs w:val="20"/>
              </w:rPr>
              <w:t>7.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466BD" w:rsidRPr="00BC3EA9" w:rsidRDefault="000466BD" w:rsidP="00505FA5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 xml:space="preserve">Krajowy kod kąpieliska </w:t>
            </w:r>
            <w:r w:rsidRPr="00BC3EA9">
              <w:rPr>
                <w:rFonts w:eastAsia="Calibri" w:cstheme="minorHAnsi"/>
                <w:vertAlign w:val="superscript"/>
              </w:rPr>
              <w:t>2)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6BD" w:rsidRPr="00BC3EA9" w:rsidRDefault="000466BD" w:rsidP="00505FA5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 xml:space="preserve">3263PKAP0001  </w:t>
            </w:r>
          </w:p>
        </w:tc>
      </w:tr>
      <w:tr w:rsidR="000466BD" w:rsidRPr="00440D53" w:rsidTr="00505FA5">
        <w:trPr>
          <w:gridAfter w:val="1"/>
          <w:wAfter w:w="3474" w:type="dxa"/>
          <w:cantSplit/>
          <w:trHeight w:val="20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466BD" w:rsidRPr="00440D53" w:rsidRDefault="000466BD" w:rsidP="00505FA5">
            <w:pPr>
              <w:snapToGrid w:val="0"/>
              <w:rPr>
                <w:rFonts w:ascii="Tahoma" w:eastAsia="Calibri" w:hAnsi="Tahoma" w:cs="Tahoma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ahoma" w:eastAsia="Calibri" w:hAnsi="Tahoma" w:cs="Tahoma"/>
                <w:b/>
                <w:color w:val="000000"/>
                <w:sz w:val="20"/>
                <w:szCs w:val="20"/>
              </w:rPr>
              <w:t>8.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466BD" w:rsidRPr="00BC3EA9" w:rsidRDefault="000466BD" w:rsidP="00505FA5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 xml:space="preserve">Identyfikator kąpieliska </w:t>
            </w:r>
            <w:r w:rsidRPr="00BC3EA9">
              <w:rPr>
                <w:rFonts w:eastAsia="Calibri" w:cstheme="minorHAnsi"/>
                <w:i/>
                <w:iCs/>
              </w:rPr>
              <w:t xml:space="preserve">Numid </w:t>
            </w:r>
            <w:r w:rsidRPr="00BC3EA9">
              <w:rPr>
                <w:rFonts w:eastAsia="Calibri" w:cstheme="minorHAnsi"/>
                <w:vertAlign w:val="superscript"/>
              </w:rPr>
              <w:t>2)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6BD" w:rsidRPr="00BC3EA9" w:rsidRDefault="000466BD" w:rsidP="00505FA5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 xml:space="preserve">PL4216301132000075  </w:t>
            </w:r>
          </w:p>
        </w:tc>
      </w:tr>
      <w:tr w:rsidR="000466BD" w:rsidRPr="00440D53" w:rsidTr="00505FA5">
        <w:trPr>
          <w:gridAfter w:val="1"/>
          <w:wAfter w:w="3474" w:type="dxa"/>
          <w:cantSplit/>
          <w:trHeight w:val="13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0466BD" w:rsidRPr="00440D53" w:rsidRDefault="000466BD" w:rsidP="00505FA5">
            <w:pPr>
              <w:snapToGrid w:val="0"/>
              <w:rPr>
                <w:rFonts w:ascii="Tahoma" w:eastAsia="Calibri" w:hAnsi="Tahoma" w:cs="Tahoma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ahoma" w:eastAsia="Calibri" w:hAnsi="Tahoma" w:cs="Tahoma"/>
                <w:b/>
                <w:color w:val="000000"/>
                <w:sz w:val="20"/>
                <w:szCs w:val="20"/>
              </w:rPr>
              <w:t>II.</w:t>
            </w:r>
          </w:p>
        </w:tc>
        <w:tc>
          <w:tcPr>
            <w:tcW w:w="94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0466BD" w:rsidRPr="00BC3EA9" w:rsidRDefault="000466BD" w:rsidP="00505FA5">
            <w:pPr>
              <w:snapToGrid w:val="0"/>
              <w:rPr>
                <w:rFonts w:eastAsia="Calibri" w:cstheme="minorHAnsi"/>
                <w:b/>
                <w:color w:val="000000"/>
              </w:rPr>
            </w:pPr>
            <w:r w:rsidRPr="00BC3EA9">
              <w:rPr>
                <w:rFonts w:eastAsia="Calibri" w:cstheme="minorHAnsi"/>
                <w:b/>
                <w:color w:val="000000"/>
              </w:rPr>
              <w:t>Informacje o profilu wody w kąpielisku</w:t>
            </w:r>
          </w:p>
        </w:tc>
      </w:tr>
      <w:tr w:rsidR="00DE2767" w:rsidRPr="00440D53" w:rsidTr="00505FA5">
        <w:trPr>
          <w:gridAfter w:val="1"/>
          <w:wAfter w:w="3474" w:type="dxa"/>
          <w:cantSplit/>
          <w:trHeight w:val="20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2767" w:rsidRPr="00440D53" w:rsidRDefault="00DE2767" w:rsidP="00DE2767">
            <w:pPr>
              <w:snapToGrid w:val="0"/>
              <w:rPr>
                <w:rFonts w:ascii="Tahoma" w:eastAsia="Calibri" w:hAnsi="Tahoma" w:cs="Tahoma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ahoma" w:eastAsia="Calibri" w:hAnsi="Tahoma" w:cs="Tahoma"/>
                <w:b/>
                <w:color w:val="000000"/>
                <w:sz w:val="20"/>
                <w:szCs w:val="20"/>
              </w:rPr>
              <w:t>9.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2767" w:rsidRPr="00BC3EA9" w:rsidRDefault="00DE2767" w:rsidP="00DE2767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 xml:space="preserve">Data sporządzenia profilu </w:t>
            </w:r>
            <w:r w:rsidRPr="00BC3EA9">
              <w:rPr>
                <w:rFonts w:eastAsia="Calibri" w:cstheme="minorHAnsi"/>
                <w:vertAlign w:val="superscript"/>
              </w:rPr>
              <w:t>1)</w:t>
            </w:r>
            <w:r w:rsidRPr="00BC3EA9">
              <w:rPr>
                <w:rFonts w:eastAsia="Calibri" w:cstheme="minorHAnsi"/>
              </w:rPr>
              <w:t xml:space="preserve"> (zakończenia prac nad tym profilem)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767" w:rsidRPr="00BC3EA9" w:rsidRDefault="00F1333D" w:rsidP="00DE2767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>XI</w:t>
            </w:r>
            <w:r w:rsidR="00DE2767" w:rsidRPr="00BC3EA9">
              <w:rPr>
                <w:rFonts w:eastAsia="Calibri" w:cstheme="minorHAnsi"/>
              </w:rPr>
              <w:t xml:space="preserve"> 202</w:t>
            </w:r>
            <w:r w:rsidR="009C19F3" w:rsidRPr="00BC3EA9">
              <w:rPr>
                <w:rFonts w:eastAsia="Calibri" w:cstheme="minorHAnsi"/>
              </w:rPr>
              <w:t>5</w:t>
            </w:r>
          </w:p>
        </w:tc>
      </w:tr>
      <w:tr w:rsidR="00DE2767" w:rsidRPr="00440D53" w:rsidTr="00505FA5">
        <w:trPr>
          <w:gridAfter w:val="1"/>
          <w:wAfter w:w="3474" w:type="dxa"/>
          <w:cantSplit/>
          <w:trHeight w:val="20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2767" w:rsidRPr="00440D53" w:rsidRDefault="00DE2767" w:rsidP="00DE2767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10.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2767" w:rsidRPr="00BC3EA9" w:rsidRDefault="00DE2767" w:rsidP="00DE2767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 xml:space="preserve">Data sporządzenia poprzedniego profilu wody w kąpielisku  </w:t>
            </w:r>
            <w:r w:rsidRPr="00BC3EA9">
              <w:rPr>
                <w:rFonts w:eastAsia="Calibri" w:cstheme="minorHAnsi"/>
                <w:vertAlign w:val="superscript"/>
              </w:rPr>
              <w:t>1) 3)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767" w:rsidRPr="00BC3EA9" w:rsidRDefault="00F1333D" w:rsidP="00DE2767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>III 2025</w:t>
            </w:r>
          </w:p>
        </w:tc>
      </w:tr>
      <w:tr w:rsidR="00DE2767" w:rsidRPr="00440D53" w:rsidTr="00505FA5">
        <w:trPr>
          <w:gridAfter w:val="1"/>
          <w:wAfter w:w="3474" w:type="dxa"/>
          <w:cantSplit/>
          <w:trHeight w:val="20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2767" w:rsidRPr="00440D53" w:rsidRDefault="00DE2767" w:rsidP="00DE2767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11.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2767" w:rsidRPr="00BC3EA9" w:rsidRDefault="00DE2767" w:rsidP="00DE2767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 xml:space="preserve">Data następnej aktualizacji profilu wody  kąpieliska </w:t>
            </w:r>
            <w:r w:rsidRPr="00BC3EA9">
              <w:rPr>
                <w:rFonts w:eastAsia="Calibri" w:cstheme="minorHAnsi"/>
                <w:vertAlign w:val="superscript"/>
              </w:rPr>
              <w:t>1)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767" w:rsidRPr="00BC3EA9" w:rsidRDefault="00DE2767" w:rsidP="00DE2767">
            <w:pPr>
              <w:spacing w:after="0" w:line="240" w:lineRule="auto"/>
              <w:jc w:val="both"/>
              <w:rPr>
                <w:rFonts w:eastAsia="Calibri" w:cstheme="minorHAnsi"/>
                <w:b/>
              </w:rPr>
            </w:pPr>
          </w:p>
        </w:tc>
      </w:tr>
      <w:tr w:rsidR="00CA6DD2" w:rsidRPr="00440D53" w:rsidTr="00505FA5">
        <w:trPr>
          <w:gridAfter w:val="1"/>
          <w:wAfter w:w="3474" w:type="dxa"/>
          <w:cantSplit/>
          <w:trHeight w:val="20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12.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>Powód aktualizacji profilu wody w kąpielisku</w:t>
            </w:r>
            <w:r w:rsidRPr="00BC3EA9">
              <w:rPr>
                <w:rFonts w:eastAsia="Calibri" w:cstheme="minorHAnsi"/>
                <w:vertAlign w:val="superscript"/>
              </w:rPr>
              <w:t>1), 3)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862EC1" w:rsidP="00CA6DD2">
            <w:pPr>
              <w:spacing w:after="0" w:line="240" w:lineRule="auto"/>
              <w:rPr>
                <w:rFonts w:eastAsia="Calibri" w:cstheme="minorHAnsi"/>
                <w:b/>
              </w:rPr>
            </w:pPr>
            <w:r w:rsidRPr="00BC3EA9">
              <w:rPr>
                <w:rFonts w:eastAsia="Calibri" w:cstheme="minorHAnsi"/>
                <w:b/>
              </w:rPr>
              <w:t xml:space="preserve">Zmiana danych dotyczących jakości wody oraz </w:t>
            </w:r>
            <w:r w:rsidRPr="00BC3EA9">
              <w:rPr>
                <w:rFonts w:cstheme="minorHAnsi"/>
                <w:b/>
              </w:rPr>
              <w:t>osób kontaktowych</w:t>
            </w:r>
            <w:r w:rsidR="00BC3EA9">
              <w:rPr>
                <w:rFonts w:cstheme="minorHAnsi"/>
                <w:b/>
              </w:rPr>
              <w:t>.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13.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>Imię i nazwisko osoby sporządzającej profil wody w kąpielisku</w:t>
            </w:r>
            <w:r w:rsidRPr="00BC3EA9">
              <w:rPr>
                <w:rFonts w:eastAsia="Calibri" w:cstheme="minorHAnsi"/>
                <w:vertAlign w:val="superscript"/>
              </w:rPr>
              <w:t>1)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0C70E4" w:rsidP="00CA6DD2">
            <w:pPr>
              <w:spacing w:after="0" w:line="240" w:lineRule="auto"/>
              <w:rPr>
                <w:rFonts w:eastAsia="Calibri" w:cstheme="minorHAnsi"/>
                <w:b/>
              </w:rPr>
            </w:pPr>
            <w:r w:rsidRPr="00BC3EA9">
              <w:rPr>
                <w:rFonts w:eastAsia="Calibri" w:cstheme="minorHAnsi"/>
                <w:b/>
              </w:rPr>
              <w:t xml:space="preserve">Marcin </w:t>
            </w:r>
            <w:proofErr w:type="spellStart"/>
            <w:r w:rsidRPr="00BC3EA9">
              <w:rPr>
                <w:rFonts w:eastAsia="Calibri" w:cstheme="minorHAnsi"/>
                <w:b/>
              </w:rPr>
              <w:t>Zmudziński</w:t>
            </w:r>
            <w:proofErr w:type="spellEnd"/>
          </w:p>
        </w:tc>
      </w:tr>
      <w:tr w:rsidR="00CA6DD2" w:rsidRPr="00440D53" w:rsidTr="00505FA5">
        <w:trPr>
          <w:gridAfter w:val="1"/>
          <w:wAfter w:w="3474" w:type="dxa"/>
          <w:cantSplit/>
          <w:trHeight w:val="16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III.</w:t>
            </w:r>
          </w:p>
        </w:tc>
        <w:tc>
          <w:tcPr>
            <w:tcW w:w="94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b/>
              </w:rPr>
            </w:pPr>
            <w:r w:rsidRPr="00BC3EA9">
              <w:rPr>
                <w:rFonts w:eastAsia="Calibri" w:cstheme="minorHAnsi"/>
                <w:b/>
              </w:rPr>
              <w:t>Właściwy organ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40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14.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jc w:val="both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 xml:space="preserve">Imię i nazwisko albo nazwa, numer telefonu, numer faksu (jeśli posiada) oraz adres poczty elektronicznej organizatora kąpieliska </w:t>
            </w:r>
            <w:r w:rsidRPr="00BC3EA9">
              <w:rPr>
                <w:rFonts w:eastAsia="Calibri" w:cstheme="minorHAnsi"/>
                <w:vertAlign w:val="superscript"/>
              </w:rPr>
              <w:t>1)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b/>
              </w:rPr>
            </w:pPr>
            <w:r w:rsidRPr="00BC3EA9">
              <w:rPr>
                <w:rFonts w:eastAsia="Calibri" w:cstheme="minorHAnsi"/>
                <w:b/>
              </w:rPr>
              <w:t xml:space="preserve">Ośrodek Sportu i Rekreacji „Wyspiarz” </w:t>
            </w:r>
          </w:p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>ul. Matejki 22, 72-600 Świnoujście</w:t>
            </w:r>
          </w:p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>tel./</w:t>
            </w:r>
            <w:proofErr w:type="spellStart"/>
            <w:r w:rsidRPr="00BC3EA9">
              <w:rPr>
                <w:rFonts w:eastAsia="Calibri" w:cstheme="minorHAnsi"/>
              </w:rPr>
              <w:t>fax</w:t>
            </w:r>
            <w:proofErr w:type="spellEnd"/>
            <w:r w:rsidRPr="00BC3EA9">
              <w:rPr>
                <w:rFonts w:eastAsia="Calibri" w:cstheme="minorHAnsi"/>
              </w:rPr>
              <w:t xml:space="preserve"> (91) 3213781 e-mail: sekretariat@osir.swinoujscie.pl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50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15.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jc w:val="both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 xml:space="preserve">Nazwa właściwego terytorialnie organu samorządu terytorialnego,  który umieścił kąpielisko w wykazie, o którym mowa w art. 37 ustawy z dnia 20 lipca 2017r. - Prawo wodne </w:t>
            </w:r>
            <w:r w:rsidRPr="00BC3EA9">
              <w:rPr>
                <w:rFonts w:eastAsia="Calibri" w:cstheme="minorHAnsi"/>
                <w:vertAlign w:val="superscript"/>
              </w:rPr>
              <w:t>1)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b/>
              </w:rPr>
            </w:pPr>
            <w:r w:rsidRPr="00BC3EA9">
              <w:rPr>
                <w:rFonts w:eastAsia="Calibri" w:cstheme="minorHAnsi"/>
                <w:b/>
              </w:rPr>
              <w:t xml:space="preserve">Urząd Miasta Świnoujście </w:t>
            </w:r>
          </w:p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b/>
              </w:rPr>
            </w:pPr>
            <w:r w:rsidRPr="00BC3EA9">
              <w:rPr>
                <w:rFonts w:eastAsia="Calibri" w:cstheme="minorHAnsi"/>
                <w:b/>
              </w:rPr>
              <w:t>Prezydent Miasta Świnoujście</w:t>
            </w:r>
          </w:p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>ul. Wojska Polskiego 1/5</w:t>
            </w:r>
          </w:p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>72-600 Świnoujście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651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16.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 xml:space="preserve">Nazwa właściwego regionalnego zarządu gospodarki wodnej Wód Polskich </w:t>
            </w:r>
            <w:r w:rsidRPr="00BC3EA9">
              <w:rPr>
                <w:rFonts w:eastAsia="Calibri" w:cstheme="minorHAnsi"/>
                <w:vertAlign w:val="superscript"/>
              </w:rPr>
              <w:t>1)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b/>
              </w:rPr>
            </w:pPr>
            <w:r w:rsidRPr="00BC3EA9">
              <w:rPr>
                <w:rFonts w:eastAsia="Calibri" w:cstheme="minorHAnsi"/>
                <w:b/>
              </w:rPr>
              <w:t>Regionalny Zarząd Gospodarki Wodnej w Szczecinie</w:t>
            </w:r>
          </w:p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>ul. Tama Pomorzańska 13A</w:t>
            </w:r>
            <w:r w:rsidRPr="00BC3EA9">
              <w:rPr>
                <w:rFonts w:eastAsia="Calibri" w:cstheme="minorHAnsi"/>
                <w:bCs/>
              </w:rPr>
              <w:t xml:space="preserve"> 70-030 Szczecin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887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17.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 xml:space="preserve">Nazwa właściwego wojewódzkiego inspektoratu ochrony środowiska </w:t>
            </w:r>
            <w:r w:rsidRPr="00BC3EA9">
              <w:rPr>
                <w:rFonts w:eastAsia="Calibri" w:cstheme="minorHAnsi"/>
                <w:vertAlign w:val="superscript"/>
              </w:rPr>
              <w:t>1)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b/>
              </w:rPr>
            </w:pPr>
            <w:r w:rsidRPr="00BC3EA9">
              <w:rPr>
                <w:rFonts w:eastAsia="Calibri" w:cstheme="minorHAnsi"/>
                <w:b/>
              </w:rPr>
              <w:t>Główny  Inspektorat Ochrony Środowiska</w:t>
            </w:r>
          </w:p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>w Szczecinie Regionalny Wydział Monitoringu Środowiska</w:t>
            </w:r>
          </w:p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>ul. Niemcewicza 26, 71-520 Szczecin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4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lastRenderedPageBreak/>
              <w:t>18.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jc w:val="both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>Nazwa właściwego państwowego powiatowego inspektoratu sanitarnego lub państwowego granicznego inspektorasanitarnego</w:t>
            </w:r>
            <w:r w:rsidRPr="00BC3EA9">
              <w:rPr>
                <w:rFonts w:eastAsia="Calibri" w:cstheme="minorHAnsi"/>
                <w:vertAlign w:val="superscript"/>
              </w:rPr>
              <w:t>1)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  <w:b/>
              </w:rPr>
              <w:t>Powiatowa Stacja Sanitarno-Epidemiologiczna</w:t>
            </w:r>
          </w:p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>w Świnoujściu ul. Dąbrowskiego 4, 72-600 Świnoujście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19.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 xml:space="preserve">Nazwa właściwego urzędu morskiego </w:t>
            </w:r>
            <w:r w:rsidRPr="00BC3EA9">
              <w:rPr>
                <w:rFonts w:eastAsia="Calibri" w:cstheme="minorHAnsi"/>
                <w:vertAlign w:val="superscript"/>
              </w:rPr>
              <w:t>1), 4)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b/>
              </w:rPr>
            </w:pPr>
            <w:r w:rsidRPr="00BC3EA9">
              <w:rPr>
                <w:rFonts w:eastAsia="Calibri" w:cstheme="minorHAnsi"/>
                <w:b/>
              </w:rPr>
              <w:t>Urząd Morski w Szczecinie</w:t>
            </w:r>
          </w:p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>Pl. Batorego 4,  70-207 Szczecin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81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IV.</w:t>
            </w:r>
          </w:p>
        </w:tc>
        <w:tc>
          <w:tcPr>
            <w:tcW w:w="94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b/>
                <w:color w:val="000000"/>
              </w:rPr>
            </w:pPr>
            <w:r w:rsidRPr="00BC3EA9">
              <w:rPr>
                <w:rFonts w:eastAsia="Calibri" w:cstheme="minorHAnsi"/>
                <w:b/>
                <w:color w:val="000000"/>
              </w:rPr>
              <w:t>Informacje dotyczące lokalizacji kąpieliska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6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20.</w:t>
            </w: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color w:val="000000"/>
              </w:rPr>
              <w:t xml:space="preserve">Kategoria wód, na których zlokalizowane jest kąpielisko 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5)6)</w:t>
            </w:r>
          </w:p>
          <w:p w:rsidR="00CA6DD2" w:rsidRPr="00BC3EA9" w:rsidRDefault="00CA6DD2" w:rsidP="00CA6DD2">
            <w:pPr>
              <w:rPr>
                <w:rFonts w:eastAsia="Calibri" w:cstheme="minorHAnsi"/>
                <w:color w:val="000000"/>
              </w:rPr>
            </w:pPr>
          </w:p>
          <w:p w:rsidR="00CA6DD2" w:rsidRPr="00BC3EA9" w:rsidRDefault="00CA6DD2" w:rsidP="00CA6DD2">
            <w:pPr>
              <w:rPr>
                <w:rFonts w:eastAsia="Calibri" w:cstheme="minorHAnsi"/>
                <w:color w:val="000000"/>
                <w:vertAlign w:val="superscript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</w:rPr>
            </w:pPr>
            <w:r w:rsidRPr="00BC3EA9">
              <w:rPr>
                <w:rFonts w:eastAsia="Calibri" w:cstheme="minorHAnsi"/>
                <w:color w:val="000000"/>
              </w:rPr>
              <w:t>□ ciek (w tym zbiornik zaporowy)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6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21.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</w:rPr>
            </w:pPr>
            <w:r w:rsidRPr="00BC3EA9">
              <w:rPr>
                <w:rFonts w:eastAsia="Calibri" w:cstheme="minorHAnsi"/>
                <w:color w:val="000000"/>
              </w:rPr>
              <w:t xml:space="preserve">□ jezioro lub inny zbiornik wodny (np.: staw, glinianka, wyrobisko </w:t>
            </w:r>
            <w:proofErr w:type="spellStart"/>
            <w:r w:rsidRPr="00BC3EA9">
              <w:rPr>
                <w:rFonts w:eastAsia="Calibri" w:cstheme="minorHAnsi"/>
                <w:color w:val="000000"/>
              </w:rPr>
              <w:t>pożwirowe</w:t>
            </w:r>
            <w:proofErr w:type="spellEnd"/>
            <w:r w:rsidRPr="00BC3EA9">
              <w:rPr>
                <w:rFonts w:eastAsia="Calibri" w:cstheme="minorHAnsi"/>
                <w:color w:val="000000"/>
              </w:rPr>
              <w:t>)</w:t>
            </w:r>
          </w:p>
        </w:tc>
      </w:tr>
      <w:tr w:rsidR="008C73A6" w:rsidRPr="00440D53" w:rsidTr="00505FA5">
        <w:trPr>
          <w:gridAfter w:val="1"/>
          <w:wAfter w:w="3474" w:type="dxa"/>
          <w:cantSplit/>
          <w:trHeight w:val="16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73A6" w:rsidRPr="00440D53" w:rsidRDefault="008C73A6" w:rsidP="008C73A6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22.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73A6" w:rsidRPr="00BC3EA9" w:rsidRDefault="008C73A6" w:rsidP="008C73A6">
            <w:pPr>
              <w:snapToGrid w:val="0"/>
              <w:rPr>
                <w:rFonts w:eastAsia="Calibri" w:cstheme="minorHAnsi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73A6" w:rsidRPr="00BC3EA9" w:rsidRDefault="008C73A6" w:rsidP="008C73A6">
            <w:pPr>
              <w:snapToGrid w:val="0"/>
              <w:rPr>
                <w:rFonts w:eastAsia="Calibri" w:cstheme="minorHAnsi"/>
                <w:color w:val="000000"/>
              </w:rPr>
            </w:pPr>
            <w:r w:rsidRPr="00BC3EA9">
              <w:rPr>
                <w:rFonts w:eastAsia="Calibri" w:cstheme="minorHAnsi"/>
                <w:color w:val="000000"/>
              </w:rPr>
              <w:t>□ wody przejściowe i morskie wody wewnętrzne</w:t>
            </w:r>
          </w:p>
        </w:tc>
      </w:tr>
      <w:tr w:rsidR="008C73A6" w:rsidRPr="00440D53" w:rsidTr="00505FA5">
        <w:trPr>
          <w:gridAfter w:val="1"/>
          <w:wAfter w:w="3474" w:type="dxa"/>
          <w:cantSplit/>
          <w:trHeight w:val="16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73A6" w:rsidRPr="00440D53" w:rsidRDefault="008C73A6" w:rsidP="008C73A6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23.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73A6" w:rsidRPr="00BC3EA9" w:rsidRDefault="008C73A6" w:rsidP="008C73A6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73A6" w:rsidRPr="00BC3EA9" w:rsidRDefault="008C73A6" w:rsidP="008C73A6">
            <w:pPr>
              <w:snapToGrid w:val="0"/>
              <w:rPr>
                <w:rFonts w:eastAsia="Calibri" w:cstheme="minorHAnsi"/>
                <w:color w:val="000000"/>
              </w:rPr>
            </w:pPr>
            <w:r w:rsidRPr="00BC3EA9">
              <w:rPr>
                <w:rFonts w:eastAsia="Calibri" w:cstheme="minorHAnsi"/>
                <w:color w:val="000000"/>
              </w:rPr>
              <w:sym w:font="Wingdings" w:char="F0FD"/>
            </w:r>
            <w:r w:rsidRPr="00BC3EA9">
              <w:rPr>
                <w:rFonts w:eastAsia="Calibri" w:cstheme="minorHAnsi"/>
                <w:color w:val="000000"/>
              </w:rPr>
              <w:t xml:space="preserve"> wody przybrzeżne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87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24.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ind w:right="-11"/>
              <w:jc w:val="both"/>
              <w:rPr>
                <w:rFonts w:eastAsia="Calibri" w:cstheme="minorHAnsi"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color w:val="000000"/>
              </w:rPr>
              <w:t>Nazwa cieku, jeziora lub innego zbiornika wodnego, lub akwenu wód przejściowych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5)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b/>
              </w:rPr>
            </w:pPr>
            <w:r w:rsidRPr="00BC3EA9">
              <w:rPr>
                <w:rFonts w:eastAsia="Calibri" w:cstheme="minorHAnsi"/>
                <w:b/>
              </w:rPr>
              <w:t>Morze Bałtyckie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81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25.       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color w:val="000000"/>
              </w:rPr>
              <w:t xml:space="preserve">Identyfikator hydrograficzny 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5)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b/>
              </w:rPr>
            </w:pPr>
            <w:r w:rsidRPr="00BC3EA9">
              <w:rPr>
                <w:rFonts w:eastAsia="Calibri" w:cstheme="minorHAnsi"/>
                <w:b/>
              </w:rPr>
              <w:t>0</w:t>
            </w:r>
          </w:p>
        </w:tc>
      </w:tr>
      <w:tr w:rsidR="008C73A6" w:rsidRPr="00440D53" w:rsidTr="00505FA5">
        <w:trPr>
          <w:gridAfter w:val="1"/>
          <w:wAfter w:w="3474" w:type="dxa"/>
          <w:cantSplit/>
          <w:trHeight w:val="307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73A6" w:rsidRPr="00440D53" w:rsidRDefault="008C73A6" w:rsidP="008C73A6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26.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73A6" w:rsidRPr="00BC3EA9" w:rsidRDefault="008C73A6" w:rsidP="008C73A6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 xml:space="preserve">Nazwa jednolitej części wód powierzchniowych, w której jest zlokalizowane kąpielisko </w:t>
            </w:r>
            <w:r w:rsidRPr="00BC3EA9">
              <w:rPr>
                <w:rFonts w:eastAsia="Calibri" w:cstheme="minorHAnsi"/>
                <w:vertAlign w:val="superscript"/>
              </w:rPr>
              <w:t>5)</w:t>
            </w:r>
            <w:r w:rsidRPr="00BC3EA9">
              <w:rPr>
                <w:rFonts w:eastAsia="Calibri" w:cstheme="minorHAnsi"/>
              </w:rPr>
              <w:t xml:space="preserve">, </w:t>
            </w:r>
            <w:r w:rsidRPr="00BC3EA9">
              <w:rPr>
                <w:rFonts w:eastAsia="Calibri" w:cstheme="minorHAnsi"/>
                <w:vertAlign w:val="superscript"/>
              </w:rPr>
              <w:t>7)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73A6" w:rsidRPr="00BC3EA9" w:rsidRDefault="008C73A6" w:rsidP="008C73A6">
            <w:pPr>
              <w:spacing w:after="0" w:line="240" w:lineRule="auto"/>
              <w:rPr>
                <w:rFonts w:eastAsia="Times New Roman" w:cstheme="minorHAnsi"/>
                <w:b/>
              </w:rPr>
            </w:pPr>
            <w:r w:rsidRPr="00BC3EA9">
              <w:rPr>
                <w:rFonts w:eastAsia="Times New Roman" w:cstheme="minorHAnsi"/>
                <w:b/>
              </w:rPr>
              <w:t>Wody przybrzeżne Zatoki Pomorskiej</w:t>
            </w:r>
          </w:p>
        </w:tc>
      </w:tr>
      <w:tr w:rsidR="008C73A6" w:rsidRPr="00440D53" w:rsidTr="00505FA5">
        <w:trPr>
          <w:gridAfter w:val="1"/>
          <w:wAfter w:w="3474" w:type="dxa"/>
          <w:cantSplit/>
          <w:trHeight w:val="307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73A6" w:rsidRPr="00440D53" w:rsidRDefault="008C73A6" w:rsidP="008C73A6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27.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73A6" w:rsidRPr="00BC3EA9" w:rsidRDefault="008C73A6" w:rsidP="008C73A6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 xml:space="preserve">Kod jednolitej części wód powierzchniowych, w której zlokalizowane jest kąpielisko </w:t>
            </w:r>
            <w:r w:rsidRPr="00BC3EA9">
              <w:rPr>
                <w:rFonts w:eastAsia="Calibri" w:cstheme="minorHAnsi"/>
                <w:vertAlign w:val="superscript"/>
              </w:rPr>
              <w:t>5)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73A6" w:rsidRPr="00BC3EA9" w:rsidRDefault="008C73A6" w:rsidP="008C73A6">
            <w:pPr>
              <w:spacing w:after="0" w:line="240" w:lineRule="auto"/>
              <w:rPr>
                <w:rFonts w:eastAsia="Times New Roman" w:cstheme="minorHAnsi"/>
                <w:b/>
              </w:rPr>
            </w:pPr>
            <w:r w:rsidRPr="00BC3EA9">
              <w:rPr>
                <w:rFonts w:eastAsia="Times New Roman" w:cstheme="minorHAnsi"/>
                <w:b/>
              </w:rPr>
              <w:t>CW60001WB4</w:t>
            </w:r>
          </w:p>
        </w:tc>
      </w:tr>
      <w:tr w:rsidR="008C73A6" w:rsidRPr="00440D53" w:rsidTr="00505FA5">
        <w:trPr>
          <w:gridAfter w:val="1"/>
          <w:wAfter w:w="3474" w:type="dxa"/>
          <w:cantSplit/>
          <w:trHeight w:val="204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73A6" w:rsidRPr="00440D53" w:rsidRDefault="008C73A6" w:rsidP="008C73A6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28.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73A6" w:rsidRPr="00BC3EA9" w:rsidRDefault="008C73A6" w:rsidP="008C73A6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>Kąpielisko jest zlokalizowane w silnie zmienionej jednolitej części wód powerzchniowych</w:t>
            </w:r>
            <w:r w:rsidRPr="00BC3EA9">
              <w:rPr>
                <w:rFonts w:eastAsia="Calibri" w:cstheme="minorHAnsi"/>
                <w:vertAlign w:val="superscript"/>
              </w:rPr>
              <w:t>5)8)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73A6" w:rsidRPr="00BC3EA9" w:rsidRDefault="008C73A6" w:rsidP="008C73A6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  <w:color w:val="000000"/>
              </w:rPr>
              <w:t xml:space="preserve">□ Tak        </w:t>
            </w:r>
            <w:r w:rsidRPr="00BC3EA9">
              <w:rPr>
                <w:rFonts w:eastAsia="Calibri" w:cstheme="minorHAnsi"/>
                <w:color w:val="000000"/>
              </w:rPr>
              <w:sym w:font="Wingdings" w:char="F0FD"/>
            </w:r>
            <w:r w:rsidRPr="00BC3EA9">
              <w:rPr>
                <w:rFonts w:eastAsia="Calibri" w:cstheme="minorHAnsi"/>
                <w:color w:val="000000"/>
              </w:rPr>
              <w:t xml:space="preserve"> Nie</w:t>
            </w:r>
          </w:p>
        </w:tc>
      </w:tr>
      <w:tr w:rsidR="008C73A6" w:rsidRPr="00440D53" w:rsidTr="00505FA5">
        <w:trPr>
          <w:gridAfter w:val="1"/>
          <w:wAfter w:w="3474" w:type="dxa"/>
          <w:cantSplit/>
          <w:trHeight w:val="20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73A6" w:rsidRPr="00440D53" w:rsidRDefault="008C73A6" w:rsidP="008C73A6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29.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73A6" w:rsidRPr="00BC3EA9" w:rsidRDefault="008C73A6" w:rsidP="008C73A6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>Kąpielisko jest zlokalizowane w sztucznej jednolitej części wód powierzchniowych</w:t>
            </w:r>
            <w:r w:rsidRPr="00BC3EA9">
              <w:rPr>
                <w:rFonts w:eastAsia="Calibri" w:cstheme="minorHAnsi"/>
                <w:vertAlign w:val="superscript"/>
              </w:rPr>
              <w:t>5)8)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73A6" w:rsidRPr="00BC3EA9" w:rsidRDefault="008C73A6" w:rsidP="008C73A6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 xml:space="preserve">□ Tak        </w:t>
            </w:r>
            <w:r w:rsidRPr="00BC3EA9">
              <w:rPr>
                <w:rFonts w:eastAsia="Calibri" w:cstheme="minorHAnsi"/>
                <w:color w:val="000000"/>
              </w:rPr>
              <w:sym w:font="Wingdings" w:char="F0FD"/>
            </w:r>
            <w:r w:rsidRPr="00BC3EA9">
              <w:rPr>
                <w:rFonts w:eastAsia="Calibri" w:cstheme="minorHAnsi"/>
              </w:rPr>
              <w:t xml:space="preserve"> Nie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30.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>Lokalizacja kąpieliska - kilometraż cieku</w:t>
            </w:r>
            <w:r w:rsidRPr="00BC3EA9">
              <w:rPr>
                <w:rFonts w:eastAsia="Calibri" w:cstheme="minorHAnsi"/>
                <w:vertAlign w:val="superscript"/>
              </w:rPr>
              <w:t>1)5)9)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jc w:val="both"/>
              <w:rPr>
                <w:rFonts w:eastAsia="Calibri" w:cstheme="minorHAnsi"/>
              </w:rPr>
            </w:pPr>
            <w:r w:rsidRPr="00BC3EA9">
              <w:rPr>
                <w:rFonts w:eastAsia="Times New Roman" w:cstheme="minorHAnsi"/>
                <w:bCs/>
              </w:rPr>
              <w:t xml:space="preserve">Kąpielisko Morskie Świnoujście Uznam –plaża pomiędzy wejściami plażowymi od ul. Nowowiejskiego </w:t>
            </w:r>
            <w:r w:rsidR="00DE2767" w:rsidRPr="00BC3EA9">
              <w:rPr>
                <w:rFonts w:eastAsia="Times New Roman" w:cstheme="minorHAnsi"/>
                <w:bCs/>
              </w:rPr>
              <w:br/>
            </w:r>
            <w:r w:rsidRPr="00BC3EA9">
              <w:rPr>
                <w:rFonts w:eastAsia="Times New Roman" w:cstheme="minorHAnsi"/>
                <w:bCs/>
              </w:rPr>
              <w:t>a Powstańców Śl.</w:t>
            </w:r>
          </w:p>
        </w:tc>
      </w:tr>
      <w:tr w:rsidR="00CA6DD2" w:rsidRPr="00440D53" w:rsidTr="00505FA5">
        <w:trPr>
          <w:cantSplit/>
          <w:trHeight w:val="20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31.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>Lokalizacja kąpieliska –brzeg cieku</w:t>
            </w:r>
            <w:r w:rsidRPr="00BC3EA9">
              <w:rPr>
                <w:rFonts w:eastAsia="Calibri" w:cstheme="minorHAnsi"/>
                <w:vertAlign w:val="superscript"/>
              </w:rPr>
              <w:t>1)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  <w:b/>
              </w:rPr>
              <w:sym w:font="Wingdings" w:char="F0FD"/>
            </w:r>
            <w:r w:rsidRPr="00BC3EA9">
              <w:rPr>
                <w:rFonts w:eastAsia="Calibri" w:cstheme="minorHAnsi"/>
                <w:b/>
              </w:rPr>
              <w:t xml:space="preserve"> </w:t>
            </w:r>
            <w:r w:rsidRPr="00BC3EA9">
              <w:rPr>
                <w:rFonts w:eastAsia="Calibri" w:cstheme="minorHAnsi"/>
              </w:rPr>
              <w:t xml:space="preserve">lewy brzeg </w:t>
            </w:r>
            <w:r w:rsidRPr="00BC3EA9">
              <w:rPr>
                <w:rFonts w:eastAsia="Calibri" w:cstheme="minorHAnsi"/>
                <w:b/>
              </w:rPr>
              <w:sym w:font="Wingdings" w:char="F0FD"/>
            </w:r>
            <w:r w:rsidRPr="00BC3EA9">
              <w:rPr>
                <w:rFonts w:eastAsia="Calibri" w:cstheme="minorHAnsi"/>
              </w:rPr>
              <w:t xml:space="preserve"> prawy brzeg</w:t>
            </w:r>
          </w:p>
        </w:tc>
        <w:tc>
          <w:tcPr>
            <w:tcW w:w="3474" w:type="dxa"/>
            <w:vAlign w:val="center"/>
          </w:tcPr>
          <w:p w:rsidR="00CA6DD2" w:rsidRPr="00440D53" w:rsidRDefault="00CA6DD2" w:rsidP="00CA6DD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</w:tr>
      <w:tr w:rsidR="00CA6DD2" w:rsidRPr="00440D53" w:rsidTr="00505FA5">
        <w:trPr>
          <w:gridAfter w:val="1"/>
          <w:wAfter w:w="3474" w:type="dxa"/>
          <w:cantSplit/>
          <w:trHeight w:val="20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32.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>Lokalizacja kąpieliska –długość plaży wzdłuż linii brzegowej</w:t>
            </w:r>
            <w:r w:rsidRPr="00BC3EA9">
              <w:rPr>
                <w:rFonts w:eastAsia="Calibri" w:cstheme="minorHAnsi"/>
                <w:vertAlign w:val="superscript"/>
              </w:rPr>
              <w:t>1)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>400 m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90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33.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</w:rPr>
            </w:pPr>
            <w:r w:rsidRPr="00BC3EA9">
              <w:rPr>
                <w:rFonts w:eastAsia="Calibri" w:cstheme="minorHAnsi"/>
                <w:color w:val="000000"/>
              </w:rPr>
              <w:t>Lokalizacja kąpieliska - współrzędne geograficzne granic kąpieliska w formacie</w:t>
            </w:r>
          </w:p>
          <w:p w:rsidR="00CA6DD2" w:rsidRPr="00BC3EA9" w:rsidRDefault="00CA6DD2" w:rsidP="00CA6DD2">
            <w:pPr>
              <w:rPr>
                <w:rFonts w:eastAsia="Calibri" w:cstheme="minorHAnsi"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color w:val="000000"/>
              </w:rPr>
              <w:t xml:space="preserve">dziesiętnym 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1),11),12)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0B70BE" w:rsidP="00CA6DD2">
            <w:pPr>
              <w:pStyle w:val="Bezodstpw"/>
              <w:rPr>
                <w:rFonts w:cstheme="minorHAnsi"/>
              </w:rPr>
            </w:pPr>
            <w:bookmarkStart w:id="0" w:name="_Hlk27716053"/>
            <w:r w:rsidRPr="00BC3EA9">
              <w:rPr>
                <w:rFonts w:cstheme="minorHAnsi"/>
              </w:rPr>
              <w:t>N: 5977290,02 E: 5450692,88</w:t>
            </w:r>
            <w:r w:rsidR="00CA6DD2" w:rsidRPr="00BC3EA9">
              <w:rPr>
                <w:rFonts w:cstheme="minorHAnsi"/>
              </w:rPr>
              <w:t xml:space="preserve"> Nowowiejskiego - wodne </w:t>
            </w:r>
          </w:p>
          <w:p w:rsidR="00CA6DD2" w:rsidRPr="00BC3EA9" w:rsidRDefault="000B70BE" w:rsidP="00CA6DD2">
            <w:pPr>
              <w:pStyle w:val="Bezodstpw"/>
              <w:rPr>
                <w:rFonts w:cstheme="minorHAnsi"/>
              </w:rPr>
            </w:pPr>
            <w:r w:rsidRPr="00BC3EA9">
              <w:rPr>
                <w:rFonts w:cstheme="minorHAnsi"/>
              </w:rPr>
              <w:t>N: 5977142,08 E: 5450668,14</w:t>
            </w:r>
            <w:r w:rsidR="00CA6DD2" w:rsidRPr="00BC3EA9">
              <w:rPr>
                <w:rFonts w:cstheme="minorHAnsi"/>
              </w:rPr>
              <w:t xml:space="preserve"> Nowowiejskiego</w:t>
            </w:r>
            <w:r w:rsidRPr="00BC3EA9">
              <w:rPr>
                <w:rFonts w:cstheme="minorHAnsi"/>
              </w:rPr>
              <w:t xml:space="preserve"> -</w:t>
            </w:r>
            <w:r w:rsidR="00CA6DD2" w:rsidRPr="00BC3EA9">
              <w:rPr>
                <w:rFonts w:cstheme="minorHAnsi"/>
              </w:rPr>
              <w:t xml:space="preserve"> brzegowe </w:t>
            </w:r>
          </w:p>
          <w:bookmarkEnd w:id="0"/>
          <w:p w:rsidR="00CA6DD2" w:rsidRPr="00BC3EA9" w:rsidRDefault="000B70BE" w:rsidP="00CA6DD2">
            <w:pPr>
              <w:pStyle w:val="Bezodstpw"/>
              <w:rPr>
                <w:rFonts w:cstheme="minorHAnsi"/>
              </w:rPr>
            </w:pPr>
            <w:r w:rsidRPr="00BC3EA9">
              <w:rPr>
                <w:rFonts w:cstheme="minorHAnsi"/>
              </w:rPr>
              <w:t>N: 597</w:t>
            </w:r>
            <w:r w:rsidR="00F1333D" w:rsidRPr="00BC3EA9">
              <w:rPr>
                <w:rFonts w:cstheme="minorHAnsi"/>
              </w:rPr>
              <w:t>7224,05 E: 5451087</w:t>
            </w:r>
            <w:r w:rsidRPr="00BC3EA9">
              <w:rPr>
                <w:rFonts w:cstheme="minorHAnsi"/>
              </w:rPr>
              <w:t>,38 Powstańców Śl.</w:t>
            </w:r>
            <w:r w:rsidR="00CA6DD2" w:rsidRPr="00BC3EA9">
              <w:rPr>
                <w:rFonts w:cstheme="minorHAnsi"/>
              </w:rPr>
              <w:t xml:space="preserve"> - wodne</w:t>
            </w:r>
          </w:p>
          <w:p w:rsidR="00CA6DD2" w:rsidRPr="00BC3EA9" w:rsidRDefault="00124A80" w:rsidP="00CA6DD2">
            <w:pPr>
              <w:pStyle w:val="Bezodstpw"/>
              <w:rPr>
                <w:rFonts w:cstheme="minorHAnsi"/>
              </w:rPr>
            </w:pPr>
            <w:r w:rsidRPr="00BC3EA9">
              <w:rPr>
                <w:rFonts w:cstheme="minorHAnsi"/>
              </w:rPr>
              <w:t>N: 5977076,11 E: 5451062,64</w:t>
            </w:r>
            <w:r w:rsidR="00CA6DD2" w:rsidRPr="00BC3EA9">
              <w:rPr>
                <w:rFonts w:cstheme="minorHAnsi"/>
              </w:rPr>
              <w:t xml:space="preserve"> Powstańców Śl. – brzegowe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97"/>
        </w:trPr>
        <w:tc>
          <w:tcPr>
            <w:tcW w:w="98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A6DD2" w:rsidRPr="00BC3EA9" w:rsidRDefault="00CA6DD2" w:rsidP="00CA6DD2">
            <w:pPr>
              <w:snapToGrid w:val="0"/>
              <w:jc w:val="center"/>
              <w:rPr>
                <w:rFonts w:eastAsia="Calibri" w:cstheme="minorHAnsi"/>
                <w:b/>
                <w:color w:val="000000"/>
              </w:rPr>
            </w:pPr>
            <w:r w:rsidRPr="00BC3EA9">
              <w:rPr>
                <w:rFonts w:eastAsia="Calibri" w:cstheme="minorHAnsi"/>
                <w:b/>
                <w:color w:val="000000"/>
              </w:rPr>
              <w:t>B. Ocena i klasyfikacja jakości wód w kąpielisku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30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34.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color w:val="000000"/>
              </w:rPr>
              <w:t xml:space="preserve">Sezonowa ocena jakości wody w kąpielisku, po ostatnim sezonie kąpielowym 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2)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jc w:val="both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 xml:space="preserve">data wykonania oceny:  </w:t>
            </w:r>
            <w:r w:rsidR="00124A80" w:rsidRPr="00BC3EA9">
              <w:rPr>
                <w:rFonts w:eastAsia="Calibri" w:cstheme="minorHAnsi"/>
              </w:rPr>
              <w:t>08</w:t>
            </w:r>
            <w:r w:rsidR="000C70E4" w:rsidRPr="00BC3EA9">
              <w:rPr>
                <w:rFonts w:eastAsia="Calibri" w:cstheme="minorHAnsi"/>
              </w:rPr>
              <w:t xml:space="preserve"> września</w:t>
            </w:r>
            <w:r w:rsidRPr="00BC3EA9">
              <w:rPr>
                <w:rFonts w:eastAsia="Calibri" w:cstheme="minorHAnsi"/>
              </w:rPr>
              <w:t xml:space="preserve"> 202</w:t>
            </w:r>
            <w:r w:rsidR="00124A80" w:rsidRPr="00BC3EA9">
              <w:rPr>
                <w:rFonts w:eastAsia="Calibri" w:cstheme="minorHAnsi"/>
              </w:rPr>
              <w:t>5</w:t>
            </w:r>
            <w:r w:rsidRPr="00BC3EA9">
              <w:rPr>
                <w:rFonts w:eastAsia="Calibri" w:cstheme="minorHAnsi"/>
              </w:rPr>
              <w:t xml:space="preserve"> r.</w:t>
            </w:r>
          </w:p>
          <w:p w:rsidR="00CA6DD2" w:rsidRPr="00BC3EA9" w:rsidRDefault="00CA6DD2" w:rsidP="00CA6DD2">
            <w:pPr>
              <w:spacing w:after="0" w:line="240" w:lineRule="auto"/>
              <w:jc w:val="both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 xml:space="preserve">wynik oceny: </w:t>
            </w:r>
            <w:r w:rsidR="00CA4A98" w:rsidRPr="00BC3EA9">
              <w:rPr>
                <w:rFonts w:eastAsia="Calibri" w:cstheme="minorHAnsi"/>
              </w:rPr>
              <w:t>PRZYDATNA DO KĄPIELI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8"/>
        </w:trPr>
        <w:tc>
          <w:tcPr>
            <w:tcW w:w="391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35.</w:t>
            </w:r>
          </w:p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lastRenderedPageBreak/>
              <w:t xml:space="preserve">Wyniki czteroletniej oceny jakości wód w kąpielisku </w:t>
            </w:r>
            <w:r w:rsidRPr="00BC3EA9">
              <w:rPr>
                <w:rFonts w:eastAsia="Calibri" w:cstheme="minorHAnsi"/>
                <w:vertAlign w:val="superscript"/>
              </w:rPr>
              <w:t>2)13)</w:t>
            </w:r>
          </w:p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color w:val="FF0000"/>
                <w:vertAlign w:val="superscript"/>
              </w:rPr>
            </w:pPr>
          </w:p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</w:p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</w:p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4A98" w:rsidP="00CA6DD2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lastRenderedPageBreak/>
              <w:t xml:space="preserve">ocena za </w:t>
            </w:r>
            <w:r w:rsidR="009C72CF">
              <w:rPr>
                <w:rFonts w:eastAsia="Calibri" w:cstheme="minorHAnsi"/>
              </w:rPr>
              <w:t>lata: 2022</w:t>
            </w:r>
            <w:r w:rsidR="00CA6DD2" w:rsidRPr="00BC3EA9">
              <w:rPr>
                <w:rFonts w:eastAsia="Calibri" w:cstheme="minorHAnsi"/>
              </w:rPr>
              <w:t>-202</w:t>
            </w:r>
            <w:r w:rsidR="009C72CF">
              <w:rPr>
                <w:rFonts w:eastAsia="Calibri" w:cstheme="minorHAnsi"/>
              </w:rPr>
              <w:t>5</w:t>
            </w:r>
          </w:p>
          <w:p w:rsidR="00CA6DD2" w:rsidRPr="00BC3EA9" w:rsidRDefault="00124A80" w:rsidP="00CA6DD2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 xml:space="preserve">wynik oceny:  </w:t>
            </w:r>
            <w:r w:rsidR="009C72CF">
              <w:rPr>
                <w:rFonts w:eastAsia="Calibri" w:cstheme="minorHAnsi"/>
              </w:rPr>
              <w:t>DOSKONAŁA</w:t>
            </w:r>
          </w:p>
          <w:p w:rsidR="009C72CF" w:rsidRPr="009C72CF" w:rsidRDefault="009C72CF" w:rsidP="009C72CF">
            <w:pPr>
              <w:spacing w:after="0" w:line="240" w:lineRule="auto"/>
              <w:rPr>
                <w:rFonts w:eastAsia="Calibri" w:cstheme="minorHAnsi"/>
              </w:rPr>
            </w:pPr>
            <w:r w:rsidRPr="009C72CF">
              <w:rPr>
                <w:rFonts w:eastAsia="Calibri" w:cstheme="minorHAnsi"/>
              </w:rPr>
              <w:t>ocena za lata: 2021-2024</w:t>
            </w:r>
          </w:p>
          <w:p w:rsidR="00CA6DD2" w:rsidRPr="00BC3EA9" w:rsidRDefault="009C72CF" w:rsidP="009C72CF">
            <w:pPr>
              <w:spacing w:after="0" w:line="240" w:lineRule="auto"/>
              <w:rPr>
                <w:rFonts w:eastAsia="Calibri" w:cstheme="minorHAnsi"/>
              </w:rPr>
            </w:pPr>
            <w:r w:rsidRPr="009C72CF">
              <w:rPr>
                <w:rFonts w:eastAsia="Calibri" w:cstheme="minorHAnsi"/>
              </w:rPr>
              <w:t>wynik oceny:  PRZYDATNA DO KĄPIELI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9"/>
        </w:trPr>
        <w:tc>
          <w:tcPr>
            <w:tcW w:w="391" w:type="dxa"/>
            <w:vMerge/>
            <w:tcBorders>
              <w:left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72CF" w:rsidRPr="009C72CF" w:rsidRDefault="009C72CF" w:rsidP="009C72CF">
            <w:pPr>
              <w:spacing w:after="0" w:line="240" w:lineRule="auto"/>
              <w:rPr>
                <w:rFonts w:eastAsia="Calibri" w:cstheme="minorHAnsi"/>
              </w:rPr>
            </w:pPr>
            <w:r w:rsidRPr="009C72CF">
              <w:rPr>
                <w:rFonts w:eastAsia="Calibri" w:cstheme="minorHAnsi"/>
              </w:rPr>
              <w:t>ocena za lata: 2020-2023</w:t>
            </w:r>
          </w:p>
          <w:p w:rsidR="00CA6DD2" w:rsidRPr="00BC3EA9" w:rsidRDefault="009C72CF" w:rsidP="009C72CF">
            <w:pPr>
              <w:spacing w:after="0" w:line="240" w:lineRule="auto"/>
              <w:rPr>
                <w:rFonts w:eastAsia="Calibri" w:cstheme="minorHAnsi"/>
              </w:rPr>
            </w:pPr>
            <w:r w:rsidRPr="009C72CF">
              <w:rPr>
                <w:rFonts w:eastAsia="Calibri" w:cstheme="minorHAnsi"/>
              </w:rPr>
              <w:t>wynik oceny:  DOBRA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9"/>
        </w:trPr>
        <w:tc>
          <w:tcPr>
            <w:tcW w:w="391" w:type="dxa"/>
            <w:vMerge/>
            <w:tcBorders>
              <w:left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72CF" w:rsidRPr="009C72CF" w:rsidRDefault="009C72CF" w:rsidP="009C72CF">
            <w:pPr>
              <w:spacing w:after="0" w:line="240" w:lineRule="auto"/>
              <w:rPr>
                <w:rFonts w:eastAsia="Calibri" w:cstheme="minorHAnsi"/>
              </w:rPr>
            </w:pPr>
            <w:r w:rsidRPr="009C72CF">
              <w:rPr>
                <w:rFonts w:eastAsia="Calibri" w:cstheme="minorHAnsi"/>
              </w:rPr>
              <w:t>ocena za lata: 2019-2022</w:t>
            </w:r>
          </w:p>
          <w:p w:rsidR="00CA6DD2" w:rsidRPr="00BC3EA9" w:rsidRDefault="009C72CF" w:rsidP="009C72CF">
            <w:pPr>
              <w:spacing w:after="0" w:line="240" w:lineRule="auto"/>
              <w:rPr>
                <w:rFonts w:eastAsia="Calibri" w:cstheme="minorHAnsi"/>
              </w:rPr>
            </w:pPr>
            <w:r w:rsidRPr="009C72CF">
              <w:rPr>
                <w:rFonts w:eastAsia="Calibri" w:cstheme="minorHAnsi"/>
              </w:rPr>
              <w:t>wynik oceny:  DOBRA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9"/>
        </w:trPr>
        <w:tc>
          <w:tcPr>
            <w:tcW w:w="391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72CF" w:rsidRPr="009C72CF" w:rsidRDefault="009C72CF" w:rsidP="009C72CF">
            <w:pPr>
              <w:spacing w:after="0" w:line="240" w:lineRule="auto"/>
              <w:rPr>
                <w:rFonts w:eastAsia="Calibri" w:cstheme="minorHAnsi"/>
              </w:rPr>
            </w:pPr>
            <w:r w:rsidRPr="009C72CF">
              <w:rPr>
                <w:rFonts w:eastAsia="Calibri" w:cstheme="minorHAnsi"/>
              </w:rPr>
              <w:t>ocena za lata: 2018-2021</w:t>
            </w:r>
          </w:p>
          <w:p w:rsidR="00CA6DD2" w:rsidRPr="00BC3EA9" w:rsidRDefault="009C72CF" w:rsidP="009C72CF">
            <w:pPr>
              <w:spacing w:after="0" w:line="240" w:lineRule="auto"/>
              <w:rPr>
                <w:rFonts w:eastAsia="Calibri" w:cstheme="minorHAnsi"/>
              </w:rPr>
            </w:pPr>
            <w:r w:rsidRPr="009C72CF">
              <w:rPr>
                <w:rFonts w:eastAsia="Calibri" w:cstheme="minorHAnsi"/>
              </w:rPr>
              <w:t>wynik oceny:  DOSKONAŁA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307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3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6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 xml:space="preserve">Lokalizacja punktu w którym uzyskano dane do klasyfikacji, o której mowa w polu 35 (współrzędne geograficzne w formacie dziesiętnym </w:t>
            </w:r>
            <w:r w:rsidRPr="00BC3EA9">
              <w:rPr>
                <w:rFonts w:eastAsia="Calibri" w:cstheme="minorHAnsi"/>
                <w:vertAlign w:val="superscript"/>
              </w:rPr>
              <w:t>2)12)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Times New Roman" w:cstheme="minorHAnsi"/>
                <w:lang w:val="de-DE"/>
              </w:rPr>
            </w:pPr>
            <w:r w:rsidRPr="00BC3EA9">
              <w:rPr>
                <w:rFonts w:eastAsia="Times New Roman" w:cstheme="minorHAnsi"/>
                <w:lang w:val="de-DE"/>
              </w:rPr>
              <w:t>E 14</w:t>
            </w:r>
            <w:r w:rsidRPr="00BC3EA9">
              <w:rPr>
                <w:rFonts w:eastAsia="Times New Roman" w:cstheme="minorHAnsi"/>
                <w:vertAlign w:val="superscript"/>
                <w:lang w:val="de-DE"/>
              </w:rPr>
              <w:t>◦</w:t>
            </w:r>
            <w:r w:rsidRPr="00BC3EA9">
              <w:rPr>
                <w:rFonts w:eastAsia="Times New Roman" w:cstheme="minorHAnsi"/>
                <w:lang w:val="de-DE"/>
              </w:rPr>
              <w:t>15’15,42” N 53</w:t>
            </w:r>
            <w:r w:rsidRPr="00BC3EA9">
              <w:rPr>
                <w:rFonts w:eastAsia="Times New Roman" w:cstheme="minorHAnsi"/>
                <w:vertAlign w:val="superscript"/>
                <w:lang w:val="de-DE"/>
              </w:rPr>
              <w:t>◦</w:t>
            </w:r>
            <w:r w:rsidRPr="00BC3EA9">
              <w:rPr>
                <w:rFonts w:eastAsia="Times New Roman" w:cstheme="minorHAnsi"/>
                <w:lang w:val="de-DE"/>
              </w:rPr>
              <w:t xml:space="preserve">55’20,64” (punkt na </w:t>
            </w:r>
            <w:proofErr w:type="spellStart"/>
            <w:r w:rsidRPr="00BC3EA9">
              <w:rPr>
                <w:rFonts w:eastAsia="Times New Roman" w:cstheme="minorHAnsi"/>
                <w:lang w:val="de-DE"/>
              </w:rPr>
              <w:t>wysokości</w:t>
            </w:r>
            <w:proofErr w:type="spellEnd"/>
            <w:r w:rsidRPr="00BC3EA9">
              <w:rPr>
                <w:rFonts w:eastAsia="Times New Roman" w:cstheme="minorHAnsi"/>
                <w:lang w:val="de-DE"/>
              </w:rPr>
              <w:t xml:space="preserve"> </w:t>
            </w:r>
            <w:proofErr w:type="spellStart"/>
            <w:r w:rsidRPr="00BC3EA9">
              <w:rPr>
                <w:rFonts w:eastAsia="Times New Roman" w:cstheme="minorHAnsi"/>
                <w:lang w:val="de-DE"/>
              </w:rPr>
              <w:t>wejścia</w:t>
            </w:r>
            <w:proofErr w:type="spellEnd"/>
            <w:r w:rsidRPr="00BC3EA9">
              <w:rPr>
                <w:rFonts w:eastAsia="Times New Roman" w:cstheme="minorHAnsi"/>
                <w:lang w:val="de-DE"/>
              </w:rPr>
              <w:t xml:space="preserve"> </w:t>
            </w:r>
            <w:proofErr w:type="spellStart"/>
            <w:r w:rsidRPr="00BC3EA9">
              <w:rPr>
                <w:rFonts w:eastAsia="Times New Roman" w:cstheme="minorHAnsi"/>
                <w:lang w:val="de-DE"/>
              </w:rPr>
              <w:t>plażowego</w:t>
            </w:r>
            <w:proofErr w:type="spellEnd"/>
            <w:r w:rsidRPr="00BC3EA9">
              <w:rPr>
                <w:rFonts w:eastAsia="Times New Roman" w:cstheme="minorHAnsi"/>
                <w:lang w:val="de-DE"/>
              </w:rPr>
              <w:t xml:space="preserve"> </w:t>
            </w:r>
            <w:proofErr w:type="spellStart"/>
            <w:r w:rsidRPr="00BC3EA9">
              <w:rPr>
                <w:rFonts w:eastAsia="Times New Roman" w:cstheme="minorHAnsi"/>
                <w:lang w:val="de-DE"/>
              </w:rPr>
              <w:t>od</w:t>
            </w:r>
            <w:proofErr w:type="spellEnd"/>
            <w:r w:rsidRPr="00BC3EA9">
              <w:rPr>
                <w:rFonts w:eastAsia="Times New Roman" w:cstheme="minorHAnsi"/>
                <w:lang w:val="de-DE"/>
              </w:rPr>
              <w:t xml:space="preserve"> </w:t>
            </w:r>
            <w:proofErr w:type="spellStart"/>
            <w:r w:rsidRPr="00BC3EA9">
              <w:rPr>
                <w:rFonts w:eastAsia="Times New Roman" w:cstheme="minorHAnsi"/>
                <w:lang w:val="de-DE"/>
              </w:rPr>
              <w:t>ul</w:t>
            </w:r>
            <w:proofErr w:type="spellEnd"/>
            <w:r w:rsidRPr="00BC3EA9">
              <w:rPr>
                <w:rFonts w:eastAsia="Times New Roman" w:cstheme="minorHAnsi"/>
                <w:lang w:val="de-DE"/>
              </w:rPr>
              <w:t xml:space="preserve">. </w:t>
            </w:r>
            <w:proofErr w:type="spellStart"/>
            <w:r w:rsidRPr="00BC3EA9">
              <w:rPr>
                <w:rFonts w:eastAsia="Times New Roman" w:cstheme="minorHAnsi"/>
                <w:lang w:val="de-DE"/>
              </w:rPr>
              <w:t>Powstańców</w:t>
            </w:r>
            <w:proofErr w:type="spellEnd"/>
            <w:r w:rsidRPr="00BC3EA9">
              <w:rPr>
                <w:rFonts w:eastAsia="Times New Roman" w:cstheme="minorHAnsi"/>
                <w:lang w:val="de-DE"/>
              </w:rPr>
              <w:t xml:space="preserve"> </w:t>
            </w:r>
            <w:proofErr w:type="spellStart"/>
            <w:r w:rsidRPr="00BC3EA9">
              <w:rPr>
                <w:rFonts w:eastAsia="Times New Roman" w:cstheme="minorHAnsi"/>
                <w:lang w:val="de-DE"/>
              </w:rPr>
              <w:t>Śląskich</w:t>
            </w:r>
            <w:proofErr w:type="spellEnd"/>
            <w:r w:rsidRPr="00BC3EA9">
              <w:rPr>
                <w:rFonts w:eastAsia="Times New Roman" w:cstheme="minorHAnsi"/>
                <w:lang w:val="de-DE"/>
              </w:rPr>
              <w:t>)</w:t>
            </w:r>
          </w:p>
          <w:p w:rsidR="00CA6DD2" w:rsidRPr="00BC3EA9" w:rsidRDefault="00CA6DD2" w:rsidP="00CA6DD2">
            <w:pPr>
              <w:spacing w:after="0" w:line="240" w:lineRule="auto"/>
              <w:rPr>
                <w:rFonts w:eastAsia="Times New Roman" w:cstheme="minorHAnsi"/>
                <w:b/>
                <w:lang w:val="de-DE"/>
              </w:rPr>
            </w:pPr>
          </w:p>
        </w:tc>
      </w:tr>
      <w:tr w:rsidR="00CA6DD2" w:rsidRPr="00440D53" w:rsidTr="00505FA5">
        <w:trPr>
          <w:gridAfter w:val="1"/>
          <w:wAfter w:w="3474" w:type="dxa"/>
          <w:cantSplit/>
          <w:trHeight w:val="70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37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 xml:space="preserve">Wynik ostatniej klasyfikacji stanu ekologicznego lub potencjału ekologicznego jednolitej części wód powierzchniowych, w której  jest zlokalizowane kąpielisko </w:t>
            </w:r>
            <w:r w:rsidRPr="00BC3EA9">
              <w:rPr>
                <w:rFonts w:eastAsia="Calibri" w:cstheme="minorHAnsi"/>
                <w:vertAlign w:val="superscript"/>
              </w:rPr>
              <w:t>13)</w:t>
            </w:r>
            <w:r w:rsidRPr="00BC3EA9">
              <w:rPr>
                <w:rFonts w:eastAsia="Calibri" w:cstheme="minorHAnsi"/>
              </w:rPr>
              <w:t xml:space="preserve">' </w:t>
            </w:r>
            <w:r w:rsidRPr="00BC3EA9">
              <w:rPr>
                <w:rFonts w:eastAsia="Calibri" w:cstheme="minorHAnsi"/>
                <w:vertAlign w:val="superscript"/>
              </w:rPr>
              <w:t>14)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47F2" w:rsidRPr="00262F6F" w:rsidRDefault="002847F2" w:rsidP="002847F2">
            <w:pPr>
              <w:spacing w:after="0" w:line="240" w:lineRule="auto"/>
              <w:rPr>
                <w:rFonts w:ascii="Calibri" w:eastAsia="Calibri" w:hAnsi="Calibri" w:cs="Calibri"/>
                <w:b/>
              </w:rPr>
            </w:pPr>
            <w:r w:rsidRPr="00262F6F">
              <w:rPr>
                <w:rFonts w:ascii="Calibri" w:eastAsia="Calibri" w:hAnsi="Calibri" w:cs="Calibri"/>
              </w:rPr>
              <w:t>Rok wykonania klasyfikacji: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b/>
              </w:rPr>
              <w:t>2025</w:t>
            </w:r>
          </w:p>
          <w:p w:rsidR="002847F2" w:rsidRPr="00262F6F" w:rsidRDefault="002847F2" w:rsidP="002847F2">
            <w:pPr>
              <w:spacing w:after="0" w:line="240" w:lineRule="auto"/>
              <w:jc w:val="both"/>
              <w:rPr>
                <w:rFonts w:ascii="Calibri" w:eastAsia="Calibri" w:hAnsi="Calibri" w:cs="Calibri"/>
                <w:b/>
              </w:rPr>
            </w:pPr>
            <w:r w:rsidRPr="00262F6F">
              <w:rPr>
                <w:rFonts w:ascii="Calibri" w:eastAsia="Calibri" w:hAnsi="Calibri" w:cs="Calibri"/>
              </w:rPr>
              <w:t xml:space="preserve">rok/lata przeprowadzenia badań monitoringowych, będących źródłem danych do klasyfikacji: 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Pr="00262F6F">
              <w:rPr>
                <w:rFonts w:ascii="Calibri" w:eastAsia="Calibri" w:hAnsi="Calibri" w:cs="Calibri"/>
                <w:b/>
              </w:rPr>
              <w:t>2</w:t>
            </w:r>
            <w:r>
              <w:rPr>
                <w:rFonts w:ascii="Calibri" w:eastAsia="Calibri" w:hAnsi="Calibri" w:cs="Calibri"/>
                <w:b/>
              </w:rPr>
              <w:t>022 - 2</w:t>
            </w:r>
            <w:r w:rsidRPr="00262F6F">
              <w:rPr>
                <w:rFonts w:ascii="Calibri" w:eastAsia="Calibri" w:hAnsi="Calibri" w:cs="Calibri"/>
                <w:b/>
              </w:rPr>
              <w:t>024</w:t>
            </w:r>
          </w:p>
          <w:p w:rsidR="00CA6DD2" w:rsidRPr="00BC3EA9" w:rsidRDefault="002847F2" w:rsidP="002847F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262F6F">
              <w:rPr>
                <w:rFonts w:ascii="Calibri" w:eastAsia="Calibri" w:hAnsi="Calibri" w:cs="Calibri"/>
              </w:rPr>
              <w:t xml:space="preserve">stan ekologiczny / potencjał ekologiczny jednolitej części wód: </w:t>
            </w:r>
            <w:r>
              <w:rPr>
                <w:rFonts w:ascii="Calibri" w:eastAsia="Calibri" w:hAnsi="Calibri" w:cs="Calibri"/>
                <w:b/>
              </w:rPr>
              <w:t>zły stan ekologiczny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61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38.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 xml:space="preserve">Wynik ostatniej klasyfikacji stanu chemicznego  jednolitej części wód powierzchniowych, w której  jest zlokalizowane kąpielisko </w:t>
            </w:r>
            <w:r w:rsidRPr="00BC3EA9">
              <w:rPr>
                <w:rFonts w:eastAsia="Calibri" w:cstheme="minorHAnsi"/>
                <w:vertAlign w:val="superscript"/>
              </w:rPr>
              <w:t>13)</w:t>
            </w:r>
            <w:r w:rsidRPr="00BC3EA9">
              <w:rPr>
                <w:rFonts w:eastAsia="Calibri" w:cstheme="minorHAnsi"/>
              </w:rPr>
              <w:t xml:space="preserve">' </w:t>
            </w:r>
            <w:r w:rsidRPr="00BC3EA9">
              <w:rPr>
                <w:rFonts w:eastAsia="Calibri" w:cstheme="minorHAnsi"/>
                <w:vertAlign w:val="superscript"/>
              </w:rPr>
              <w:t>14)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47F2" w:rsidRPr="00262F6F" w:rsidRDefault="004461FA" w:rsidP="002847F2">
            <w:pPr>
              <w:spacing w:after="0"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R</w:t>
            </w:r>
            <w:r w:rsidR="002847F2" w:rsidRPr="00262F6F">
              <w:rPr>
                <w:rFonts w:ascii="Calibri" w:eastAsia="Calibri" w:hAnsi="Calibri" w:cs="Calibri"/>
              </w:rPr>
              <w:t>ok wykonania klasyfikacji:</w:t>
            </w:r>
            <w:r w:rsidR="002847F2">
              <w:rPr>
                <w:rFonts w:ascii="Calibri" w:eastAsia="Calibri" w:hAnsi="Calibri" w:cs="Calibri"/>
              </w:rPr>
              <w:t xml:space="preserve"> </w:t>
            </w:r>
            <w:r w:rsidR="002847F2">
              <w:rPr>
                <w:rFonts w:ascii="Calibri" w:eastAsia="Calibri" w:hAnsi="Calibri" w:cs="Calibri"/>
                <w:b/>
              </w:rPr>
              <w:t>2025</w:t>
            </w:r>
          </w:p>
          <w:p w:rsidR="002847F2" w:rsidRPr="00262F6F" w:rsidRDefault="002847F2" w:rsidP="002847F2">
            <w:pPr>
              <w:spacing w:after="0" w:line="240" w:lineRule="auto"/>
              <w:jc w:val="both"/>
              <w:rPr>
                <w:rFonts w:ascii="Calibri" w:eastAsia="Calibri" w:hAnsi="Calibri" w:cs="Calibri"/>
                <w:b/>
              </w:rPr>
            </w:pPr>
            <w:r w:rsidRPr="00262F6F">
              <w:rPr>
                <w:rFonts w:ascii="Calibri" w:eastAsia="Calibri" w:hAnsi="Calibri" w:cs="Calibri"/>
              </w:rPr>
              <w:t xml:space="preserve">rok/lata przeprowadzenia badań monitoringowych, będących źródłem danych do klasyfikacji: </w:t>
            </w:r>
            <w:r>
              <w:rPr>
                <w:rFonts w:ascii="Calibri" w:eastAsia="Calibri" w:hAnsi="Calibri" w:cs="Calibri"/>
                <w:b/>
              </w:rPr>
              <w:t>2022 - 2024</w:t>
            </w:r>
          </w:p>
          <w:p w:rsidR="00CA6DD2" w:rsidRPr="00BC3EA9" w:rsidRDefault="002847F2" w:rsidP="002847F2">
            <w:pPr>
              <w:spacing w:after="0" w:line="240" w:lineRule="auto"/>
              <w:rPr>
                <w:rFonts w:eastAsia="Calibri" w:cstheme="minorHAnsi"/>
                <w:b/>
              </w:rPr>
            </w:pPr>
            <w:r w:rsidRPr="00262F6F">
              <w:rPr>
                <w:rFonts w:ascii="Calibri" w:eastAsia="Calibri" w:hAnsi="Calibri" w:cs="Calibri"/>
              </w:rPr>
              <w:t xml:space="preserve">stan chemiczny jednolitej części wód: </w:t>
            </w:r>
            <w:r>
              <w:rPr>
                <w:rFonts w:ascii="Calibri" w:eastAsia="Calibri" w:hAnsi="Calibri" w:cs="Calibri"/>
                <w:b/>
              </w:rPr>
              <w:t>stan chemiczny poniżej dobrego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61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39.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jc w:val="both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 xml:space="preserve">Wynik ostatniej oceny stanu jednolitej części wód powierzchniowych, w której jest zlokalizowane kąpielisko, na podstawie wyników klasyfikacji, o których mowa w polach 37 i 38 </w:t>
            </w:r>
            <w:r w:rsidRPr="00BC3EA9">
              <w:rPr>
                <w:rFonts w:eastAsia="Calibri" w:cstheme="minorHAnsi"/>
                <w:vertAlign w:val="superscript"/>
              </w:rPr>
              <w:t>13)</w:t>
            </w:r>
            <w:r w:rsidRPr="00BC3EA9">
              <w:rPr>
                <w:rFonts w:eastAsia="Calibri" w:cstheme="minorHAnsi"/>
              </w:rPr>
              <w:t xml:space="preserve">' </w:t>
            </w:r>
            <w:r w:rsidRPr="00BC3EA9">
              <w:rPr>
                <w:rFonts w:eastAsia="Calibri" w:cstheme="minorHAnsi"/>
                <w:vertAlign w:val="superscript"/>
              </w:rPr>
              <w:t>14)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47F2" w:rsidRPr="00262F6F" w:rsidRDefault="004461FA" w:rsidP="002847F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</w:t>
            </w:r>
            <w:r w:rsidR="002847F2" w:rsidRPr="00262F6F">
              <w:rPr>
                <w:rFonts w:ascii="Calibri" w:eastAsia="Calibri" w:hAnsi="Calibri" w:cs="Calibri"/>
              </w:rPr>
              <w:t>ok wykonania oceny:</w:t>
            </w:r>
            <w:r w:rsidR="002847F2">
              <w:rPr>
                <w:rFonts w:ascii="Calibri" w:eastAsia="Calibri" w:hAnsi="Calibri" w:cs="Calibri"/>
              </w:rPr>
              <w:t xml:space="preserve"> </w:t>
            </w:r>
            <w:r w:rsidR="002847F2" w:rsidRPr="00262F6F">
              <w:rPr>
                <w:rFonts w:ascii="Calibri" w:eastAsia="Calibri" w:hAnsi="Calibri" w:cs="Calibri"/>
                <w:b/>
              </w:rPr>
              <w:t>2025</w:t>
            </w:r>
            <w:r w:rsidR="002847F2" w:rsidRPr="00262F6F">
              <w:rPr>
                <w:rFonts w:ascii="Calibri" w:eastAsia="Calibri" w:hAnsi="Calibri" w:cs="Calibri"/>
              </w:rPr>
              <w:t xml:space="preserve"> </w:t>
            </w:r>
          </w:p>
          <w:p w:rsidR="00CA6DD2" w:rsidRPr="00BC3EA9" w:rsidRDefault="002847F2" w:rsidP="002847F2">
            <w:pPr>
              <w:spacing w:after="0" w:line="240" w:lineRule="auto"/>
              <w:rPr>
                <w:rFonts w:eastAsia="Calibri" w:cstheme="minorHAnsi"/>
                <w:b/>
              </w:rPr>
            </w:pPr>
            <w:r w:rsidRPr="00262F6F">
              <w:rPr>
                <w:rFonts w:ascii="Calibri" w:eastAsia="Calibri" w:hAnsi="Calibri" w:cs="Calibri"/>
              </w:rPr>
              <w:t xml:space="preserve">stan jednolitej części wód: </w:t>
            </w:r>
            <w:r w:rsidRPr="00262F6F">
              <w:rPr>
                <w:rFonts w:ascii="Calibri" w:eastAsia="Calibri" w:hAnsi="Calibri" w:cs="Calibri"/>
                <w:b/>
              </w:rPr>
              <w:t xml:space="preserve">zły </w:t>
            </w:r>
            <w:r>
              <w:rPr>
                <w:rFonts w:ascii="Calibri" w:eastAsia="Calibri" w:hAnsi="Calibri" w:cs="Calibri"/>
                <w:b/>
              </w:rPr>
              <w:t>stan wód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61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40.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 xml:space="preserve">Kod reprezentatywnego punktu pomiarowo-kontrolnego w którym uzyskano dane do klasyfikacji i oceny, o której mowa w polach 37, 38 i 39 </w:t>
            </w:r>
            <w:r w:rsidRPr="00BC3EA9">
              <w:rPr>
                <w:rFonts w:eastAsia="Calibri" w:cstheme="minorHAnsi"/>
                <w:vertAlign w:val="superscript"/>
              </w:rPr>
              <w:t>13)</w:t>
            </w:r>
            <w:r w:rsidRPr="00BC3EA9">
              <w:rPr>
                <w:rFonts w:eastAsia="Calibri" w:cstheme="minorHAnsi"/>
              </w:rPr>
              <w:t xml:space="preserve">' </w:t>
            </w:r>
            <w:r w:rsidRPr="00BC3EA9">
              <w:rPr>
                <w:rFonts w:eastAsia="Calibri" w:cstheme="minorHAnsi"/>
                <w:vertAlign w:val="superscript"/>
              </w:rPr>
              <w:t>14)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2847F2" w:rsidP="007F3CD8">
            <w:pPr>
              <w:spacing w:after="0" w:line="240" w:lineRule="auto"/>
              <w:rPr>
                <w:rFonts w:eastAsia="Calibri" w:cstheme="minorHAnsi"/>
                <w:b/>
              </w:rPr>
            </w:pPr>
            <w:r w:rsidRPr="008172D0">
              <w:rPr>
                <w:rFonts w:ascii="Calibri" w:eastAsia="Calibri" w:hAnsi="Calibri" w:cs="Calibri"/>
                <w:b/>
              </w:rPr>
              <w:t>PL02S0104_0448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85"/>
        </w:trPr>
        <w:tc>
          <w:tcPr>
            <w:tcW w:w="98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A6DD2" w:rsidRPr="00BC3EA9" w:rsidRDefault="00CA6DD2" w:rsidP="00CA6DD2">
            <w:pPr>
              <w:snapToGrid w:val="0"/>
              <w:jc w:val="center"/>
              <w:rPr>
                <w:rFonts w:eastAsia="Calibri" w:cstheme="minorHAnsi"/>
                <w:b/>
                <w:color w:val="000000"/>
              </w:rPr>
            </w:pPr>
            <w:r w:rsidRPr="00BC3EA9">
              <w:rPr>
                <w:rFonts w:eastAsia="Calibri" w:cstheme="minorHAnsi"/>
                <w:b/>
                <w:color w:val="000000"/>
              </w:rPr>
              <w:t>C. Opis cech fizycznych, hydrologicznych i geograficznych wód, na których jest zlokalizowane kąpielisko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3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I.</w:t>
            </w:r>
          </w:p>
        </w:tc>
        <w:tc>
          <w:tcPr>
            <w:tcW w:w="94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b/>
                <w:vertAlign w:val="superscript"/>
              </w:rPr>
            </w:pPr>
            <w:r w:rsidRPr="00BC3EA9">
              <w:rPr>
                <w:rFonts w:eastAsia="Calibri" w:cstheme="minorHAnsi"/>
                <w:b/>
              </w:rPr>
              <w:t>Kąpielisko zlokalizowane na cieku innym niż zbiornik zaporowy</w:t>
            </w:r>
            <w:r w:rsidRPr="00BC3EA9">
              <w:rPr>
                <w:rFonts w:eastAsia="Calibri" w:cstheme="minorHAnsi"/>
                <w:bCs/>
                <w:vertAlign w:val="superscript"/>
              </w:rPr>
              <w:t>15)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55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4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 xml:space="preserve">Wysokość nad poziomem morza </w:t>
            </w:r>
            <w:r w:rsidRPr="00BC3EA9">
              <w:rPr>
                <w:rFonts w:eastAsia="Calibri" w:cstheme="minorHAnsi"/>
                <w:vertAlign w:val="superscript"/>
              </w:rPr>
              <w:t>5)</w:t>
            </w:r>
            <w:r w:rsidRPr="00BC3EA9">
              <w:rPr>
                <w:rFonts w:eastAsia="Calibri" w:cstheme="minorHAnsi"/>
              </w:rPr>
              <w:t xml:space="preserve">' </w:t>
            </w:r>
            <w:r w:rsidRPr="00BC3EA9">
              <w:rPr>
                <w:rFonts w:eastAsia="Calibri" w:cstheme="minorHAnsi"/>
                <w:vertAlign w:val="superscript"/>
              </w:rPr>
              <w:t>8)17)</w:t>
            </w:r>
          </w:p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>□&lt; 200 m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2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4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>□ 200 - 800 m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2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4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3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>□&gt; 800 m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52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4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4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>Powierzchnia zlewni cieku</w:t>
            </w:r>
            <w:r w:rsidRPr="00BC3EA9">
              <w:rPr>
                <w:rFonts w:eastAsia="Calibri" w:cstheme="minorHAnsi"/>
                <w:vertAlign w:val="superscript"/>
              </w:rPr>
              <w:t>5)8)</w:t>
            </w:r>
          </w:p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</w:p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</w:p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>□&lt; 10 km</w:t>
            </w:r>
            <w:r w:rsidRPr="00BC3EA9">
              <w:rPr>
                <w:rFonts w:eastAsia="Calibri" w:cstheme="minorHAnsi"/>
                <w:vertAlign w:val="superscript"/>
              </w:rPr>
              <w:t>2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52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4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5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>□ 10 km</w:t>
            </w:r>
            <w:r w:rsidRPr="00BC3EA9">
              <w:rPr>
                <w:rFonts w:eastAsia="Calibri" w:cstheme="minorHAnsi"/>
                <w:vertAlign w:val="superscript"/>
              </w:rPr>
              <w:t>2</w:t>
            </w:r>
            <w:r w:rsidRPr="00BC3EA9">
              <w:rPr>
                <w:rFonts w:eastAsia="Calibri" w:cstheme="minorHAnsi"/>
              </w:rPr>
              <w:t xml:space="preserve"> lub więcej, ale mniej niż 100 km</w:t>
            </w:r>
            <w:r w:rsidRPr="00BC3EA9">
              <w:rPr>
                <w:rFonts w:eastAsia="Calibri" w:cstheme="minorHAnsi"/>
                <w:vertAlign w:val="superscript"/>
              </w:rPr>
              <w:t>2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52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4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6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>□ 100 km</w:t>
            </w:r>
            <w:r w:rsidRPr="00BC3EA9">
              <w:rPr>
                <w:rFonts w:eastAsia="Calibri" w:cstheme="minorHAnsi"/>
                <w:vertAlign w:val="superscript"/>
              </w:rPr>
              <w:t>2</w:t>
            </w:r>
            <w:r w:rsidRPr="00BC3EA9">
              <w:rPr>
                <w:rFonts w:eastAsia="Calibri" w:cstheme="minorHAnsi"/>
              </w:rPr>
              <w:t xml:space="preserve"> lub więcej, ale mniej niż 1000 km</w:t>
            </w:r>
            <w:r w:rsidRPr="00BC3EA9">
              <w:rPr>
                <w:rFonts w:eastAsia="Calibri" w:cstheme="minorHAnsi"/>
                <w:vertAlign w:val="superscript"/>
              </w:rPr>
              <w:t>2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52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4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7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>□ 1000 km</w:t>
            </w:r>
            <w:r w:rsidRPr="00BC3EA9">
              <w:rPr>
                <w:rFonts w:eastAsia="Calibri" w:cstheme="minorHAnsi"/>
                <w:vertAlign w:val="superscript"/>
              </w:rPr>
              <w:t>2</w:t>
            </w:r>
            <w:r w:rsidRPr="00BC3EA9">
              <w:rPr>
                <w:rFonts w:eastAsia="Calibri" w:cstheme="minorHAnsi"/>
              </w:rPr>
              <w:t xml:space="preserve"> lub więcej, ale mniej niż 10.000 km</w:t>
            </w:r>
            <w:r w:rsidRPr="00BC3EA9">
              <w:rPr>
                <w:rFonts w:eastAsia="Calibri" w:cstheme="minorHAnsi"/>
                <w:vertAlign w:val="superscript"/>
              </w:rPr>
              <w:t>2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52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48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>□&gt; 10.000 km</w:t>
            </w:r>
            <w:r w:rsidRPr="00BC3EA9">
              <w:rPr>
                <w:rFonts w:eastAsia="Calibri" w:cstheme="minorHAnsi"/>
                <w:vertAlign w:val="superscript"/>
              </w:rPr>
              <w:t>2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5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49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 xml:space="preserve">Typ cieku </w:t>
            </w:r>
            <w:r w:rsidRPr="00BC3EA9">
              <w:rPr>
                <w:rFonts w:eastAsia="Calibri" w:cstheme="minorHAnsi"/>
                <w:vertAlign w:val="superscript"/>
              </w:rPr>
              <w:t>5)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>nazwa typu: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52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5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>kod typu: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52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5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 xml:space="preserve">Średni przepływ z ostatnich 4 lat </w:t>
            </w:r>
            <w:r w:rsidRPr="00BC3EA9">
              <w:rPr>
                <w:rFonts w:eastAsia="Calibri" w:cstheme="minorHAnsi"/>
                <w:vertAlign w:val="superscript"/>
              </w:rPr>
              <w:t>18)</w:t>
            </w:r>
          </w:p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>SNQ .............m</w:t>
            </w:r>
            <w:r w:rsidRPr="00BC3EA9">
              <w:rPr>
                <w:rFonts w:eastAsia="Calibri" w:cstheme="minorHAnsi"/>
                <w:vertAlign w:val="superscript"/>
              </w:rPr>
              <w:t>3</w:t>
            </w:r>
            <w:r w:rsidRPr="00BC3EA9">
              <w:rPr>
                <w:rFonts w:eastAsia="Calibri" w:cstheme="minorHAnsi"/>
              </w:rPr>
              <w:t>/s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52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5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>SSQ .............m</w:t>
            </w:r>
            <w:r w:rsidRPr="00BC3EA9">
              <w:rPr>
                <w:rFonts w:eastAsia="Calibri" w:cstheme="minorHAnsi"/>
                <w:vertAlign w:val="superscript"/>
              </w:rPr>
              <w:t>3</w:t>
            </w:r>
            <w:r w:rsidRPr="00BC3EA9">
              <w:rPr>
                <w:rFonts w:eastAsia="Calibri" w:cstheme="minorHAnsi"/>
              </w:rPr>
              <w:t>/s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52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5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3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>SWQ.............m</w:t>
            </w:r>
            <w:r w:rsidRPr="00BC3EA9">
              <w:rPr>
                <w:rFonts w:eastAsia="Calibri" w:cstheme="minorHAnsi"/>
                <w:vertAlign w:val="superscript"/>
              </w:rPr>
              <w:t>3</w:t>
            </w:r>
            <w:r w:rsidRPr="00BC3EA9">
              <w:rPr>
                <w:rFonts w:eastAsia="Calibri" w:cstheme="minorHAnsi"/>
              </w:rPr>
              <w:t>/s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4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lastRenderedPageBreak/>
              <w:t>5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4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>Współczynnik nieregularności przepływów SSQ/SWQ</w:t>
            </w:r>
            <w:r w:rsidRPr="00BC3EA9">
              <w:rPr>
                <w:rFonts w:eastAsia="Calibri" w:cstheme="minorHAnsi"/>
                <w:vertAlign w:val="superscript"/>
              </w:rPr>
              <w:t>18)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CA6DD2" w:rsidRPr="00440D53" w:rsidTr="00505FA5">
        <w:trPr>
          <w:gridAfter w:val="1"/>
          <w:wAfter w:w="3474" w:type="dxa"/>
          <w:cantSplit/>
          <w:trHeight w:val="20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II.</w:t>
            </w:r>
          </w:p>
        </w:tc>
        <w:tc>
          <w:tcPr>
            <w:tcW w:w="94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CA6DD2" w:rsidRPr="00BC3EA9" w:rsidRDefault="00CA6DD2" w:rsidP="00CA6DD2">
            <w:pPr>
              <w:snapToGrid w:val="0"/>
              <w:jc w:val="both"/>
              <w:rPr>
                <w:rFonts w:eastAsia="Calibri" w:cstheme="minorHAnsi"/>
                <w:b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b/>
                <w:color w:val="000000"/>
              </w:rPr>
              <w:t>Kąpielisko zlokalizowane na jeziorze lub innym zbiorniku wodnym</w:t>
            </w:r>
            <w:r w:rsidRPr="00BC3EA9">
              <w:rPr>
                <w:rFonts w:eastAsia="Calibri" w:cstheme="minorHAnsi"/>
                <w:bCs/>
                <w:color w:val="000000"/>
                <w:vertAlign w:val="superscript"/>
              </w:rPr>
              <w:t>19)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5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5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5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color w:val="000000"/>
              </w:rPr>
              <w:t xml:space="preserve">Wysokość nad poziomem morza 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5)8)16)</w:t>
            </w:r>
          </w:p>
          <w:p w:rsidR="00CA6DD2" w:rsidRPr="00BC3EA9" w:rsidRDefault="00CA6DD2" w:rsidP="00CA6DD2">
            <w:pPr>
              <w:rPr>
                <w:rFonts w:eastAsia="Calibri" w:cstheme="minorHAnsi"/>
                <w:color w:val="000000"/>
                <w:vertAlign w:val="superscript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</w:rPr>
            </w:pPr>
            <w:r w:rsidRPr="00BC3EA9">
              <w:rPr>
                <w:rFonts w:eastAsia="Calibri" w:cstheme="minorHAnsi"/>
                <w:color w:val="000000"/>
              </w:rPr>
              <w:t>□ &lt; 200 m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5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5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6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</w:rPr>
            </w:pPr>
            <w:r w:rsidRPr="00BC3EA9">
              <w:rPr>
                <w:rFonts w:eastAsia="Calibri" w:cstheme="minorHAnsi"/>
                <w:color w:val="000000"/>
              </w:rPr>
              <w:t>□ 200 - 800 m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5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5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7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</w:rPr>
            </w:pPr>
            <w:r w:rsidRPr="00BC3EA9">
              <w:rPr>
                <w:rFonts w:eastAsia="Calibri" w:cstheme="minorHAnsi"/>
                <w:color w:val="000000"/>
              </w:rPr>
              <w:t>□ &gt; 800 m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65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5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8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color w:val="000000"/>
              </w:rPr>
              <w:t>Powierzchnia jeziora lub innego zbiornik wodnego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5)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color w:val="000000"/>
              </w:rPr>
              <w:t>................km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2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4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59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color w:val="000000"/>
              </w:rPr>
              <w:t xml:space="preserve">Typ jeziora 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5)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</w:rPr>
            </w:pPr>
            <w:r w:rsidRPr="00BC3EA9">
              <w:rPr>
                <w:rFonts w:eastAsia="Calibri" w:cstheme="minorHAnsi"/>
                <w:color w:val="000000"/>
              </w:rPr>
              <w:t>nazwa typu: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4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6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</w:rPr>
            </w:pPr>
            <w:r w:rsidRPr="00BC3EA9">
              <w:rPr>
                <w:rFonts w:eastAsia="Calibri" w:cstheme="minorHAnsi"/>
                <w:color w:val="000000"/>
              </w:rPr>
              <w:t>kod typu: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6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color w:val="000000"/>
              </w:rPr>
              <w:t xml:space="preserve">Charakterystyka dna kąpieliska 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1) 20)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</w:rPr>
            </w:pPr>
          </w:p>
        </w:tc>
      </w:tr>
      <w:tr w:rsidR="00CA6DD2" w:rsidRPr="00440D53" w:rsidTr="00505FA5">
        <w:trPr>
          <w:gridAfter w:val="1"/>
          <w:wAfter w:w="3474" w:type="dxa"/>
          <w:cantSplit/>
          <w:trHeight w:val="174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6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color w:val="000000"/>
              </w:rPr>
              <w:t>Głębokość jeziora lub innego zbiornik wodnego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5)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</w:rPr>
            </w:pPr>
            <w:r w:rsidRPr="00BC3EA9">
              <w:rPr>
                <w:rFonts w:eastAsia="Calibri" w:cstheme="minorHAnsi"/>
                <w:color w:val="000000"/>
              </w:rPr>
              <w:t>maksymalna:..........m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75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6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3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</w:rPr>
            </w:pPr>
            <w:r w:rsidRPr="00BC3EA9">
              <w:rPr>
                <w:rFonts w:eastAsia="Calibri" w:cstheme="minorHAnsi"/>
                <w:color w:val="000000"/>
              </w:rPr>
              <w:t>średnia.:..........m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89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III.</w:t>
            </w:r>
          </w:p>
        </w:tc>
        <w:tc>
          <w:tcPr>
            <w:tcW w:w="94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CA6DD2" w:rsidRPr="00BC3EA9" w:rsidRDefault="00CA6DD2" w:rsidP="00CA6DD2">
            <w:pPr>
              <w:snapToGrid w:val="0"/>
              <w:jc w:val="both"/>
              <w:rPr>
                <w:rFonts w:eastAsia="Calibri" w:cstheme="minorHAnsi"/>
                <w:b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b/>
                <w:color w:val="000000"/>
              </w:rPr>
              <w:t>Kąpielisko zlokalizowane na zbiorniku zaporowym</w:t>
            </w:r>
            <w:r w:rsidRPr="00BC3EA9">
              <w:rPr>
                <w:rFonts w:eastAsia="Calibri" w:cstheme="minorHAnsi"/>
                <w:b/>
                <w:color w:val="000000"/>
                <w:vertAlign w:val="superscript"/>
              </w:rPr>
              <w:t>21)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5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6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4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color w:val="000000"/>
              </w:rPr>
              <w:t xml:space="preserve">Wysokość nad poziomem morza 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5)8)16)</w:t>
            </w:r>
          </w:p>
          <w:p w:rsidR="00CA6DD2" w:rsidRPr="00BC3EA9" w:rsidRDefault="00CA6DD2" w:rsidP="00CA6DD2">
            <w:pPr>
              <w:rPr>
                <w:rFonts w:eastAsia="Calibri" w:cstheme="minorHAnsi"/>
                <w:color w:val="000000"/>
                <w:vertAlign w:val="superscript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</w:rPr>
            </w:pPr>
            <w:r w:rsidRPr="00BC3EA9">
              <w:rPr>
                <w:rFonts w:eastAsia="Calibri" w:cstheme="minorHAnsi"/>
                <w:color w:val="000000"/>
              </w:rPr>
              <w:t>□ &lt; 200 m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5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6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5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</w:rPr>
            </w:pPr>
            <w:r w:rsidRPr="00BC3EA9">
              <w:rPr>
                <w:rFonts w:eastAsia="Calibri" w:cstheme="minorHAnsi"/>
                <w:color w:val="000000"/>
              </w:rPr>
              <w:t>□ 200 - 800 m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5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6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6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</w:rPr>
            </w:pPr>
            <w:r w:rsidRPr="00BC3EA9">
              <w:rPr>
                <w:rFonts w:eastAsia="Calibri" w:cstheme="minorHAnsi"/>
                <w:color w:val="000000"/>
              </w:rPr>
              <w:t>□ &gt; 800 m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4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6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7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 xml:space="preserve">Powierzchnia zlewni zbiornika </w:t>
            </w:r>
            <w:r w:rsidRPr="00BC3EA9">
              <w:rPr>
                <w:rFonts w:eastAsia="Calibri" w:cstheme="minorHAnsi"/>
                <w:vertAlign w:val="superscript"/>
              </w:rPr>
              <w:t>5)8)</w:t>
            </w:r>
          </w:p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</w:p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>□&lt; 10 km</w:t>
            </w:r>
            <w:r w:rsidRPr="00BC3EA9">
              <w:rPr>
                <w:rFonts w:eastAsia="Calibri" w:cstheme="minorHAnsi"/>
                <w:vertAlign w:val="superscript"/>
              </w:rPr>
              <w:t>2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4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6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8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>□ 10 km</w:t>
            </w:r>
            <w:r w:rsidRPr="00BC3EA9">
              <w:rPr>
                <w:rFonts w:eastAsia="Calibri" w:cstheme="minorHAnsi"/>
                <w:vertAlign w:val="superscript"/>
              </w:rPr>
              <w:t>2</w:t>
            </w:r>
            <w:r w:rsidRPr="00BC3EA9">
              <w:rPr>
                <w:rFonts w:eastAsia="Calibri" w:cstheme="minorHAnsi"/>
              </w:rPr>
              <w:t xml:space="preserve"> lub więcej, ale mniej niż 100 km</w:t>
            </w:r>
            <w:r w:rsidRPr="00BC3EA9">
              <w:rPr>
                <w:rFonts w:eastAsia="Calibri" w:cstheme="minorHAnsi"/>
                <w:vertAlign w:val="superscript"/>
              </w:rPr>
              <w:t>2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4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69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>□ 100 km</w:t>
            </w:r>
            <w:r w:rsidRPr="00BC3EA9">
              <w:rPr>
                <w:rFonts w:eastAsia="Calibri" w:cstheme="minorHAnsi"/>
                <w:vertAlign w:val="superscript"/>
              </w:rPr>
              <w:t>2</w:t>
            </w:r>
            <w:r w:rsidRPr="00BC3EA9">
              <w:rPr>
                <w:rFonts w:eastAsia="Calibri" w:cstheme="minorHAnsi"/>
              </w:rPr>
              <w:t xml:space="preserve"> lub więcej, ale mniej niż 1000 km</w:t>
            </w:r>
            <w:r w:rsidRPr="00BC3EA9">
              <w:rPr>
                <w:rFonts w:eastAsia="Calibri" w:cstheme="minorHAnsi"/>
                <w:vertAlign w:val="superscript"/>
              </w:rPr>
              <w:t>2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4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7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>□ 1000 km</w:t>
            </w:r>
            <w:r w:rsidRPr="00BC3EA9">
              <w:rPr>
                <w:rFonts w:eastAsia="Calibri" w:cstheme="minorHAnsi"/>
                <w:vertAlign w:val="superscript"/>
              </w:rPr>
              <w:t>2</w:t>
            </w:r>
            <w:r w:rsidRPr="00BC3EA9">
              <w:rPr>
                <w:rFonts w:eastAsia="Calibri" w:cstheme="minorHAnsi"/>
              </w:rPr>
              <w:t xml:space="preserve"> lub więcej, ale mniej niż 10.000 km</w:t>
            </w:r>
            <w:r w:rsidRPr="00BC3EA9">
              <w:rPr>
                <w:rFonts w:eastAsia="Calibri" w:cstheme="minorHAnsi"/>
                <w:vertAlign w:val="superscript"/>
              </w:rPr>
              <w:t>2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47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7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>□&gt; 10.000 km</w:t>
            </w:r>
            <w:r w:rsidRPr="00BC3EA9">
              <w:rPr>
                <w:rFonts w:eastAsia="Calibri" w:cstheme="minorHAnsi"/>
                <w:vertAlign w:val="superscript"/>
              </w:rPr>
              <w:t>2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7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 xml:space="preserve">Powierzchnia zbiornika przy normalnym poziomie piętrzenia (NPP) </w:t>
            </w:r>
            <w:r w:rsidRPr="00BC3EA9">
              <w:rPr>
                <w:rFonts w:eastAsia="Calibri" w:cstheme="minorHAnsi"/>
                <w:vertAlign w:val="superscript"/>
              </w:rPr>
              <w:t>5)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>km</w:t>
            </w:r>
            <w:r w:rsidRPr="00BC3EA9">
              <w:rPr>
                <w:rFonts w:eastAsia="Calibri" w:cstheme="minorHAnsi"/>
                <w:vertAlign w:val="superscript"/>
              </w:rPr>
              <w:t>2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4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7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3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 xml:space="preserve">Objętość zbiornika przy normalnym poziomie piętrzenia (NPP) </w:t>
            </w:r>
            <w:r w:rsidRPr="00BC3EA9">
              <w:rPr>
                <w:rFonts w:eastAsia="Calibri" w:cstheme="minorHAnsi"/>
                <w:vertAlign w:val="superscript"/>
              </w:rPr>
              <w:t>5)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>.........mln m</w:t>
            </w:r>
            <w:r w:rsidRPr="00BC3EA9">
              <w:rPr>
                <w:rFonts w:eastAsia="Calibri" w:cstheme="minorHAnsi"/>
                <w:vertAlign w:val="superscript"/>
              </w:rPr>
              <w:t>3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7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4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 xml:space="preserve">Głębokość zbiornika przy normalnym poziomie piętrzenia (NPP) </w:t>
            </w:r>
            <w:r w:rsidRPr="00BC3EA9">
              <w:rPr>
                <w:rFonts w:eastAsia="Calibri" w:cstheme="minorHAnsi"/>
                <w:vertAlign w:val="superscript"/>
              </w:rPr>
              <w:t>5)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>maksymalna:..........m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7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5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>średnia.:..........m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7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6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color w:val="000000"/>
              </w:rPr>
              <w:t xml:space="preserve">Średnie dobowe zmiany poziomu wody 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5)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</w:rPr>
            </w:pPr>
            <w:r w:rsidRPr="00BC3EA9">
              <w:rPr>
                <w:rFonts w:eastAsia="Calibri" w:cstheme="minorHAnsi"/>
                <w:color w:val="000000"/>
              </w:rPr>
              <w:t>...............m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CA6DD2" w:rsidRPr="00440D53" w:rsidRDefault="00CA6DD2" w:rsidP="00CA6DD2">
            <w:pPr>
              <w:snapToGrid w:val="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IV.</w:t>
            </w:r>
          </w:p>
        </w:tc>
        <w:tc>
          <w:tcPr>
            <w:tcW w:w="94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CA6DD2" w:rsidRPr="00BC3EA9" w:rsidRDefault="00CA6DD2" w:rsidP="00CA6DD2">
            <w:pPr>
              <w:snapToGrid w:val="0"/>
              <w:jc w:val="both"/>
              <w:rPr>
                <w:rFonts w:eastAsia="Calibri" w:cstheme="minorHAnsi"/>
                <w:b/>
                <w:color w:val="000000"/>
              </w:rPr>
            </w:pPr>
            <w:r w:rsidRPr="00BC3EA9">
              <w:rPr>
                <w:rFonts w:eastAsia="Calibri" w:cstheme="minorHAnsi"/>
                <w:b/>
                <w:color w:val="000000"/>
              </w:rPr>
              <w:t>Kąpielisko zlokalizowane na wodach przejściowych lub przybrzeżnych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4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77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color w:val="000000"/>
              </w:rPr>
              <w:t xml:space="preserve">Typ wód przejściowych 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5)14) 17) 22)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b/>
                <w:color w:val="000000"/>
              </w:rPr>
            </w:pPr>
            <w:r w:rsidRPr="00BC3EA9">
              <w:rPr>
                <w:rFonts w:eastAsia="Calibri" w:cstheme="minorHAnsi"/>
                <w:color w:val="000000"/>
              </w:rPr>
              <w:t>kod typu:</w:t>
            </w:r>
            <w:r w:rsidRPr="00BC3EA9">
              <w:rPr>
                <w:rFonts w:eastAsia="Times New Roman" w:cstheme="minorHAnsi"/>
                <w:b/>
              </w:rPr>
              <w:t xml:space="preserve"> 5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4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78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Times New Roman" w:cstheme="minorHAnsi"/>
                <w:b/>
              </w:rPr>
            </w:pPr>
            <w:r w:rsidRPr="00BC3EA9">
              <w:rPr>
                <w:rFonts w:eastAsia="Calibri" w:cstheme="minorHAnsi"/>
                <w:color w:val="000000"/>
              </w:rPr>
              <w:t xml:space="preserve">nazwa typu: </w:t>
            </w:r>
            <w:r w:rsidRPr="00BC3EA9">
              <w:rPr>
                <w:rFonts w:eastAsia="Calibri" w:cstheme="minorHAnsi"/>
                <w:b/>
                <w:color w:val="000000"/>
              </w:rPr>
              <w:t>Ujściowy z substratem piaszczystym</w:t>
            </w:r>
            <w:r w:rsidR="00BC3EA9">
              <w:rPr>
                <w:rFonts w:eastAsia="Calibri" w:cstheme="minorHAnsi"/>
                <w:b/>
                <w:color w:val="000000"/>
              </w:rPr>
              <w:t>.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4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lastRenderedPageBreak/>
              <w:t>79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color w:val="000000"/>
              </w:rPr>
              <w:t xml:space="preserve">Typ wód przybrzeżnych 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5)14) 17) 23)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Times New Roman" w:cstheme="minorHAnsi"/>
              </w:rPr>
            </w:pPr>
            <w:r w:rsidRPr="00BC3EA9">
              <w:rPr>
                <w:rFonts w:eastAsia="Calibri" w:cstheme="minorHAnsi"/>
                <w:color w:val="000000"/>
              </w:rPr>
              <w:t>nazwa typu: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4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8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</w:rPr>
            </w:pPr>
            <w:r w:rsidRPr="00BC3EA9">
              <w:rPr>
                <w:rFonts w:eastAsia="Calibri" w:cstheme="minorHAnsi"/>
                <w:color w:val="000000"/>
              </w:rPr>
              <w:t>kod typu: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56"/>
        </w:trPr>
        <w:tc>
          <w:tcPr>
            <w:tcW w:w="98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A6DD2" w:rsidRPr="00BC3EA9" w:rsidRDefault="00CA6DD2" w:rsidP="00CA6DD2">
            <w:pPr>
              <w:snapToGrid w:val="0"/>
              <w:jc w:val="center"/>
              <w:rPr>
                <w:rFonts w:eastAsia="Calibri" w:cstheme="minorHAnsi"/>
                <w:b/>
                <w:color w:val="000000"/>
              </w:rPr>
            </w:pPr>
            <w:r w:rsidRPr="00BC3EA9">
              <w:rPr>
                <w:rFonts w:eastAsia="Calibri" w:cstheme="minorHAnsi"/>
                <w:b/>
                <w:color w:val="000000"/>
              </w:rPr>
              <w:t>D. Przyczyny zanieczyszczeń, które mogą mieć wpływ na wodę w kąpielisku oraz wywierać niekorzystny wpływ na stan zdrowia kąpiących się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5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I.</w:t>
            </w:r>
          </w:p>
        </w:tc>
        <w:tc>
          <w:tcPr>
            <w:tcW w:w="92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CA6DD2" w:rsidRPr="00BC3EA9" w:rsidRDefault="00CA6DD2" w:rsidP="00CA6DD2">
            <w:pPr>
              <w:snapToGrid w:val="0"/>
              <w:rPr>
                <w:rFonts w:ascii="Calibri" w:eastAsia="Calibri" w:hAnsi="Calibri" w:cs="Calibri"/>
                <w:b/>
                <w:color w:val="000000"/>
                <w:vertAlign w:val="superscript"/>
              </w:rPr>
            </w:pPr>
            <w:r w:rsidRPr="00BC3EA9">
              <w:rPr>
                <w:rFonts w:ascii="Calibri" w:eastAsia="Calibri" w:hAnsi="Calibri" w:cs="Calibri"/>
                <w:b/>
                <w:color w:val="000000"/>
              </w:rPr>
              <w:t xml:space="preserve">Zrzuty zanieczyszczeń </w:t>
            </w:r>
            <w:r w:rsidRPr="00BC3EA9">
              <w:rPr>
                <w:rFonts w:ascii="Calibri" w:eastAsia="Calibri" w:hAnsi="Calibri" w:cs="Calibri"/>
                <w:bCs/>
                <w:color w:val="000000"/>
                <w:vertAlign w:val="superscript"/>
              </w:rPr>
              <w:t>24)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8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ascii="Calibri" w:eastAsia="Calibri" w:hAnsi="Calibri" w:cs="Calibri"/>
                <w:color w:val="000000"/>
                <w:vertAlign w:val="superscript"/>
              </w:rPr>
            </w:pPr>
            <w:r w:rsidRPr="00BC3EA9">
              <w:rPr>
                <w:rFonts w:ascii="Calibri" w:eastAsia="Calibri" w:hAnsi="Calibri" w:cs="Calibri"/>
                <w:color w:val="000000"/>
              </w:rPr>
              <w:t>Zrzuty oczyszczonych ścieków komunalnych</w:t>
            </w:r>
            <w:r w:rsidRPr="00BC3EA9">
              <w:rPr>
                <w:rFonts w:ascii="Calibri" w:eastAsia="Calibri" w:hAnsi="Calibri" w:cs="Calibri"/>
                <w:color w:val="000000"/>
                <w:vertAlign w:val="superscript"/>
              </w:rPr>
              <w:t>25)26)27) 28)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6DD2" w:rsidRPr="00BC3EA9" w:rsidRDefault="00CA6DD2" w:rsidP="00CA6DD2">
            <w:pPr>
              <w:snapToGrid w:val="0"/>
              <w:rPr>
                <w:rFonts w:ascii="Calibri" w:eastAsia="Calibri" w:hAnsi="Calibri" w:cs="Calibri"/>
                <w:b/>
              </w:rPr>
            </w:pPr>
            <w:r w:rsidRPr="00BC3EA9">
              <w:rPr>
                <w:rFonts w:ascii="Calibri" w:eastAsia="Calibri" w:hAnsi="Calibri" w:cs="Calibri"/>
                <w:b/>
              </w:rPr>
              <w:t>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ascii="Calibri" w:eastAsia="Calibri" w:hAnsi="Calibri" w:cs="Calibri"/>
              </w:rPr>
            </w:pPr>
            <w:proofErr w:type="spellStart"/>
            <w:r w:rsidRPr="00BC3EA9">
              <w:rPr>
                <w:rFonts w:ascii="Calibri" w:eastAsia="Calibri" w:hAnsi="Calibri" w:cs="Calibri"/>
              </w:rPr>
              <w:t>Mechaniczno-biologiczno-chemiczna</w:t>
            </w:r>
            <w:proofErr w:type="spellEnd"/>
            <w:r w:rsidRPr="00BC3EA9">
              <w:rPr>
                <w:rFonts w:ascii="Calibri" w:eastAsia="Calibri" w:hAnsi="Calibri" w:cs="Calibri"/>
              </w:rPr>
              <w:t xml:space="preserve"> komunalna oczyszczalnia ścieków „Lewobrzeżne” </w:t>
            </w:r>
            <w:proofErr w:type="spellStart"/>
            <w:r w:rsidRPr="00BC3EA9">
              <w:rPr>
                <w:rFonts w:ascii="Calibri" w:eastAsia="Calibri" w:hAnsi="Calibri" w:cs="Calibri"/>
              </w:rPr>
              <w:t>ZWiK</w:t>
            </w:r>
            <w:proofErr w:type="spellEnd"/>
            <w:r w:rsidRPr="00BC3EA9">
              <w:rPr>
                <w:rFonts w:ascii="Calibri" w:eastAsia="Calibri" w:hAnsi="Calibri" w:cs="Calibri"/>
              </w:rPr>
              <w:t xml:space="preserve"> Świnoujście</w:t>
            </w:r>
            <w:r w:rsidR="00BC3EA9">
              <w:rPr>
                <w:rFonts w:ascii="Calibri" w:eastAsia="Calibri" w:hAnsi="Calibri" w:cs="Calibri"/>
              </w:rPr>
              <w:t>.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9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8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ascii="Calibri" w:eastAsia="Calibri" w:hAnsi="Calibri" w:cs="Calibri"/>
                <w:vertAlign w:val="superscript"/>
              </w:rPr>
            </w:pPr>
            <w:r w:rsidRPr="00BC3EA9">
              <w:rPr>
                <w:rFonts w:ascii="Calibri" w:eastAsia="Calibri" w:hAnsi="Calibri" w:cs="Calibri"/>
              </w:rPr>
              <w:t>Zrzuty oczyszczonych ścieków przemysłowych</w:t>
            </w:r>
            <w:r w:rsidRPr="00BC3EA9">
              <w:rPr>
                <w:rFonts w:ascii="Calibri" w:eastAsia="Calibri" w:hAnsi="Calibri" w:cs="Calibri"/>
                <w:color w:val="000000"/>
                <w:vertAlign w:val="superscript"/>
              </w:rPr>
              <w:t>25)26)27) 28)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6DD2" w:rsidRPr="00BC3EA9" w:rsidRDefault="00CA6DD2" w:rsidP="00CA6DD2">
            <w:pPr>
              <w:spacing w:after="0" w:line="240" w:lineRule="auto"/>
              <w:rPr>
                <w:rFonts w:ascii="Calibri" w:eastAsia="Calibri" w:hAnsi="Calibri" w:cs="Calibri"/>
                <w:b/>
              </w:rPr>
            </w:pPr>
            <w:r w:rsidRPr="00BC3EA9">
              <w:rPr>
                <w:rFonts w:ascii="Calibri" w:eastAsia="Calibri" w:hAnsi="Calibri" w:cs="Calibri"/>
                <w:b/>
              </w:rPr>
              <w:t>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BC3EA9">
              <w:rPr>
                <w:rFonts w:ascii="Calibri" w:eastAsia="Times New Roman" w:hAnsi="Calibri" w:cs="Calibri"/>
                <w:b/>
              </w:rPr>
              <w:t xml:space="preserve">Baza Promów Morskich - Zarząd Morskiego Portu </w:t>
            </w:r>
            <w:proofErr w:type="spellStart"/>
            <w:r w:rsidRPr="00BC3EA9">
              <w:rPr>
                <w:rFonts w:ascii="Calibri" w:eastAsia="Times New Roman" w:hAnsi="Calibri" w:cs="Calibri"/>
                <w:b/>
              </w:rPr>
              <w:t>Sz-Ś</w:t>
            </w:r>
            <w:proofErr w:type="spellEnd"/>
            <w:r w:rsidRPr="00BC3EA9">
              <w:rPr>
                <w:rFonts w:ascii="Calibri" w:eastAsia="Times New Roman" w:hAnsi="Calibri" w:cs="Calibri"/>
                <w:b/>
              </w:rPr>
              <w:t xml:space="preserve"> S.A. Szczecin</w:t>
            </w:r>
          </w:p>
          <w:p w:rsidR="00CA6DD2" w:rsidRPr="00BC3EA9" w:rsidRDefault="00CA6DD2" w:rsidP="00CA6DD2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BC3EA9">
              <w:rPr>
                <w:rFonts w:ascii="Calibri" w:eastAsia="Times New Roman" w:hAnsi="Calibri" w:cs="Calibri"/>
              </w:rPr>
              <w:t>oczyszczalnia  mechaniczno – biologiczno – chemiczna</w:t>
            </w:r>
            <w:r w:rsidR="00BC3EA9">
              <w:rPr>
                <w:rFonts w:ascii="Calibri" w:eastAsia="Times New Roman" w:hAnsi="Calibri" w:cs="Calibri"/>
              </w:rPr>
              <w:t>.</w:t>
            </w:r>
          </w:p>
          <w:p w:rsidR="00CA6DD2" w:rsidRPr="00BC3EA9" w:rsidRDefault="00CA6DD2" w:rsidP="00CA6DD2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BC3EA9">
              <w:rPr>
                <w:rFonts w:ascii="Calibri" w:eastAsia="Times New Roman" w:hAnsi="Calibri" w:cs="Calibri"/>
                <w:b/>
              </w:rPr>
              <w:t xml:space="preserve">Port Handlowy Sp. z o.o. - </w:t>
            </w:r>
            <w:r w:rsidRPr="00BC3EA9">
              <w:rPr>
                <w:rFonts w:ascii="Calibri" w:eastAsia="Times New Roman" w:hAnsi="Calibri" w:cs="Calibri"/>
              </w:rPr>
              <w:t>wylot WD-3</w:t>
            </w:r>
          </w:p>
          <w:p w:rsidR="00CA6DD2" w:rsidRPr="00BC3EA9" w:rsidRDefault="00CA6DD2" w:rsidP="00CA6DD2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BC3EA9">
              <w:rPr>
                <w:rFonts w:ascii="Calibri" w:eastAsia="Times New Roman" w:hAnsi="Calibri" w:cs="Calibri"/>
              </w:rPr>
              <w:t>oczyszczalnia mechaniczna</w:t>
            </w:r>
            <w:r w:rsidR="00BC3EA9">
              <w:rPr>
                <w:rFonts w:ascii="Calibri" w:eastAsia="Times New Roman" w:hAnsi="Calibri" w:cs="Calibri"/>
              </w:rPr>
              <w:t>.</w:t>
            </w:r>
          </w:p>
          <w:p w:rsidR="00CA6DD2" w:rsidRPr="00BC3EA9" w:rsidRDefault="00CA6DD2" w:rsidP="00CA6DD2">
            <w:pPr>
              <w:spacing w:after="0" w:line="240" w:lineRule="auto"/>
              <w:rPr>
                <w:rFonts w:ascii="Calibri" w:eastAsia="Times New Roman" w:hAnsi="Calibri" w:cs="Calibri"/>
                <w:b/>
              </w:rPr>
            </w:pPr>
            <w:r w:rsidRPr="00BC3EA9">
              <w:rPr>
                <w:rFonts w:ascii="Calibri" w:eastAsia="Times New Roman" w:hAnsi="Calibri" w:cs="Calibri"/>
                <w:b/>
              </w:rPr>
              <w:t xml:space="preserve">Terminal przeładunkowy </w:t>
            </w:r>
            <w:proofErr w:type="spellStart"/>
            <w:r w:rsidRPr="00BC3EA9">
              <w:rPr>
                <w:rFonts w:ascii="Calibri" w:eastAsia="Times New Roman" w:hAnsi="Calibri" w:cs="Calibri"/>
                <w:b/>
              </w:rPr>
              <w:t>Baltchem</w:t>
            </w:r>
            <w:proofErr w:type="spellEnd"/>
            <w:r w:rsidRPr="00BC3EA9">
              <w:rPr>
                <w:rFonts w:ascii="Calibri" w:eastAsia="Times New Roman" w:hAnsi="Calibri" w:cs="Calibri"/>
                <w:b/>
              </w:rPr>
              <w:t xml:space="preserve"> S.A. </w:t>
            </w:r>
          </w:p>
          <w:p w:rsidR="00CA6DD2" w:rsidRPr="00BC3EA9" w:rsidRDefault="00CA6DD2" w:rsidP="00CA6DD2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BC3EA9">
              <w:rPr>
                <w:rFonts w:ascii="Calibri" w:eastAsia="Times New Roman" w:hAnsi="Calibri" w:cs="Calibri"/>
              </w:rPr>
              <w:t xml:space="preserve">- mechaniczna oczyszczalnia ścieków odprowadzająca ścieki </w:t>
            </w:r>
            <w:proofErr w:type="spellStart"/>
            <w:r w:rsidRPr="00BC3EA9">
              <w:rPr>
                <w:rFonts w:ascii="Calibri" w:eastAsia="Times New Roman" w:hAnsi="Calibri" w:cs="Calibri"/>
              </w:rPr>
              <w:t>popłuczne</w:t>
            </w:r>
            <w:proofErr w:type="spellEnd"/>
            <w:r w:rsidR="00BC3EA9">
              <w:rPr>
                <w:rFonts w:ascii="Calibri" w:eastAsia="Times New Roman" w:hAnsi="Calibri" w:cs="Calibri"/>
              </w:rPr>
              <w:t>.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394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8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3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ascii="Calibri" w:eastAsia="Calibri" w:hAnsi="Calibri" w:cs="Calibri"/>
                <w:color w:val="000000"/>
                <w:vertAlign w:val="superscript"/>
              </w:rPr>
            </w:pPr>
            <w:r w:rsidRPr="00BC3EA9">
              <w:rPr>
                <w:rFonts w:ascii="Calibri" w:eastAsia="Calibri" w:hAnsi="Calibri" w:cs="Calibri"/>
              </w:rPr>
              <w:t xml:space="preserve">Zrzuty ścieków z </w:t>
            </w:r>
            <w:r w:rsidRPr="00BC3EA9">
              <w:rPr>
                <w:rFonts w:ascii="Calibri" w:eastAsia="Calibri" w:hAnsi="Calibri" w:cs="Calibri"/>
                <w:color w:val="000000"/>
              </w:rPr>
              <w:t xml:space="preserve"> oczyszczalni przydomowych ścieków</w:t>
            </w:r>
            <w:r w:rsidRPr="00BC3EA9">
              <w:rPr>
                <w:rFonts w:ascii="Calibri" w:eastAsia="Calibri" w:hAnsi="Calibri" w:cs="Calibri"/>
                <w:color w:val="000000"/>
                <w:vertAlign w:val="superscript"/>
              </w:rPr>
              <w:t>1)26)27) 28)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6DD2" w:rsidRPr="00BC3EA9" w:rsidRDefault="00CA6DD2" w:rsidP="00CA6DD2">
            <w:pPr>
              <w:snapToGrid w:val="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C3EA9">
              <w:rPr>
                <w:rFonts w:ascii="Calibri" w:eastAsia="Calibri" w:hAnsi="Calibri" w:cs="Calibri"/>
                <w:color w:val="000000"/>
              </w:rPr>
              <w:t>□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ascii="Calibri" w:eastAsia="Calibri" w:hAnsi="Calibri" w:cs="Calibri"/>
              </w:rPr>
            </w:pPr>
          </w:p>
        </w:tc>
      </w:tr>
      <w:tr w:rsidR="00CA6DD2" w:rsidRPr="00440D53" w:rsidTr="00505FA5">
        <w:trPr>
          <w:gridAfter w:val="1"/>
          <w:wAfter w:w="3474" w:type="dxa"/>
          <w:cantSplit/>
          <w:trHeight w:val="209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8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4.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ascii="Calibri" w:eastAsia="Calibri" w:hAnsi="Calibri" w:cs="Calibri"/>
                <w:color w:val="000000"/>
                <w:vertAlign w:val="superscript"/>
              </w:rPr>
            </w:pPr>
            <w:r w:rsidRPr="00BC3EA9">
              <w:rPr>
                <w:rFonts w:ascii="Calibri" w:eastAsia="Calibri" w:hAnsi="Calibri" w:cs="Calibri"/>
                <w:color w:val="000000"/>
              </w:rPr>
              <w:t>Nielegalne zrzuty  zanieczyszczeń</w:t>
            </w:r>
          </w:p>
          <w:p w:rsidR="00CA6DD2" w:rsidRPr="00BC3EA9" w:rsidRDefault="00CA6DD2" w:rsidP="00CA6DD2">
            <w:pPr>
              <w:snapToGrid w:val="0"/>
              <w:rPr>
                <w:rFonts w:ascii="Calibri" w:eastAsia="Calibri" w:hAnsi="Calibri" w:cs="Calibri"/>
                <w:color w:val="000000"/>
              </w:rPr>
            </w:pPr>
            <w:r w:rsidRPr="00BC3EA9">
              <w:rPr>
                <w:rFonts w:ascii="Calibri" w:eastAsia="Calibri" w:hAnsi="Calibri" w:cs="Calibri"/>
                <w:color w:val="000000"/>
                <w:vertAlign w:val="superscript"/>
              </w:rPr>
              <w:t>25)28)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6DD2" w:rsidRPr="00BC3EA9" w:rsidRDefault="00CA6DD2" w:rsidP="00CA6DD2">
            <w:pPr>
              <w:snapToGrid w:val="0"/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:rsidR="00CA6DD2" w:rsidRPr="00BC3EA9" w:rsidRDefault="00CA6DD2" w:rsidP="00CA6DD2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BC3EA9">
              <w:rPr>
                <w:rFonts w:ascii="Calibri" w:eastAsia="Calibri" w:hAnsi="Calibri" w:cs="Calibri"/>
                <w:color w:val="000000"/>
              </w:rPr>
              <w:t>□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ascii="Calibri" w:eastAsia="Calibri" w:hAnsi="Calibri" w:cs="Calibri"/>
              </w:rPr>
            </w:pPr>
          </w:p>
        </w:tc>
      </w:tr>
      <w:tr w:rsidR="00CA6DD2" w:rsidRPr="00440D53" w:rsidTr="00505FA5">
        <w:trPr>
          <w:gridAfter w:val="1"/>
          <w:wAfter w:w="3474" w:type="dxa"/>
          <w:cantSplit/>
          <w:trHeight w:val="209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8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5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ascii="Calibri" w:eastAsia="Calibri" w:hAnsi="Calibri" w:cs="Calibri"/>
                <w:color w:val="000000"/>
                <w:vertAlign w:val="superscript"/>
              </w:rPr>
            </w:pPr>
            <w:r w:rsidRPr="00BC3EA9">
              <w:rPr>
                <w:rFonts w:ascii="Calibri" w:eastAsia="Calibri" w:hAnsi="Calibri" w:cs="Calibri"/>
                <w:color w:val="000000"/>
              </w:rPr>
              <w:t xml:space="preserve">Zrzuty wód </w:t>
            </w:r>
            <w:proofErr w:type="spellStart"/>
            <w:r w:rsidRPr="00BC3EA9">
              <w:rPr>
                <w:rFonts w:ascii="Calibri" w:eastAsia="Calibri" w:hAnsi="Calibri" w:cs="Calibri"/>
                <w:color w:val="000000"/>
              </w:rPr>
              <w:t>pochłodniczych</w:t>
            </w:r>
            <w:proofErr w:type="spellEnd"/>
            <w:r w:rsidRPr="00BC3EA9">
              <w:rPr>
                <w:rFonts w:ascii="Calibri" w:eastAsia="Calibri" w:hAnsi="Calibri" w:cs="Calibri"/>
                <w:color w:val="000000"/>
              </w:rPr>
              <w:t xml:space="preserve">  </w:t>
            </w:r>
            <w:r w:rsidRPr="00BC3EA9">
              <w:rPr>
                <w:rFonts w:ascii="Calibri" w:eastAsia="Calibri" w:hAnsi="Calibri" w:cs="Calibri"/>
                <w:color w:val="000000"/>
                <w:vertAlign w:val="superscript"/>
              </w:rPr>
              <w:t>25) 26)27) 28)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6DD2" w:rsidRPr="00BC3EA9" w:rsidRDefault="00CA6DD2" w:rsidP="00CA6DD2">
            <w:pPr>
              <w:snapToGrid w:val="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C3EA9">
              <w:rPr>
                <w:rFonts w:ascii="Calibri" w:eastAsia="Calibri" w:hAnsi="Calibri" w:cs="Calibri"/>
                <w:color w:val="000000"/>
              </w:rPr>
              <w:t>□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ascii="Calibri" w:eastAsia="Calibri" w:hAnsi="Calibri" w:cs="Calibri"/>
              </w:rPr>
            </w:pPr>
          </w:p>
        </w:tc>
      </w:tr>
      <w:tr w:rsidR="00CA6DD2" w:rsidRPr="00440D53" w:rsidTr="00505FA5">
        <w:trPr>
          <w:gridAfter w:val="1"/>
          <w:wAfter w:w="3474" w:type="dxa"/>
          <w:cantSplit/>
          <w:trHeight w:val="270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86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ascii="Calibri" w:eastAsia="Calibri" w:hAnsi="Calibri" w:cs="Calibri"/>
                <w:color w:val="000000"/>
                <w:vertAlign w:val="superscript"/>
              </w:rPr>
            </w:pPr>
            <w:r w:rsidRPr="00BC3EA9">
              <w:rPr>
                <w:rFonts w:ascii="Calibri" w:eastAsia="Calibri" w:hAnsi="Calibri" w:cs="Calibri"/>
                <w:color w:val="000000"/>
              </w:rPr>
              <w:t xml:space="preserve">Zrzuty oczyszczonych wód opadowych lub roztopowych z systemu kanalizacji </w:t>
            </w:r>
            <w:r w:rsidRPr="00BC3EA9">
              <w:rPr>
                <w:rFonts w:ascii="Calibri" w:eastAsia="Calibri" w:hAnsi="Calibri" w:cs="Calibri"/>
                <w:color w:val="000000"/>
                <w:vertAlign w:val="superscript"/>
              </w:rPr>
              <w:t>25)26)27) 28)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6DD2" w:rsidRPr="00BC3EA9" w:rsidRDefault="00CA6DD2" w:rsidP="00CA6DD2">
            <w:pPr>
              <w:snapToGrid w:val="0"/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:rsidR="00CA6DD2" w:rsidRPr="00BC3EA9" w:rsidRDefault="00CA6DD2" w:rsidP="00CA6DD2">
            <w:pPr>
              <w:jc w:val="center"/>
              <w:rPr>
                <w:rFonts w:ascii="Calibri" w:eastAsia="Calibri" w:hAnsi="Calibri" w:cs="Calibri"/>
                <w:b/>
              </w:rPr>
            </w:pPr>
            <w:r w:rsidRPr="00BC3EA9">
              <w:rPr>
                <w:rFonts w:ascii="Calibri" w:eastAsia="Calibri" w:hAnsi="Calibri" w:cs="Calibri"/>
                <w:b/>
              </w:rPr>
              <w:t>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BC3EA9" w:rsidP="00CA6DD2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L</w:t>
            </w:r>
            <w:r w:rsidR="00CA6DD2" w:rsidRPr="00BC3EA9">
              <w:rPr>
                <w:rFonts w:ascii="Calibri" w:eastAsia="Times New Roman" w:hAnsi="Calibri" w:cs="Calibri"/>
                <w:color w:val="000000"/>
              </w:rPr>
              <w:t>iczne zrzuty wód opadowych</w:t>
            </w:r>
            <w:r w:rsidR="00CA6DD2" w:rsidRPr="00BC3EA9">
              <w:rPr>
                <w:rFonts w:ascii="Calibri" w:eastAsia="Calibri" w:hAnsi="Calibri" w:cs="Calibri"/>
                <w:color w:val="000000"/>
                <w:vertAlign w:val="superscript"/>
              </w:rPr>
              <w:t>14)</w:t>
            </w:r>
            <w:r w:rsidR="00CA6DD2" w:rsidRPr="00BC3EA9">
              <w:rPr>
                <w:rFonts w:ascii="Calibri" w:eastAsia="Calibri" w:hAnsi="Calibri" w:cs="Calibri"/>
                <w:color w:val="000000"/>
              </w:rPr>
              <w:t>:(</w:t>
            </w:r>
            <w:r w:rsidR="00DE2767" w:rsidRPr="00BC3EA9">
              <w:rPr>
                <w:rFonts w:ascii="Calibri" w:eastAsia="Calibri" w:hAnsi="Calibri" w:cs="Calibri"/>
                <w:color w:val="000000"/>
              </w:rPr>
              <w:t xml:space="preserve"> O</w:t>
            </w:r>
            <w:r w:rsidR="00CA6DD2" w:rsidRPr="00BC3EA9">
              <w:rPr>
                <w:rFonts w:ascii="Calibri" w:eastAsia="Calibri" w:hAnsi="Calibri" w:cs="Calibri"/>
                <w:color w:val="000000"/>
              </w:rPr>
              <w:t>czyszczalnia ścieków „</w:t>
            </w:r>
            <w:proofErr w:type="spellStart"/>
            <w:r w:rsidR="00CA6DD2" w:rsidRPr="00BC3EA9">
              <w:rPr>
                <w:rFonts w:ascii="Calibri" w:eastAsia="Calibri" w:hAnsi="Calibri" w:cs="Calibri"/>
                <w:color w:val="000000"/>
              </w:rPr>
              <w:t>Lewobrzeże</w:t>
            </w:r>
            <w:proofErr w:type="spellEnd"/>
            <w:r w:rsidR="00CA6DD2" w:rsidRPr="00BC3EA9">
              <w:rPr>
                <w:rFonts w:ascii="Calibri" w:eastAsia="Calibri" w:hAnsi="Calibri" w:cs="Calibri"/>
                <w:color w:val="000000"/>
              </w:rPr>
              <w:t xml:space="preserve">”) – brak informacji z WIOŚ o występowaniu nielegalnych zrzutów zanieczyszczeń i innych zagrożeń mogących oddziaływać na jakość wody w kąpielisku oraz wywierać niekorzystny wpływ na stan zdrowia kąpiących się;  </w:t>
            </w:r>
          </w:p>
          <w:p w:rsidR="00CA6DD2" w:rsidRPr="00BC3EA9" w:rsidRDefault="00CA6DD2" w:rsidP="00CA6DD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BC3EA9">
              <w:rPr>
                <w:rFonts w:ascii="Calibri" w:eastAsia="Calibri" w:hAnsi="Calibri" w:cs="Calibri"/>
              </w:rPr>
              <w:t>- Przystań Zachodnia wylot nr 3 ok 900 m</w:t>
            </w:r>
          </w:p>
          <w:p w:rsidR="00CA6DD2" w:rsidRPr="00BC3EA9" w:rsidRDefault="00CA6DD2" w:rsidP="00CA6DD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BC3EA9">
              <w:rPr>
                <w:rFonts w:ascii="Calibri" w:eastAsia="Calibri" w:hAnsi="Calibri" w:cs="Calibri"/>
              </w:rPr>
              <w:t>- Przystań Zachodnia wylot 4 ok 970 m</w:t>
            </w:r>
          </w:p>
          <w:p w:rsidR="00CA6DD2" w:rsidRPr="00BC3EA9" w:rsidRDefault="00CA6DD2" w:rsidP="00CA6DD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BC3EA9">
              <w:rPr>
                <w:rFonts w:ascii="Calibri" w:eastAsia="Calibri" w:hAnsi="Calibri" w:cs="Calibri"/>
              </w:rPr>
              <w:t>- Przystań Zachodnia wylot 5 ok 980 m</w:t>
            </w:r>
          </w:p>
          <w:p w:rsidR="00CA6DD2" w:rsidRPr="00BC3EA9" w:rsidRDefault="00CA6DD2" w:rsidP="00CA6DD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BC3EA9">
              <w:rPr>
                <w:rFonts w:ascii="Calibri" w:eastAsia="Calibri" w:hAnsi="Calibri" w:cs="Calibri"/>
              </w:rPr>
              <w:t>- Przystań Zachodnia wylot 6 ok 990 m</w:t>
            </w:r>
          </w:p>
          <w:p w:rsidR="00CA6DD2" w:rsidRPr="00BC3EA9" w:rsidRDefault="00CA6DD2" w:rsidP="00CA6DD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BC3EA9">
              <w:rPr>
                <w:rFonts w:ascii="Calibri" w:eastAsia="Calibri" w:hAnsi="Calibri" w:cs="Calibri"/>
              </w:rPr>
              <w:t>- Bolesława Chrobrego wylot 7 ok 1 km</w:t>
            </w:r>
          </w:p>
          <w:p w:rsidR="00CA6DD2" w:rsidRPr="00BC3EA9" w:rsidRDefault="00CA6DD2" w:rsidP="00CA6DD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BC3EA9">
              <w:rPr>
                <w:rFonts w:ascii="Calibri" w:eastAsia="Calibri" w:hAnsi="Calibri" w:cs="Calibri"/>
              </w:rPr>
              <w:t>- Basen Północny ok 700 m</w:t>
            </w:r>
          </w:p>
          <w:p w:rsidR="00CA6DD2" w:rsidRPr="00BC3EA9" w:rsidRDefault="00CA6DD2" w:rsidP="00CA6DD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BC3EA9">
              <w:rPr>
                <w:rFonts w:ascii="Calibri" w:eastAsia="Calibri" w:hAnsi="Calibri" w:cs="Calibri"/>
              </w:rPr>
              <w:t>- Zrzut oczyszczonej wody opadowej ul. Żeromskiego ok. 300 m</w:t>
            </w:r>
          </w:p>
          <w:p w:rsidR="00CA6DD2" w:rsidRPr="00BC3EA9" w:rsidRDefault="00CA6DD2" w:rsidP="00CA6DD2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BC3EA9">
              <w:rPr>
                <w:rFonts w:ascii="Calibri" w:eastAsia="Calibri" w:hAnsi="Calibri" w:cs="Calibri"/>
              </w:rPr>
              <w:t>- Zrzut oczyszczonej wody opadowej ul. Zdrojowej ok. 350 m</w:t>
            </w:r>
            <w:r w:rsidR="00BC3EA9">
              <w:rPr>
                <w:rFonts w:ascii="Calibri" w:eastAsia="Calibri" w:hAnsi="Calibri" w:cs="Calibri"/>
              </w:rPr>
              <w:t>.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617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87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ascii="Calibri" w:eastAsia="Calibri" w:hAnsi="Calibri" w:cs="Calibri"/>
                <w:color w:val="000000"/>
                <w:vertAlign w:val="superscript"/>
              </w:rPr>
            </w:pPr>
            <w:r w:rsidRPr="00BC3EA9">
              <w:rPr>
                <w:rFonts w:ascii="Calibri" w:eastAsia="Calibri" w:hAnsi="Calibri" w:cs="Calibri"/>
                <w:color w:val="000000"/>
              </w:rPr>
              <w:t xml:space="preserve">Zrzuty nieoczyszczonych wód deszczowych </w:t>
            </w:r>
            <w:r w:rsidRPr="00BC3EA9">
              <w:rPr>
                <w:rFonts w:ascii="Calibri" w:eastAsia="Calibri" w:hAnsi="Calibri" w:cs="Calibri"/>
                <w:color w:val="000000"/>
                <w:vertAlign w:val="superscript"/>
              </w:rPr>
              <w:t>26)28)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6DD2" w:rsidRPr="00BC3EA9" w:rsidRDefault="00CA6DD2" w:rsidP="00CA6DD2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BC3EA9">
              <w:rPr>
                <w:rFonts w:ascii="Calibri" w:eastAsia="Calibri" w:hAnsi="Calibri" w:cs="Calibri"/>
                <w:color w:val="000000"/>
              </w:rPr>
              <w:t>□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ascii="Calibri" w:eastAsia="Times New Roman" w:hAnsi="Calibri" w:cs="Calibri"/>
              </w:rPr>
            </w:pPr>
          </w:p>
        </w:tc>
      </w:tr>
      <w:tr w:rsidR="00CA6DD2" w:rsidRPr="00440D53" w:rsidTr="00505FA5">
        <w:trPr>
          <w:gridAfter w:val="1"/>
          <w:wAfter w:w="3474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88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ascii="Calibri" w:eastAsia="Calibri" w:hAnsi="Calibri" w:cs="Calibri"/>
                <w:color w:val="000000"/>
                <w:vertAlign w:val="superscript"/>
              </w:rPr>
            </w:pPr>
            <w:r w:rsidRPr="00BC3EA9">
              <w:rPr>
                <w:rFonts w:ascii="Calibri" w:eastAsia="Calibri" w:hAnsi="Calibri" w:cs="Calibri"/>
                <w:color w:val="000000"/>
              </w:rPr>
              <w:t xml:space="preserve">Zrzuty ścieków z odwodnienia zakładów górniczych </w:t>
            </w:r>
            <w:r w:rsidRPr="00BC3EA9">
              <w:rPr>
                <w:rFonts w:ascii="Calibri" w:eastAsia="Calibri" w:hAnsi="Calibri" w:cs="Calibri"/>
                <w:color w:val="000000"/>
                <w:vertAlign w:val="superscript"/>
              </w:rPr>
              <w:t>25)26)27) 28)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6DD2" w:rsidRPr="00BC3EA9" w:rsidRDefault="00CA6DD2" w:rsidP="00CA6DD2">
            <w:pPr>
              <w:snapToGrid w:val="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C3EA9">
              <w:rPr>
                <w:rFonts w:ascii="Calibri" w:eastAsia="Calibri" w:hAnsi="Calibri" w:cs="Calibri"/>
                <w:color w:val="000000"/>
              </w:rPr>
              <w:t>□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ascii="Calibri" w:eastAsia="Calibri" w:hAnsi="Calibri" w:cs="Calibri"/>
              </w:rPr>
            </w:pPr>
          </w:p>
        </w:tc>
      </w:tr>
      <w:tr w:rsidR="00CA6DD2" w:rsidRPr="00440D53" w:rsidTr="00505FA5">
        <w:trPr>
          <w:gridAfter w:val="1"/>
          <w:wAfter w:w="3474" w:type="dxa"/>
          <w:cantSplit/>
          <w:trHeight w:val="307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lastRenderedPageBreak/>
              <w:t>89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ascii="Calibri" w:eastAsia="Calibri" w:hAnsi="Calibri" w:cs="Calibri"/>
                <w:color w:val="000000"/>
                <w:vertAlign w:val="superscript"/>
              </w:rPr>
            </w:pPr>
            <w:r w:rsidRPr="00BC3EA9">
              <w:rPr>
                <w:rFonts w:ascii="Calibri" w:eastAsia="Calibri" w:hAnsi="Calibri" w:cs="Calibri"/>
                <w:color w:val="000000"/>
              </w:rPr>
              <w:t xml:space="preserve">Odprowadzenie wód z urządzeń melioracyjnych odwadniających pola nawożone gnojówką lub gnojowicą </w:t>
            </w:r>
            <w:r w:rsidRPr="00BC3EA9">
              <w:rPr>
                <w:rFonts w:ascii="Calibri" w:eastAsia="Calibri" w:hAnsi="Calibri" w:cs="Calibri"/>
                <w:color w:val="000000"/>
                <w:vertAlign w:val="superscript"/>
              </w:rPr>
              <w:t>26)28)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C3EA9">
              <w:rPr>
                <w:rFonts w:ascii="Calibri" w:eastAsia="Calibri" w:hAnsi="Calibri" w:cs="Calibri"/>
                <w:color w:val="000000"/>
              </w:rPr>
              <w:t>□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ascii="Calibri" w:eastAsia="Calibri" w:hAnsi="Calibri" w:cs="Calibri"/>
              </w:rPr>
            </w:pPr>
            <w:r w:rsidRPr="00BC3EA9">
              <w:rPr>
                <w:rFonts w:ascii="Calibri" w:eastAsia="Calibri" w:hAnsi="Calibri" w:cs="Calibri"/>
              </w:rPr>
              <w:t>nie występują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9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color w:val="000000"/>
              </w:rPr>
              <w:t xml:space="preserve">Zrzuty ze stawów hodowlanych 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26)27)28)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jc w:val="center"/>
              <w:rPr>
                <w:rFonts w:eastAsia="Calibri" w:cstheme="minorHAnsi"/>
                <w:color w:val="000000"/>
              </w:rPr>
            </w:pPr>
            <w:r w:rsidRPr="00BC3EA9">
              <w:rPr>
                <w:rFonts w:eastAsia="Calibri" w:cstheme="minorHAnsi"/>
                <w:color w:val="000000"/>
              </w:rPr>
              <w:t>□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>nie występują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9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color w:val="000000"/>
              </w:rPr>
              <w:t>Zrzuty zanieczyszczeń z jednostek pływających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29)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6DD2" w:rsidRPr="00BC3EA9" w:rsidRDefault="00CA6DD2" w:rsidP="00CA6DD2">
            <w:pPr>
              <w:snapToGrid w:val="0"/>
              <w:jc w:val="center"/>
              <w:rPr>
                <w:rFonts w:eastAsia="Calibri" w:cstheme="minorHAnsi"/>
                <w:b/>
              </w:rPr>
            </w:pPr>
          </w:p>
          <w:p w:rsidR="00CA6DD2" w:rsidRPr="00BC3EA9" w:rsidRDefault="00CA6DD2" w:rsidP="00CA6DD2">
            <w:pPr>
              <w:jc w:val="center"/>
              <w:rPr>
                <w:rFonts w:eastAsia="Calibri" w:cstheme="minorHAnsi"/>
                <w:b/>
              </w:rPr>
            </w:pPr>
            <w:r w:rsidRPr="00BC3EA9">
              <w:rPr>
                <w:rFonts w:eastAsia="Calibri" w:cstheme="minorHAnsi"/>
                <w:b/>
              </w:rPr>
              <w:t>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Times New Roman" w:cstheme="minorHAnsi"/>
              </w:rPr>
            </w:pPr>
            <w:r w:rsidRPr="00BC3EA9">
              <w:rPr>
                <w:rFonts w:eastAsia="Calibri" w:cstheme="minorHAnsi"/>
              </w:rPr>
              <w:t xml:space="preserve">Na terenie organizowanego kąpieliska istnieje zagrożenie zanieczyszczenia wód morskich substancjami </w:t>
            </w:r>
            <w:proofErr w:type="spellStart"/>
            <w:r w:rsidRPr="00BC3EA9">
              <w:rPr>
                <w:rFonts w:eastAsia="Calibri" w:cstheme="minorHAnsi"/>
              </w:rPr>
              <w:t>ropochodnymi</w:t>
            </w:r>
            <w:proofErr w:type="spellEnd"/>
            <w:r w:rsidRPr="00BC3EA9">
              <w:rPr>
                <w:rFonts w:eastAsia="Calibri" w:cstheme="minorHAnsi"/>
              </w:rPr>
              <w:t>, śmieciami, ściekami oraz pozostałościami ładunkowymi pochodzącymi ze statków lub łodzi korzystających z portu w Świnoujściu oraz przepływających w pobliżu kąpieliska</w:t>
            </w:r>
            <w:r w:rsidR="00BC3EA9">
              <w:rPr>
                <w:rFonts w:eastAsia="Calibri" w:cstheme="minorHAnsi"/>
              </w:rPr>
              <w:t>.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874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9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color w:val="000000"/>
              </w:rPr>
              <w:t xml:space="preserve">Inne 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25)26)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jc w:val="center"/>
              <w:rPr>
                <w:rFonts w:eastAsia="Calibri" w:cstheme="minorHAnsi"/>
                <w:color w:val="000000"/>
              </w:rPr>
            </w:pPr>
            <w:r w:rsidRPr="00BC3EA9">
              <w:rPr>
                <w:rFonts w:eastAsia="Calibri" w:cstheme="minorHAnsi"/>
                <w:color w:val="000000"/>
              </w:rPr>
              <w:t>□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</w:rPr>
            </w:pPr>
          </w:p>
          <w:p w:rsidR="00CA6DD2" w:rsidRPr="00BC3EA9" w:rsidRDefault="00CA6DD2" w:rsidP="00CA6DD2">
            <w:pPr>
              <w:snapToGrid w:val="0"/>
              <w:rPr>
                <w:rFonts w:eastAsia="Calibri" w:cstheme="minorHAnsi"/>
              </w:rPr>
            </w:pPr>
          </w:p>
          <w:p w:rsidR="00CA6DD2" w:rsidRPr="00BC3EA9" w:rsidRDefault="00CA6DD2" w:rsidP="00CA6DD2">
            <w:pPr>
              <w:snapToGrid w:val="0"/>
              <w:rPr>
                <w:rFonts w:eastAsia="Calibri" w:cstheme="minorHAnsi"/>
              </w:rPr>
            </w:pPr>
          </w:p>
        </w:tc>
      </w:tr>
      <w:tr w:rsidR="00CA6DD2" w:rsidRPr="00440D53" w:rsidTr="00505FA5">
        <w:trPr>
          <w:gridAfter w:val="1"/>
          <w:wAfter w:w="3474" w:type="dxa"/>
          <w:cantSplit/>
          <w:trHeight w:val="219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II.</w:t>
            </w:r>
          </w:p>
        </w:tc>
        <w:tc>
          <w:tcPr>
            <w:tcW w:w="92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b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b/>
                <w:color w:val="000000"/>
              </w:rPr>
              <w:t>Użytkowanie zlewni wokół kąpieliska</w:t>
            </w:r>
            <w:r w:rsidRPr="00BC3EA9">
              <w:rPr>
                <w:rFonts w:eastAsia="Calibri" w:cstheme="minorHAnsi"/>
                <w:b/>
                <w:color w:val="000000"/>
                <w:vertAlign w:val="superscript"/>
              </w:rPr>
              <w:t>24)30)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9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3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color w:val="000000"/>
              </w:rPr>
              <w:t xml:space="preserve">Zabudowa miejska 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jc w:val="center"/>
              <w:rPr>
                <w:rFonts w:eastAsia="Calibri" w:cstheme="minorHAnsi"/>
                <w:color w:val="000000"/>
              </w:rPr>
            </w:pPr>
            <w:r w:rsidRPr="00BC3EA9">
              <w:rPr>
                <w:rFonts w:eastAsia="Calibri" w:cstheme="minorHAnsi"/>
                <w:color w:val="000000"/>
              </w:rPr>
              <w:t>□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BC3EA9" w:rsidP="00CA6DD2">
            <w:pPr>
              <w:snapToGrid w:val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</w:t>
            </w:r>
            <w:r w:rsidR="00CA6DD2" w:rsidRPr="00BC3EA9">
              <w:rPr>
                <w:rFonts w:eastAsia="Calibri" w:cstheme="minorHAnsi"/>
              </w:rPr>
              <w:t>rak innych użytkowników zlewni – pośrednio poza obszarem kąpieliska i pasem wydm, oraz promenady usytuowana Dzielnica Nadmorska</w:t>
            </w:r>
            <w:r>
              <w:rPr>
                <w:rFonts w:eastAsia="Calibri" w:cstheme="minorHAnsi"/>
              </w:rPr>
              <w:t>.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9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4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color w:val="000000"/>
              </w:rPr>
              <w:t xml:space="preserve">Tereny przemysłowe, handlowe i komunikacyjne 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jc w:val="center"/>
              <w:rPr>
                <w:rFonts w:eastAsia="Calibri" w:cstheme="minorHAnsi"/>
                <w:color w:val="000000"/>
              </w:rPr>
            </w:pPr>
            <w:r w:rsidRPr="00BC3EA9">
              <w:rPr>
                <w:rFonts w:eastAsia="Calibri" w:cstheme="minorHAnsi"/>
                <w:color w:val="000000"/>
              </w:rPr>
              <w:t>□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BC3EA9" w:rsidP="00CA6DD2">
            <w:pPr>
              <w:snapToGrid w:val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O</w:t>
            </w:r>
            <w:r w:rsidR="00CA6DD2" w:rsidRPr="00BC3EA9">
              <w:rPr>
                <w:rFonts w:eastAsia="Calibri" w:cstheme="minorHAnsi"/>
              </w:rPr>
              <w:t>d strony wody - żeglugowy tor morski, tereny handlowe w okolicy wejść plażowych i obszaru plaży w większości o charakterze sezonowym</w:t>
            </w:r>
            <w:r>
              <w:rPr>
                <w:rFonts w:eastAsia="Calibri" w:cstheme="minorHAnsi"/>
              </w:rPr>
              <w:t xml:space="preserve">. 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95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color w:val="000000"/>
              </w:rPr>
              <w:t xml:space="preserve">Kopalnie, wyrobiska i budowy 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jc w:val="center"/>
              <w:rPr>
                <w:rFonts w:eastAsia="Calibri" w:cstheme="minorHAnsi"/>
                <w:color w:val="000000"/>
              </w:rPr>
            </w:pPr>
            <w:r w:rsidRPr="00BC3EA9">
              <w:rPr>
                <w:rFonts w:eastAsia="Calibri" w:cstheme="minorHAnsi"/>
                <w:color w:val="000000"/>
              </w:rPr>
              <w:t>□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994572" w:rsidP="00CA6DD2">
            <w:pPr>
              <w:snapToGrid w:val="0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>B</w:t>
            </w:r>
            <w:r w:rsidR="00CA6DD2" w:rsidRPr="00BC3EA9">
              <w:rPr>
                <w:rFonts w:eastAsia="Calibri" w:cstheme="minorHAnsi"/>
              </w:rPr>
              <w:t>rak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96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color w:val="000000"/>
              </w:rPr>
              <w:t xml:space="preserve">Miejskie tereny zielone i wypoczynkowe 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6DD2" w:rsidRPr="00BC3EA9" w:rsidRDefault="00CA6DD2" w:rsidP="00CA6DD2">
            <w:pPr>
              <w:snapToGrid w:val="0"/>
              <w:jc w:val="center"/>
              <w:rPr>
                <w:rFonts w:eastAsia="Calibri" w:cstheme="minorHAnsi"/>
                <w:color w:val="000000"/>
              </w:rPr>
            </w:pPr>
            <w:r w:rsidRPr="00BC3EA9">
              <w:rPr>
                <w:rFonts w:eastAsia="Calibri" w:cstheme="minorHAnsi"/>
                <w:color w:val="000000"/>
              </w:rPr>
              <w:t>□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BC3EA9" w:rsidP="00CA6DD2">
            <w:pPr>
              <w:snapToGrid w:val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</w:t>
            </w:r>
            <w:r w:rsidR="00CA6DD2" w:rsidRPr="00BC3EA9">
              <w:rPr>
                <w:rFonts w:eastAsia="Calibri" w:cstheme="minorHAnsi"/>
              </w:rPr>
              <w:t>ystem melioracji w Parku Zdrojowym</w:t>
            </w:r>
            <w:r>
              <w:rPr>
                <w:rFonts w:eastAsia="Calibri" w:cstheme="minorHAnsi"/>
              </w:rPr>
              <w:t>.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97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color w:val="000000"/>
              </w:rPr>
              <w:t xml:space="preserve">Grunty orne 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6DD2" w:rsidRPr="00BC3EA9" w:rsidRDefault="00CA6DD2" w:rsidP="00CA6DD2">
            <w:pPr>
              <w:snapToGrid w:val="0"/>
              <w:jc w:val="center"/>
              <w:rPr>
                <w:rFonts w:eastAsia="Calibri" w:cstheme="minorHAnsi"/>
                <w:color w:val="000000"/>
              </w:rPr>
            </w:pPr>
            <w:r w:rsidRPr="00BC3EA9">
              <w:rPr>
                <w:rFonts w:eastAsia="Calibri" w:cstheme="minorHAnsi"/>
                <w:color w:val="000000"/>
              </w:rPr>
              <w:t>□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994572" w:rsidP="00CA6DD2">
            <w:pPr>
              <w:snapToGrid w:val="0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>B</w:t>
            </w:r>
            <w:r w:rsidR="00CA6DD2" w:rsidRPr="00BC3EA9">
              <w:rPr>
                <w:rFonts w:eastAsia="Calibri" w:cstheme="minorHAnsi"/>
              </w:rPr>
              <w:t>rak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98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color w:val="000000"/>
              </w:rPr>
              <w:t xml:space="preserve">Uprawy trwałe 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jc w:val="center"/>
              <w:rPr>
                <w:rFonts w:eastAsia="Calibri" w:cstheme="minorHAnsi"/>
                <w:color w:val="000000"/>
              </w:rPr>
            </w:pPr>
            <w:r w:rsidRPr="00BC3EA9">
              <w:rPr>
                <w:rFonts w:eastAsia="Calibri" w:cstheme="minorHAnsi"/>
                <w:color w:val="000000"/>
              </w:rPr>
              <w:t>□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994572" w:rsidP="00CA6DD2">
            <w:pPr>
              <w:snapToGrid w:val="0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>B</w:t>
            </w:r>
            <w:r w:rsidR="00CA6DD2" w:rsidRPr="00BC3EA9">
              <w:rPr>
                <w:rFonts w:eastAsia="Calibri" w:cstheme="minorHAnsi"/>
              </w:rPr>
              <w:t>rak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99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color w:val="000000"/>
              </w:rPr>
              <w:t xml:space="preserve">Łąki i pastwiska 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6DD2" w:rsidRPr="00BC3EA9" w:rsidRDefault="00CA6DD2" w:rsidP="00CA6DD2">
            <w:pPr>
              <w:snapToGrid w:val="0"/>
              <w:jc w:val="center"/>
              <w:rPr>
                <w:rFonts w:eastAsia="Calibri" w:cstheme="minorHAnsi"/>
                <w:color w:val="000000"/>
              </w:rPr>
            </w:pPr>
            <w:r w:rsidRPr="00BC3EA9">
              <w:rPr>
                <w:rFonts w:eastAsia="Calibri" w:cstheme="minorHAnsi"/>
                <w:color w:val="000000"/>
              </w:rPr>
              <w:t>□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994572" w:rsidP="00CA6DD2">
            <w:pPr>
              <w:snapToGrid w:val="0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>B</w:t>
            </w:r>
            <w:r w:rsidR="00CA6DD2" w:rsidRPr="00BC3EA9">
              <w:rPr>
                <w:rFonts w:eastAsia="Calibri" w:cstheme="minorHAnsi"/>
              </w:rPr>
              <w:t>rak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color w:val="000000"/>
              </w:rPr>
              <w:t xml:space="preserve">Obszary upraw mieszanych 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6DD2" w:rsidRPr="00BC3EA9" w:rsidRDefault="00CA6DD2" w:rsidP="00CA6DD2">
            <w:pPr>
              <w:snapToGrid w:val="0"/>
              <w:jc w:val="center"/>
              <w:rPr>
                <w:rFonts w:eastAsia="Calibri" w:cstheme="minorHAnsi"/>
                <w:color w:val="000000"/>
              </w:rPr>
            </w:pPr>
            <w:r w:rsidRPr="00BC3EA9">
              <w:rPr>
                <w:rFonts w:eastAsia="Calibri" w:cstheme="minorHAnsi"/>
                <w:color w:val="000000"/>
              </w:rPr>
              <w:t>□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994572" w:rsidP="00CA6DD2">
            <w:pPr>
              <w:snapToGrid w:val="0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>B</w:t>
            </w:r>
            <w:r w:rsidR="00CA6DD2" w:rsidRPr="00BC3EA9">
              <w:rPr>
                <w:rFonts w:eastAsia="Calibri" w:cstheme="minorHAnsi"/>
              </w:rPr>
              <w:t>rak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color w:val="000000"/>
              </w:rPr>
              <w:t xml:space="preserve">Lasy 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6DD2" w:rsidRPr="00BC3EA9" w:rsidRDefault="00CA6DD2" w:rsidP="00CA6DD2">
            <w:pPr>
              <w:snapToGrid w:val="0"/>
              <w:jc w:val="center"/>
              <w:rPr>
                <w:rFonts w:eastAsia="Calibri" w:cstheme="minorHAnsi"/>
                <w:color w:val="000000"/>
              </w:rPr>
            </w:pPr>
            <w:r w:rsidRPr="00BC3EA9">
              <w:rPr>
                <w:rFonts w:eastAsia="Calibri" w:cstheme="minorHAnsi"/>
                <w:color w:val="000000"/>
              </w:rPr>
              <w:t>□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>Miejscami w pasie wydmy drzewostan mieszany sosny, brzozy</w:t>
            </w:r>
            <w:r w:rsidR="00BC3EA9">
              <w:rPr>
                <w:rFonts w:eastAsia="Calibri" w:cstheme="minorHAnsi"/>
              </w:rPr>
              <w:t>.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color w:val="000000"/>
              </w:rPr>
              <w:t xml:space="preserve">Zespoły roślinności drzewiastej i krzewiastej 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6DD2" w:rsidRPr="00BC3EA9" w:rsidRDefault="00CA6DD2" w:rsidP="00CA6DD2">
            <w:pPr>
              <w:snapToGrid w:val="0"/>
              <w:jc w:val="center"/>
              <w:rPr>
                <w:rFonts w:eastAsia="Calibri" w:cstheme="minorHAnsi"/>
                <w:color w:val="000000"/>
              </w:rPr>
            </w:pPr>
            <w:r w:rsidRPr="00BC3EA9">
              <w:rPr>
                <w:rFonts w:eastAsia="Calibri" w:cstheme="minorHAnsi"/>
                <w:color w:val="000000"/>
              </w:rPr>
              <w:t>□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>Lasy i roślinność krzewiasta w stanie zmian</w:t>
            </w:r>
            <w:r w:rsidR="00BC3EA9">
              <w:rPr>
                <w:rFonts w:eastAsia="Calibri" w:cstheme="minorHAnsi"/>
              </w:rPr>
              <w:t>.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lastRenderedPageBreak/>
              <w:t>10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3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color w:val="000000"/>
              </w:rPr>
              <w:t xml:space="preserve">Tereny otwarte, pozbawione roślinności lub z rzadkim pokryciem roślinnym 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6DD2" w:rsidRPr="00BC3EA9" w:rsidRDefault="00CA6DD2" w:rsidP="00CA6DD2">
            <w:pPr>
              <w:snapToGrid w:val="0"/>
              <w:jc w:val="center"/>
              <w:rPr>
                <w:rFonts w:eastAsia="Calibri" w:cstheme="minorHAnsi"/>
                <w:color w:val="000000"/>
              </w:rPr>
            </w:pPr>
            <w:r w:rsidRPr="00BC3EA9">
              <w:rPr>
                <w:rFonts w:eastAsia="Calibri" w:cstheme="minorHAnsi"/>
                <w:color w:val="000000"/>
              </w:rPr>
              <w:t>□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 xml:space="preserve">Bezpośrednie otoczenie kąpieliska </w:t>
            </w:r>
            <w:r w:rsidR="00BC3EA9">
              <w:rPr>
                <w:rFonts w:eastAsia="Calibri" w:cstheme="minorHAnsi"/>
              </w:rPr>
              <w:t>–</w:t>
            </w:r>
            <w:r w:rsidRPr="00BC3EA9">
              <w:rPr>
                <w:rFonts w:eastAsia="Calibri" w:cstheme="minorHAnsi"/>
              </w:rPr>
              <w:t xml:space="preserve"> plaża</w:t>
            </w:r>
            <w:r w:rsidR="00BC3EA9">
              <w:rPr>
                <w:rFonts w:eastAsia="Calibri" w:cstheme="minorHAnsi"/>
              </w:rPr>
              <w:t>.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4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color w:val="000000"/>
              </w:rPr>
              <w:t xml:space="preserve">Inne 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6DD2" w:rsidRPr="00BC3EA9" w:rsidRDefault="00CA6DD2" w:rsidP="00CA6DD2">
            <w:pPr>
              <w:snapToGrid w:val="0"/>
              <w:jc w:val="center"/>
              <w:rPr>
                <w:rFonts w:eastAsia="Calibri" w:cstheme="minorHAnsi"/>
                <w:color w:val="000000"/>
              </w:rPr>
            </w:pPr>
            <w:r w:rsidRPr="00BC3EA9">
              <w:rPr>
                <w:rFonts w:eastAsia="Calibri" w:cstheme="minorHAnsi"/>
                <w:color w:val="000000"/>
              </w:rPr>
              <w:t>□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>Bezpośrednie sąsiedztwo granicy państwowej, wraz z plaża i infrastrukturą kąpieliskową po stronie niemieckiej</w:t>
            </w:r>
            <w:r w:rsidR="00BC3EA9">
              <w:rPr>
                <w:rFonts w:eastAsia="Calibri" w:cstheme="minorHAnsi"/>
              </w:rPr>
              <w:t>.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2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III.</w:t>
            </w:r>
          </w:p>
        </w:tc>
        <w:tc>
          <w:tcPr>
            <w:tcW w:w="92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b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b/>
                <w:color w:val="000000"/>
              </w:rPr>
              <w:t xml:space="preserve">Formy wypoczynku na terenie kąpieliska i w jego otoczeniu, w odległości do 500 m </w:t>
            </w:r>
            <w:r w:rsidRPr="00BC3EA9">
              <w:rPr>
                <w:rFonts w:eastAsia="Calibri" w:cstheme="minorHAnsi"/>
                <w:bCs/>
                <w:color w:val="000000"/>
                <w:vertAlign w:val="superscript"/>
              </w:rPr>
              <w:t>24)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05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color w:val="000000"/>
              </w:rPr>
              <w:t xml:space="preserve">Kąpiel 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6DD2" w:rsidRPr="00BC3EA9" w:rsidRDefault="00CA6DD2" w:rsidP="00CA6DD2">
            <w:pPr>
              <w:snapToGrid w:val="0"/>
              <w:jc w:val="center"/>
              <w:rPr>
                <w:rFonts w:eastAsia="Calibri" w:cstheme="minorHAnsi"/>
                <w:b/>
              </w:rPr>
            </w:pPr>
            <w:r w:rsidRPr="00BC3EA9">
              <w:rPr>
                <w:rFonts w:eastAsia="Calibri" w:cstheme="minorHAnsi"/>
                <w:b/>
              </w:rPr>
              <w:t>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Times New Roman" w:cstheme="minorHAnsi"/>
              </w:rPr>
            </w:pPr>
            <w:r w:rsidRPr="00BC3EA9">
              <w:rPr>
                <w:rFonts w:eastAsia="Times New Roman" w:cstheme="minorHAnsi"/>
              </w:rPr>
              <w:t xml:space="preserve">Występuje na całym pasie długości plaży (ok. 3750 m) – wyznaczono obszary wodne strzeżone w pasie 3 kąpielisk: Uznam, Bałtycka, </w:t>
            </w:r>
            <w:proofErr w:type="spellStart"/>
            <w:r w:rsidRPr="00BC3EA9">
              <w:rPr>
                <w:rFonts w:eastAsia="Times New Roman" w:cstheme="minorHAnsi"/>
              </w:rPr>
              <w:t>Interferie</w:t>
            </w:r>
            <w:proofErr w:type="spellEnd"/>
            <w:r w:rsidRPr="00BC3EA9">
              <w:rPr>
                <w:rFonts w:eastAsia="Times New Roman" w:cstheme="minorHAnsi"/>
              </w:rPr>
              <w:t xml:space="preserve"> (600 m)</w:t>
            </w:r>
            <w:r w:rsidR="00BC3EA9">
              <w:rPr>
                <w:rFonts w:eastAsia="Times New Roman" w:cstheme="minorHAnsi"/>
              </w:rPr>
              <w:t>.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06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color w:val="000000"/>
              </w:rPr>
              <w:t xml:space="preserve">Sporty wodne (kajaki, łodzie żaglowe, motorówki) 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6DD2" w:rsidRPr="00BC3EA9" w:rsidRDefault="00CA6DD2" w:rsidP="00CA6DD2">
            <w:pPr>
              <w:snapToGrid w:val="0"/>
              <w:jc w:val="center"/>
              <w:rPr>
                <w:rFonts w:eastAsia="Calibri" w:cstheme="minorHAnsi"/>
                <w:b/>
              </w:rPr>
            </w:pPr>
            <w:r w:rsidRPr="00BC3EA9">
              <w:rPr>
                <w:rFonts w:eastAsia="Calibri" w:cstheme="minorHAnsi"/>
                <w:b/>
              </w:rPr>
              <w:t>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BC3EA9" w:rsidP="00CA6DD2">
            <w:pPr>
              <w:snapToGrid w:val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P</w:t>
            </w:r>
            <w:r w:rsidR="00CA6DD2" w:rsidRPr="00BC3EA9">
              <w:rPr>
                <w:rFonts w:eastAsia="Calibri" w:cstheme="minorHAnsi"/>
              </w:rPr>
              <w:t xml:space="preserve">oza strefą strzeżonego kąpieliska – </w:t>
            </w:r>
            <w:proofErr w:type="spellStart"/>
            <w:r w:rsidR="00CA6DD2" w:rsidRPr="00BC3EA9">
              <w:rPr>
                <w:rFonts w:eastAsia="Calibri" w:cstheme="minorHAnsi"/>
              </w:rPr>
              <w:t>kitesurfing</w:t>
            </w:r>
            <w:proofErr w:type="spellEnd"/>
            <w:r w:rsidR="00CA6DD2" w:rsidRPr="00BC3EA9">
              <w:rPr>
                <w:rFonts w:eastAsia="Calibri" w:cstheme="minorHAnsi"/>
              </w:rPr>
              <w:t>, windsurfing, motorówki, skutery wodne</w:t>
            </w:r>
            <w:r>
              <w:rPr>
                <w:rFonts w:eastAsia="Calibri" w:cstheme="minorHAnsi"/>
              </w:rPr>
              <w:t>.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color w:val="000000"/>
              </w:rPr>
              <w:t xml:space="preserve">Wędkarstwo 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6DD2" w:rsidRPr="00BC3EA9" w:rsidRDefault="00CA6DD2" w:rsidP="00CA6DD2">
            <w:pPr>
              <w:snapToGrid w:val="0"/>
              <w:jc w:val="center"/>
              <w:rPr>
                <w:rFonts w:eastAsia="Calibri" w:cstheme="minorHAnsi"/>
                <w:b/>
              </w:rPr>
            </w:pPr>
            <w:r w:rsidRPr="00BC3EA9">
              <w:rPr>
                <w:rFonts w:eastAsia="Calibri" w:cstheme="minorHAnsi"/>
                <w:b/>
              </w:rPr>
              <w:t>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>nie występuje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08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color w:val="000000"/>
              </w:rPr>
              <w:t xml:space="preserve">Inne 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6DD2" w:rsidRPr="00BC3EA9" w:rsidRDefault="00CA6DD2" w:rsidP="00CA6DD2">
            <w:pPr>
              <w:snapToGrid w:val="0"/>
              <w:jc w:val="center"/>
              <w:rPr>
                <w:rFonts w:eastAsia="Calibri" w:cstheme="minorHAnsi"/>
                <w:b/>
              </w:rPr>
            </w:pPr>
            <w:r w:rsidRPr="00BC3EA9">
              <w:rPr>
                <w:rFonts w:eastAsia="Calibri" w:cstheme="minorHAnsi"/>
                <w:b/>
              </w:rPr>
              <w:t>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numPr>
                <w:ilvl w:val="0"/>
                <w:numId w:val="21"/>
              </w:numPr>
              <w:suppressAutoHyphens/>
              <w:autoSpaceDE w:val="0"/>
              <w:snapToGrid w:val="0"/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 xml:space="preserve">boiska siatkarskie z trybunami przenośnymi umożliwiające grę w siatkówkę, piłkę nożną itp. </w:t>
            </w:r>
          </w:p>
          <w:p w:rsidR="00CA6DD2" w:rsidRPr="00BC3EA9" w:rsidRDefault="00CA6DD2" w:rsidP="00CA6DD2">
            <w:pPr>
              <w:numPr>
                <w:ilvl w:val="0"/>
                <w:numId w:val="21"/>
              </w:numPr>
              <w:suppressAutoHyphens/>
              <w:autoSpaceDE w:val="0"/>
              <w:spacing w:after="0" w:line="240" w:lineRule="auto"/>
              <w:jc w:val="both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>rekreacja sportowa (trampoliny, kule wodne, poduszki dmuchane do skoków, place zabaw)</w:t>
            </w:r>
          </w:p>
          <w:p w:rsidR="00CA6DD2" w:rsidRPr="00BC3EA9" w:rsidRDefault="00CA6DD2" w:rsidP="00CA6DD2">
            <w:pPr>
              <w:numPr>
                <w:ilvl w:val="0"/>
                <w:numId w:val="21"/>
              </w:numPr>
              <w:suppressAutoHyphens/>
              <w:autoSpaceDE w:val="0"/>
              <w:spacing w:after="0" w:line="240" w:lineRule="auto"/>
              <w:jc w:val="both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>wypożyczalnia sprzętu plażowego (kosze plażowe, leżaki)</w:t>
            </w:r>
          </w:p>
          <w:p w:rsidR="00CA6DD2" w:rsidRPr="00BC3EA9" w:rsidRDefault="00CA6DD2" w:rsidP="00CA6DD2">
            <w:pPr>
              <w:numPr>
                <w:ilvl w:val="0"/>
                <w:numId w:val="21"/>
              </w:numPr>
              <w:suppressAutoHyphens/>
              <w:autoSpaceDE w:val="0"/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 xml:space="preserve"> w obrębie kąpieliska (wzdłuż promenady) ścieżka rowerowa, podesty widokowe</w:t>
            </w:r>
            <w:r w:rsidR="00BC3EA9">
              <w:rPr>
                <w:rFonts w:eastAsia="Calibri" w:cstheme="minorHAnsi"/>
              </w:rPr>
              <w:t>.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94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IV.</w:t>
            </w:r>
          </w:p>
        </w:tc>
        <w:tc>
          <w:tcPr>
            <w:tcW w:w="92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b/>
                <w:color w:val="000000"/>
              </w:rPr>
            </w:pPr>
            <w:r w:rsidRPr="00BC3EA9">
              <w:rPr>
                <w:rFonts w:eastAsia="Calibri" w:cstheme="minorHAnsi"/>
                <w:b/>
                <w:color w:val="000000"/>
              </w:rPr>
              <w:t>Wyposażenie techniczne kąpieliska oraz dbałość o jego czystość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8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09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 xml:space="preserve">Toalety </w:t>
            </w:r>
            <w:r w:rsidRPr="00BC3EA9">
              <w:rPr>
                <w:rFonts w:eastAsia="Calibri" w:cstheme="minorHAnsi"/>
                <w:vertAlign w:val="superscript"/>
              </w:rPr>
              <w:t>1),8)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  <w:b/>
              </w:rPr>
              <w:sym w:font="Wingdings" w:char="F0FD"/>
            </w:r>
            <w:r w:rsidRPr="00BC3EA9">
              <w:rPr>
                <w:rFonts w:eastAsia="Calibri" w:cstheme="minorHAnsi"/>
              </w:rPr>
              <w:t xml:space="preserve"> tak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8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10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>□ nie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8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11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 xml:space="preserve">Natryski </w:t>
            </w:r>
            <w:r w:rsidRPr="00BC3EA9">
              <w:rPr>
                <w:rFonts w:eastAsia="Calibri" w:cstheme="minorHAnsi"/>
                <w:vertAlign w:val="superscript"/>
              </w:rPr>
              <w:t>1)8)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  <w:b/>
              </w:rPr>
              <w:sym w:font="Wingdings" w:char="F0FD"/>
            </w:r>
            <w:r w:rsidRPr="00BC3EA9">
              <w:rPr>
                <w:rFonts w:eastAsia="Calibri" w:cstheme="minorHAnsi"/>
              </w:rPr>
              <w:t xml:space="preserve"> tak 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8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11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 xml:space="preserve">□ nie 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8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11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3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 xml:space="preserve">Kosze na śmieci </w:t>
            </w:r>
            <w:r w:rsidRPr="00BC3EA9">
              <w:rPr>
                <w:rFonts w:eastAsia="Calibri" w:cstheme="minorHAnsi"/>
                <w:vertAlign w:val="superscript"/>
              </w:rPr>
              <w:t>1)8)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  <w:b/>
              </w:rPr>
              <w:sym w:font="Wingdings" w:char="F0FD"/>
            </w:r>
            <w:r w:rsidRPr="00BC3EA9">
              <w:rPr>
                <w:rFonts w:eastAsia="Calibri" w:cstheme="minorHAnsi"/>
              </w:rPr>
              <w:t xml:space="preserve"> tak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8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11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4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>□ nie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8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15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 xml:space="preserve">Ogrodzenie plaży kąpieliska </w:t>
            </w:r>
            <w:r w:rsidRPr="00BC3EA9">
              <w:rPr>
                <w:rFonts w:eastAsia="Calibri" w:cstheme="minorHAnsi"/>
                <w:vertAlign w:val="superscript"/>
              </w:rPr>
              <w:t>1)8)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>□ tak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8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16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  <w:b/>
              </w:rPr>
              <w:sym w:font="Wingdings" w:char="F0FD"/>
            </w:r>
            <w:r w:rsidRPr="00BC3EA9">
              <w:rPr>
                <w:rFonts w:eastAsia="Calibri" w:cstheme="minorHAnsi"/>
              </w:rPr>
              <w:t>nie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8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17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 xml:space="preserve">Sprzątanie plaży kąpieliska </w:t>
            </w:r>
            <w:r w:rsidRPr="00BC3EA9">
              <w:rPr>
                <w:rFonts w:eastAsia="Calibri" w:cstheme="minorHAnsi"/>
                <w:vertAlign w:val="superscript"/>
              </w:rPr>
              <w:t>1)8))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  <w:b/>
              </w:rPr>
              <w:sym w:font="Wingdings" w:char="F0FD"/>
            </w:r>
            <w:r w:rsidRPr="00BC3EA9">
              <w:rPr>
                <w:rFonts w:eastAsia="Calibri" w:cstheme="minorHAnsi"/>
              </w:rPr>
              <w:t xml:space="preserve"> tak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8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18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color w:val="000000"/>
              </w:rPr>
              <w:t xml:space="preserve">częstotliwość: 2 razy / dobę 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31)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8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19.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color w:val="000000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color w:val="000000"/>
              </w:rPr>
            </w:pPr>
            <w:r w:rsidRPr="00BC3EA9">
              <w:rPr>
                <w:rFonts w:eastAsia="Calibri" w:cstheme="minorHAnsi"/>
                <w:color w:val="000000"/>
              </w:rPr>
              <w:t>□ nie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8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12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0.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color w:val="000000"/>
              </w:rPr>
              <w:t xml:space="preserve">Zakaz wprowadzania zwierząt na teren kąpieliska oraz plaży kąpieliska </w:t>
            </w:r>
            <w:r w:rsidRPr="00BC3EA9">
              <w:rPr>
                <w:rFonts w:eastAsia="Calibri" w:cstheme="minorHAnsi"/>
                <w:vertAlign w:val="superscript"/>
              </w:rPr>
              <w:t>1)8)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jc w:val="both"/>
              <w:rPr>
                <w:rFonts w:eastAsia="Calibri" w:cstheme="minorHAnsi"/>
                <w:color w:val="000000"/>
              </w:rPr>
            </w:pPr>
            <w:r w:rsidRPr="00BC3EA9">
              <w:rPr>
                <w:rFonts w:eastAsia="Calibri" w:cstheme="minorHAnsi"/>
                <w:b/>
              </w:rPr>
              <w:sym w:font="Wingdings" w:char="F06F"/>
            </w:r>
            <w:r w:rsidRPr="00BC3EA9">
              <w:rPr>
                <w:rFonts w:eastAsia="Calibri" w:cstheme="minorHAnsi"/>
                <w:color w:val="000000"/>
              </w:rPr>
              <w:t xml:space="preserve"> tak 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8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12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color w:val="000000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color w:val="000000"/>
              </w:rPr>
            </w:pPr>
            <w:r w:rsidRPr="00BC3EA9">
              <w:rPr>
                <w:rFonts w:eastAsia="Calibri" w:cstheme="minorHAnsi"/>
                <w:color w:val="000000"/>
              </w:rPr>
              <w:sym w:font="Wingdings" w:char="F0FD"/>
            </w:r>
            <w:r w:rsidRPr="00BC3EA9">
              <w:rPr>
                <w:rFonts w:eastAsia="Calibri" w:cstheme="minorHAnsi"/>
                <w:color w:val="000000"/>
              </w:rPr>
              <w:t xml:space="preserve"> nie  z uwzględnieniem wyroków Administracyjnego Sądu Naczelnego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20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V.</w:t>
            </w:r>
          </w:p>
        </w:tc>
        <w:tc>
          <w:tcPr>
            <w:tcW w:w="92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b/>
                <w:color w:val="000000"/>
              </w:rPr>
            </w:pPr>
            <w:r w:rsidRPr="00BC3EA9">
              <w:rPr>
                <w:rFonts w:eastAsia="Calibri" w:cstheme="minorHAnsi"/>
                <w:b/>
                <w:color w:val="000000"/>
              </w:rPr>
              <w:t>Inne informacje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64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12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color w:val="000000"/>
              </w:rPr>
              <w:t xml:space="preserve">Kąpielisko zlokalizowane w obszarze </w:t>
            </w:r>
            <w:r w:rsidRPr="00BC3EA9">
              <w:rPr>
                <w:rFonts w:eastAsia="Calibri" w:cstheme="minorHAnsi"/>
                <w:color w:val="000000"/>
              </w:rPr>
              <w:lastRenderedPageBreak/>
              <w:t xml:space="preserve">objętym formą ochrony przyrody </w:t>
            </w:r>
            <w:r w:rsidRPr="00BC3EA9">
              <w:rPr>
                <w:rFonts w:eastAsia="Calibri" w:cstheme="minorHAnsi"/>
                <w:vertAlign w:val="superscript"/>
              </w:rPr>
              <w:t>1)8)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32)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</w:rPr>
            </w:pPr>
            <w:r w:rsidRPr="00BC3EA9">
              <w:rPr>
                <w:rFonts w:eastAsia="Calibri" w:cstheme="minorHAnsi"/>
                <w:color w:val="000000"/>
              </w:rPr>
              <w:lastRenderedPageBreak/>
              <w:t>□ tak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64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lastRenderedPageBreak/>
              <w:t>1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23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</w:rPr>
            </w:pPr>
            <w:r w:rsidRPr="00BC3EA9">
              <w:rPr>
                <w:rFonts w:eastAsia="Calibri" w:cstheme="minorHAnsi"/>
                <w:color w:val="000000"/>
              </w:rPr>
              <w:t>opis formy ochrony przyrody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33)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64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lastRenderedPageBreak/>
              <w:t>1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24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</w:rPr>
            </w:pPr>
            <w:r w:rsidRPr="00BC3EA9">
              <w:rPr>
                <w:rFonts w:eastAsia="Calibri" w:cstheme="minorHAnsi"/>
                <w:b/>
              </w:rPr>
              <w:sym w:font="Wingdings" w:char="F0FD"/>
            </w:r>
            <w:r w:rsidRPr="00BC3EA9">
              <w:rPr>
                <w:rFonts w:eastAsia="Calibri" w:cstheme="minorHAnsi"/>
                <w:color w:val="000000"/>
              </w:rPr>
              <w:t xml:space="preserve"> nie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64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25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</w:rPr>
            </w:pPr>
            <w:r w:rsidRPr="00BC3EA9">
              <w:rPr>
                <w:rFonts w:eastAsia="Calibri" w:cstheme="minorHAnsi"/>
                <w:color w:val="000000"/>
              </w:rPr>
              <w:t>Kąpielisko zlokalizowane w odległości mniejszej niż 1000 m od wodopoju dla zwierząt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</w:rPr>
            </w:pPr>
            <w:r w:rsidRPr="00BC3EA9">
              <w:rPr>
                <w:rFonts w:eastAsia="Calibri" w:cstheme="minorHAnsi"/>
                <w:color w:val="000000"/>
              </w:rPr>
              <w:t>□ tak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64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26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</w:rPr>
            </w:pPr>
            <w:r w:rsidRPr="00BC3EA9">
              <w:rPr>
                <w:rFonts w:eastAsia="Calibri" w:cstheme="minorHAnsi"/>
                <w:color w:val="000000"/>
              </w:rPr>
              <w:t xml:space="preserve">odległość od wodopoju 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34)</w:t>
            </w:r>
            <w:r w:rsidRPr="00BC3EA9">
              <w:rPr>
                <w:rFonts w:eastAsia="Calibri" w:cstheme="minorHAnsi"/>
                <w:color w:val="000000"/>
              </w:rPr>
              <w:t>:…......m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64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27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</w:rPr>
            </w:pPr>
            <w:r w:rsidRPr="00BC3EA9">
              <w:rPr>
                <w:rFonts w:eastAsia="Calibri" w:cstheme="minorHAnsi"/>
                <w:b/>
              </w:rPr>
              <w:sym w:font="Wingdings" w:char="F0FD"/>
            </w:r>
            <w:r w:rsidRPr="00BC3EA9">
              <w:rPr>
                <w:rFonts w:eastAsia="Calibri" w:cstheme="minorHAnsi"/>
                <w:color w:val="000000"/>
              </w:rPr>
              <w:t xml:space="preserve"> nie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28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color w:val="000000"/>
              </w:rPr>
              <w:t>Zanieczyszczenie osadów dennych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8)13) 14) 35)36)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</w:rPr>
            </w:pPr>
            <w:r w:rsidRPr="00BC3EA9">
              <w:rPr>
                <w:rFonts w:eastAsia="Calibri" w:cstheme="minorHAnsi"/>
                <w:color w:val="000000"/>
              </w:rPr>
              <w:t>□ metale ciężkie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129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</w:rPr>
            </w:pPr>
            <w:r w:rsidRPr="00BC3EA9">
              <w:rPr>
                <w:rFonts w:eastAsia="Calibri" w:cstheme="minorHAnsi"/>
                <w:color w:val="000000"/>
              </w:rPr>
              <w:t>□ i substancje priorytetowe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13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</w:rPr>
            </w:pPr>
            <w:r w:rsidRPr="00BC3EA9">
              <w:rPr>
                <w:rFonts w:eastAsia="Calibri" w:cstheme="minorHAnsi"/>
                <w:color w:val="000000"/>
              </w:rPr>
              <w:t>□ brak zanieczyszczenia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31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31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</w:rPr>
            </w:pPr>
            <w:r w:rsidRPr="00BC3EA9">
              <w:rPr>
                <w:rFonts w:eastAsia="Calibri" w:cstheme="minorHAnsi"/>
                <w:b/>
              </w:rPr>
              <w:sym w:font="Wingdings" w:char="F0FD"/>
            </w:r>
            <w:r w:rsidRPr="00BC3EA9">
              <w:rPr>
                <w:rFonts w:eastAsia="Calibri" w:cstheme="minorHAnsi"/>
                <w:b/>
              </w:rPr>
              <w:t xml:space="preserve"> </w:t>
            </w:r>
            <w:r w:rsidRPr="00BC3EA9">
              <w:rPr>
                <w:rFonts w:eastAsia="Calibri" w:cstheme="minorHAnsi"/>
                <w:color w:val="000000"/>
              </w:rPr>
              <w:t>brak danych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9"/>
        </w:trPr>
        <w:tc>
          <w:tcPr>
            <w:tcW w:w="98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A6DD2" w:rsidRPr="00BC3EA9" w:rsidRDefault="00CA6DD2" w:rsidP="00CA6DD2">
            <w:pPr>
              <w:snapToGrid w:val="0"/>
              <w:spacing w:line="240" w:lineRule="auto"/>
              <w:jc w:val="center"/>
              <w:rPr>
                <w:rFonts w:eastAsia="Calibri" w:cstheme="minorHAnsi"/>
                <w:b/>
                <w:color w:val="000000"/>
              </w:rPr>
            </w:pPr>
            <w:r w:rsidRPr="00BC3EA9">
              <w:rPr>
                <w:rFonts w:eastAsia="Calibri" w:cstheme="minorHAnsi"/>
                <w:b/>
                <w:color w:val="000000"/>
              </w:rPr>
              <w:t>E. Możliwość rozmnożenia się sinic*</w:t>
            </w:r>
          </w:p>
          <w:p w:rsidR="00CA6DD2" w:rsidRPr="00BC3EA9" w:rsidRDefault="00CA6DD2" w:rsidP="00CA6DD2">
            <w:pPr>
              <w:snapToGrid w:val="0"/>
              <w:spacing w:line="240" w:lineRule="auto"/>
              <w:jc w:val="both"/>
              <w:rPr>
                <w:rFonts w:eastAsia="Calibri" w:cstheme="minorHAnsi"/>
                <w:bCs/>
                <w:i/>
                <w:iCs/>
                <w:color w:val="000000"/>
              </w:rPr>
            </w:pPr>
            <w:r w:rsidRPr="00BC3EA9">
              <w:rPr>
                <w:rFonts w:eastAsia="Calibri" w:cstheme="minorHAnsi"/>
                <w:bCs/>
                <w:i/>
                <w:iCs/>
                <w:color w:val="000000"/>
              </w:rPr>
              <w:t>* Ocena możliwości rozmnożenia się sinic w przyszłości ostatecznie zależy od danych udostępnionych przez państwowego powiatowego inspektora sanitarnego.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32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 xml:space="preserve">Zakwity sinic zaobserwowane w okresie ostatnich 4 lat </w:t>
            </w:r>
            <w:r w:rsidRPr="00BC3EA9">
              <w:rPr>
                <w:rFonts w:eastAsia="Calibri" w:cstheme="minorHAnsi"/>
                <w:vertAlign w:val="superscript"/>
              </w:rPr>
              <w:t>2)8)37)</w:t>
            </w:r>
          </w:p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</w:p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</w:p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</w:p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>□ nie stwierdzono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33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>□ zjawisko wystąpiło tylko w jednym roku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13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4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  <w:b/>
              </w:rPr>
              <w:sym w:font="Wingdings" w:char="F0FD"/>
            </w:r>
            <w:r w:rsidRPr="00BC3EA9">
              <w:rPr>
                <w:rFonts w:eastAsia="Calibri" w:cstheme="minorHAnsi"/>
                <w:b/>
              </w:rPr>
              <w:t xml:space="preserve"> </w:t>
            </w:r>
            <w:r w:rsidRPr="00BC3EA9">
              <w:rPr>
                <w:rFonts w:eastAsia="Calibri" w:cstheme="minorHAnsi"/>
              </w:rPr>
              <w:t>zjawisko wystąpiło w dwóch lub trzech latach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35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>□ zjawisko występowało w każdym spośród ostatnich 4 lat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36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 xml:space="preserve">Ryzyko rozmnożenia się sinic w przyszłości </w:t>
            </w:r>
            <w:r w:rsidRPr="00BC3EA9">
              <w:rPr>
                <w:rFonts w:eastAsia="Calibri" w:cstheme="minorHAnsi"/>
                <w:vertAlign w:val="superscript"/>
              </w:rPr>
              <w:t>2)8)13)14)</w:t>
            </w:r>
          </w:p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</w:p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 xml:space="preserve">□ brak </w:t>
            </w:r>
            <w:r w:rsidRPr="00BC3EA9">
              <w:rPr>
                <w:rFonts w:eastAsia="Calibri" w:cstheme="minorHAnsi"/>
                <w:vertAlign w:val="superscript"/>
              </w:rPr>
              <w:t>38)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37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 xml:space="preserve">□ małe </w:t>
            </w:r>
            <w:r w:rsidRPr="00BC3EA9">
              <w:rPr>
                <w:rFonts w:eastAsia="Calibri" w:cstheme="minorHAnsi"/>
                <w:vertAlign w:val="superscript"/>
              </w:rPr>
              <w:t>39)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38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  <w:b/>
              </w:rPr>
              <w:sym w:font="Wingdings" w:char="F0FD"/>
            </w:r>
            <w:r w:rsidRPr="00BC3EA9">
              <w:rPr>
                <w:rFonts w:eastAsia="Calibri" w:cstheme="minorHAnsi"/>
              </w:rPr>
              <w:t xml:space="preserve"> średnie </w:t>
            </w:r>
            <w:r w:rsidRPr="00BC3EA9">
              <w:rPr>
                <w:rFonts w:eastAsia="Calibri" w:cstheme="minorHAnsi"/>
                <w:vertAlign w:val="superscript"/>
              </w:rPr>
              <w:t>40)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655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39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 xml:space="preserve">□ duże </w:t>
            </w:r>
            <w:r w:rsidRPr="00BC3EA9">
              <w:rPr>
                <w:rFonts w:eastAsia="Calibri" w:cstheme="minorHAnsi"/>
                <w:vertAlign w:val="superscript"/>
              </w:rPr>
              <w:t>41)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11"/>
        </w:trPr>
        <w:tc>
          <w:tcPr>
            <w:tcW w:w="98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A6DD2" w:rsidRPr="00BC3EA9" w:rsidRDefault="00CA6DD2" w:rsidP="00CA6DD2">
            <w:pPr>
              <w:snapToGrid w:val="0"/>
              <w:jc w:val="center"/>
              <w:rPr>
                <w:rFonts w:eastAsia="Calibri" w:cstheme="minorHAnsi"/>
                <w:b/>
                <w:color w:val="000000"/>
              </w:rPr>
            </w:pPr>
            <w:r w:rsidRPr="00BC3EA9">
              <w:rPr>
                <w:rFonts w:eastAsia="Calibri" w:cstheme="minorHAnsi"/>
                <w:b/>
                <w:color w:val="000000"/>
              </w:rPr>
              <w:t xml:space="preserve">F. Możliwość rozmnożenia się </w:t>
            </w:r>
            <w:proofErr w:type="spellStart"/>
            <w:r w:rsidRPr="00BC3EA9">
              <w:rPr>
                <w:rFonts w:eastAsia="Calibri" w:cstheme="minorHAnsi"/>
                <w:b/>
                <w:color w:val="000000"/>
              </w:rPr>
              <w:t>makroglonów</w:t>
            </w:r>
            <w:proofErr w:type="spellEnd"/>
            <w:r w:rsidRPr="00BC3EA9">
              <w:rPr>
                <w:rFonts w:eastAsia="Calibri" w:cstheme="minorHAnsi"/>
                <w:b/>
                <w:color w:val="000000"/>
              </w:rPr>
              <w:t xml:space="preserve"> lub fitoplanktonu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I.</w:t>
            </w:r>
          </w:p>
        </w:tc>
        <w:tc>
          <w:tcPr>
            <w:tcW w:w="92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b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b/>
                <w:color w:val="000000"/>
              </w:rPr>
              <w:t>Makroglony</w:t>
            </w:r>
            <w:r w:rsidRPr="00BC3EA9">
              <w:rPr>
                <w:rFonts w:eastAsia="Calibri" w:cstheme="minorHAnsi"/>
                <w:bCs/>
                <w:color w:val="000000"/>
                <w:vertAlign w:val="superscript"/>
              </w:rPr>
              <w:t>42)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40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color w:val="000000"/>
              </w:rPr>
              <w:t>Morszczyn pęcherzykowaty (</w:t>
            </w:r>
            <w:proofErr w:type="spellStart"/>
            <w:r w:rsidRPr="00BC3EA9">
              <w:rPr>
                <w:rFonts w:eastAsia="Calibri" w:cstheme="minorHAnsi"/>
                <w:color w:val="000000"/>
              </w:rPr>
              <w:t>Fucus</w:t>
            </w:r>
            <w:proofErr w:type="spellEnd"/>
            <w:r w:rsidRPr="00BC3EA9">
              <w:rPr>
                <w:rFonts w:eastAsia="Calibri" w:cstheme="minorHAnsi"/>
                <w:color w:val="000000"/>
              </w:rPr>
              <w:t xml:space="preserve"> </w:t>
            </w:r>
            <w:proofErr w:type="spellStart"/>
            <w:r w:rsidRPr="00BC3EA9">
              <w:rPr>
                <w:rFonts w:eastAsia="Calibri" w:cstheme="minorHAnsi"/>
                <w:color w:val="000000"/>
              </w:rPr>
              <w:t>vesiculosus</w:t>
            </w:r>
            <w:proofErr w:type="spellEnd"/>
            <w:r w:rsidRPr="00BC3EA9">
              <w:rPr>
                <w:rFonts w:eastAsia="Calibri" w:cstheme="minorHAnsi"/>
                <w:color w:val="000000"/>
              </w:rPr>
              <w:t xml:space="preserve">) 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13</w:t>
            </w:r>
            <w:r w:rsidRPr="00BC3EA9">
              <w:rPr>
                <w:rFonts w:eastAsia="Calibri" w:cstheme="minorHAnsi"/>
                <w:color w:val="000000"/>
              </w:rPr>
              <w:t xml:space="preserve">) 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14)43)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BC3EA9">
              <w:rPr>
                <w:rFonts w:eastAsia="TimesNewRomanPSMT" w:cstheme="minorHAnsi"/>
              </w:rPr>
              <w:t>Nie udokumentowano występowania na obszarze JCWP</w:t>
            </w:r>
            <w:r w:rsidR="00BC3EA9">
              <w:rPr>
                <w:rFonts w:eastAsia="TimesNewRomanPSMT" w:cstheme="minorHAnsi"/>
              </w:rPr>
              <w:t>.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4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color w:val="000000"/>
              </w:rPr>
              <w:t xml:space="preserve">Zielenice z rodzaju </w:t>
            </w:r>
            <w:proofErr w:type="spellStart"/>
            <w:r w:rsidRPr="00BC3EA9">
              <w:rPr>
                <w:rFonts w:eastAsia="Calibri" w:cstheme="minorHAnsi"/>
                <w:color w:val="000000"/>
              </w:rPr>
              <w:t>Ulva</w:t>
            </w:r>
            <w:proofErr w:type="spellEnd"/>
            <w:r w:rsidRPr="00BC3EA9">
              <w:rPr>
                <w:rFonts w:eastAsia="Calibri" w:cstheme="minorHAnsi"/>
                <w:color w:val="000000"/>
              </w:rPr>
              <w:t xml:space="preserve"> 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13</w:t>
            </w:r>
            <w:r w:rsidRPr="00BC3EA9">
              <w:rPr>
                <w:rFonts w:eastAsia="Calibri" w:cstheme="minorHAnsi"/>
                <w:color w:val="000000"/>
              </w:rPr>
              <w:t xml:space="preserve">) 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14) 43)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BC3EA9">
              <w:rPr>
                <w:rFonts w:eastAsia="TimesNewRomanPSMT" w:cstheme="minorHAnsi"/>
              </w:rPr>
              <w:t>Nie udokumentowano występowania na obszarze JCWP</w:t>
            </w:r>
            <w:r w:rsidR="00BC3EA9">
              <w:rPr>
                <w:rFonts w:eastAsia="TimesNewRomanPSMT" w:cstheme="minorHAnsi"/>
              </w:rPr>
              <w:t>.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4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2.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color w:val="000000"/>
              </w:rPr>
              <w:t xml:space="preserve">Inne taksony </w:t>
            </w:r>
            <w:proofErr w:type="spellStart"/>
            <w:r w:rsidRPr="00BC3EA9">
              <w:rPr>
                <w:rFonts w:eastAsia="Calibri" w:cstheme="minorHAnsi"/>
                <w:color w:val="000000"/>
              </w:rPr>
              <w:t>makroglonów</w:t>
            </w:r>
            <w:proofErr w:type="spellEnd"/>
            <w:r w:rsidRPr="00BC3EA9">
              <w:rPr>
                <w:rFonts w:eastAsia="Calibri" w:cstheme="minorHAnsi"/>
                <w:color w:val="000000"/>
              </w:rPr>
              <w:t xml:space="preserve"> niż wymienione w polach: 140 i 141 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13) 14) 43)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</w:rPr>
            </w:pPr>
            <w:r w:rsidRPr="00BC3EA9">
              <w:rPr>
                <w:rFonts w:eastAsia="TimesNewRomanPSMT" w:cstheme="minorHAnsi"/>
              </w:rPr>
              <w:t>Nie udokumentowano występowania na obszarze JCWP</w:t>
            </w:r>
            <w:r w:rsidR="00BC3EA9">
              <w:rPr>
                <w:rFonts w:eastAsia="TimesNewRomanPSMT" w:cstheme="minorHAnsi"/>
              </w:rPr>
              <w:t>.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II.</w:t>
            </w:r>
          </w:p>
        </w:tc>
        <w:tc>
          <w:tcPr>
            <w:tcW w:w="92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CA6DD2" w:rsidRPr="00BC3EA9" w:rsidRDefault="00CA6DD2" w:rsidP="00CA6DD2">
            <w:pPr>
              <w:rPr>
                <w:rFonts w:eastAsia="Calibri" w:cstheme="minorHAnsi"/>
                <w:b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b/>
                <w:color w:val="000000"/>
              </w:rPr>
              <w:t xml:space="preserve">Fitoplankton </w:t>
            </w:r>
            <w:r w:rsidRPr="00BC3EA9">
              <w:rPr>
                <w:rFonts w:eastAsia="Calibri" w:cstheme="minorHAnsi"/>
                <w:bCs/>
                <w:color w:val="000000"/>
                <w:vertAlign w:val="superscript"/>
              </w:rPr>
              <w:t>44)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6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4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3.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color w:val="000000"/>
              </w:rPr>
              <w:t xml:space="preserve">Ryzyko rozmnożenia się fitoplanktonu 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8) 13) 14)</w:t>
            </w:r>
          </w:p>
          <w:p w:rsidR="00CA6DD2" w:rsidRPr="00BC3EA9" w:rsidRDefault="00CA6DD2" w:rsidP="00CA6DD2">
            <w:pPr>
              <w:rPr>
                <w:rFonts w:eastAsia="Calibri" w:cstheme="minorHAnsi"/>
                <w:color w:val="000000"/>
                <w:vertAlign w:val="superscript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color w:val="000000"/>
              </w:rPr>
              <w:lastRenderedPageBreak/>
              <w:t xml:space="preserve">□ brak 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45)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64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4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4.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color w:val="000000"/>
              </w:rPr>
              <w:t xml:space="preserve">□ małe 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46)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64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lastRenderedPageBreak/>
              <w:t>1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4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5.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994572" w:rsidP="00CA6DD2">
            <w:pPr>
              <w:snapToGrid w:val="0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  <w:color w:val="000000"/>
              </w:rPr>
              <w:t xml:space="preserve">□ </w:t>
            </w:r>
            <w:r w:rsidR="00CA6DD2" w:rsidRPr="00BC3EA9">
              <w:rPr>
                <w:rFonts w:eastAsia="Calibri" w:cstheme="minorHAnsi"/>
                <w:color w:val="000000"/>
              </w:rPr>
              <w:t xml:space="preserve">średnie </w:t>
            </w:r>
            <w:r w:rsidR="00CA6DD2" w:rsidRPr="00BC3EA9">
              <w:rPr>
                <w:rFonts w:eastAsia="Calibri" w:cstheme="minorHAnsi"/>
                <w:color w:val="000000"/>
                <w:vertAlign w:val="superscript"/>
              </w:rPr>
              <w:t xml:space="preserve">47)   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64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lastRenderedPageBreak/>
              <w:t>1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4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6.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3522D9" w:rsidP="00CA6DD2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b/>
                <w:color w:val="000000"/>
              </w:rPr>
              <w:sym w:font="Wingdings" w:char="F0FD"/>
            </w:r>
            <w:r w:rsidR="00CA6DD2" w:rsidRPr="00BC3EA9">
              <w:rPr>
                <w:rFonts w:eastAsia="Calibri" w:cstheme="minorHAnsi"/>
                <w:color w:val="000000"/>
              </w:rPr>
              <w:t xml:space="preserve"> duże </w:t>
            </w:r>
            <w:r w:rsidR="00CA6DD2" w:rsidRPr="00BC3EA9">
              <w:rPr>
                <w:rFonts w:eastAsia="Calibri" w:cstheme="minorHAnsi"/>
                <w:color w:val="000000"/>
                <w:vertAlign w:val="superscript"/>
              </w:rPr>
              <w:t>48)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6"/>
        </w:trPr>
        <w:tc>
          <w:tcPr>
            <w:tcW w:w="98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A6DD2" w:rsidRPr="00BC3EA9" w:rsidRDefault="00CA6DD2" w:rsidP="00CA6DD2">
            <w:pPr>
              <w:snapToGrid w:val="0"/>
              <w:jc w:val="center"/>
              <w:rPr>
                <w:rFonts w:eastAsia="Calibri" w:cstheme="minorHAnsi"/>
                <w:b/>
                <w:color w:val="000000"/>
              </w:rPr>
            </w:pPr>
            <w:r w:rsidRPr="00BC3EA9">
              <w:rPr>
                <w:rFonts w:eastAsia="Calibri" w:cstheme="minorHAnsi"/>
                <w:b/>
                <w:color w:val="000000"/>
              </w:rPr>
              <w:t>G. Informacja w przypadku gdy istnieje ryzyko krótkotrwałych zanieczyszczeń w okresie dla którego sporządzono profil wody w kąpielisku</w:t>
            </w:r>
            <w:r w:rsidRPr="00BC3EA9">
              <w:rPr>
                <w:rFonts w:eastAsia="Calibri" w:cstheme="minorHAnsi"/>
                <w:bCs/>
                <w:color w:val="000000"/>
                <w:vertAlign w:val="superscript"/>
              </w:rPr>
              <w:t>49)</w:t>
            </w:r>
            <w:r w:rsidRPr="00BC3EA9">
              <w:rPr>
                <w:rFonts w:eastAsia="Calibri" w:cstheme="minorHAnsi"/>
                <w:b/>
                <w:color w:val="000000"/>
              </w:rPr>
              <w:t>.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25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47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color w:val="000000"/>
              </w:rPr>
              <w:t xml:space="preserve">Rodzaj spodziewanych krótkotrwałych zanieczyszczeń 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2)5)25)29)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3EA9" w:rsidRDefault="00CA6DD2" w:rsidP="00BC3EA9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eastAsia="Calibri" w:cstheme="minorHAnsi"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</w:rPr>
              <w:t xml:space="preserve">Zanieczyszczenia fizykochemiczne lub mikrobiologiczne </w:t>
            </w:r>
            <w:proofErr w:type="spellStart"/>
            <w:r w:rsidRPr="00BC3EA9">
              <w:rPr>
                <w:rFonts w:eastAsia="Calibri" w:cstheme="minorHAnsi"/>
              </w:rPr>
              <w:t>enterokoki</w:t>
            </w:r>
            <w:proofErr w:type="spellEnd"/>
            <w:r w:rsidRPr="00BC3EA9">
              <w:rPr>
                <w:rFonts w:eastAsia="Calibri" w:cstheme="minorHAnsi"/>
              </w:rPr>
              <w:t xml:space="preserve">, bakteria </w:t>
            </w:r>
            <w:proofErr w:type="spellStart"/>
            <w:r w:rsidRPr="00BC3EA9">
              <w:rPr>
                <w:rFonts w:eastAsia="Calibri" w:cstheme="minorHAnsi"/>
              </w:rPr>
              <w:t>Escherichia</w:t>
            </w:r>
            <w:proofErr w:type="spellEnd"/>
            <w:r w:rsidRPr="00BC3EA9">
              <w:rPr>
                <w:rFonts w:eastAsia="Calibri" w:cstheme="minorHAnsi"/>
              </w:rPr>
              <w:t xml:space="preserve"> cola. 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2)</w:t>
            </w:r>
          </w:p>
          <w:p w:rsidR="00CA6DD2" w:rsidRPr="00BC3EA9" w:rsidRDefault="00CA6DD2" w:rsidP="00BC3EA9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eastAsia="Calibri" w:cstheme="minorHAnsi"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color w:val="000000"/>
              </w:rPr>
              <w:t>Z uwagi na położenie Kąpieliska może być ono narażone na zanieczyszczenia, pochodzące ze statków i łodzi korzystających z portu w Świnoujściu lub przepływających w pobliżu Kąpielisk. Do rodzajów zanieczyszczeń można zaliczyć oleje, śmieci, ścieki oraz pozostałości ładunkowe.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29)</w:t>
            </w:r>
          </w:p>
          <w:p w:rsidR="00CA6DD2" w:rsidRPr="00BC3EA9" w:rsidRDefault="00187B07" w:rsidP="00187B07">
            <w:pPr>
              <w:suppressAutoHyphens/>
              <w:autoSpaceDE w:val="0"/>
              <w:spacing w:after="0" w:line="240" w:lineRule="auto"/>
              <w:rPr>
                <w:rFonts w:eastAsia="Calibri" w:cstheme="minorHAnsi"/>
                <w:color w:val="000000"/>
              </w:rPr>
            </w:pPr>
            <w:r w:rsidRPr="00BC3EA9">
              <w:rPr>
                <w:rFonts w:eastAsia="Calibri" w:cstheme="minorHAnsi"/>
                <w:color w:val="000000"/>
              </w:rPr>
              <w:t>Zanieczyszczenia mikrobiologiczne i zakwit sinic przy wysokich temperaturach powietrza i flaucie.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25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148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color w:val="000000"/>
              </w:rPr>
              <w:t xml:space="preserve">Częstotliwość trwania spodziewanych krótkotrwałych zanieczyszczeń 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2)5)25)29)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187B07" w:rsidP="00DE2767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Calibri" w:cstheme="minorHAnsi"/>
                <w:color w:val="000000"/>
              </w:rPr>
            </w:pPr>
            <w:r w:rsidRPr="00BC3EA9">
              <w:rPr>
                <w:rFonts w:eastAsia="Calibri" w:cstheme="minorHAnsi"/>
                <w:color w:val="000000"/>
              </w:rPr>
              <w:t>Zdarzenia losowe trudne do przewidzenia, zanieczyszczenia mikrobiologiczne i zakwit sinic</w:t>
            </w:r>
            <w:r w:rsidR="00A91D8A" w:rsidRPr="00BC3EA9">
              <w:rPr>
                <w:rFonts w:eastAsia="Calibri" w:cstheme="minorHAnsi"/>
                <w:color w:val="000000"/>
              </w:rPr>
              <w:t xml:space="preserve"> w sezonie letnim</w:t>
            </w:r>
            <w:r w:rsidR="00BC3EA9">
              <w:rPr>
                <w:rFonts w:eastAsia="Calibri" w:cstheme="minorHAnsi"/>
                <w:color w:val="000000"/>
              </w:rPr>
              <w:t>.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25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49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color w:val="000000"/>
              </w:rPr>
              <w:t xml:space="preserve">Czas trwania spodziewanych krótkotrwałych zanieczyszczeń  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2)5)25)29)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BC3EA9" w:rsidP="00DE2767">
            <w:pPr>
              <w:suppressAutoHyphens/>
              <w:autoSpaceDE w:val="0"/>
              <w:snapToGrid w:val="0"/>
              <w:spacing w:after="0" w:line="240" w:lineRule="auto"/>
              <w:rPr>
                <w:rFonts w:eastAsia="Calibri" w:cstheme="minorHAnsi"/>
                <w:color w:val="000000"/>
                <w:vertAlign w:val="superscript"/>
              </w:rPr>
            </w:pPr>
            <w:r>
              <w:rPr>
                <w:rFonts w:eastAsia="Calibri" w:cstheme="minorHAnsi"/>
              </w:rPr>
              <w:t>Z</w:t>
            </w:r>
            <w:r w:rsidR="00CA6DD2" w:rsidRPr="00BC3EA9">
              <w:rPr>
                <w:rFonts w:eastAsia="Calibri" w:cstheme="minorHAnsi"/>
              </w:rPr>
              <w:t>anieczyszczenia wód morskich z jednostek pływających są zdarzeniami losowymi trudnymi do przewidzenia i czasu trwania</w:t>
            </w:r>
            <w:r>
              <w:rPr>
                <w:rFonts w:eastAsia="Calibri" w:cstheme="minorHAnsi"/>
              </w:rPr>
              <w:t>.</w:t>
            </w:r>
            <w:r w:rsidR="00CA6DD2" w:rsidRPr="00BC3EA9">
              <w:rPr>
                <w:rFonts w:eastAsia="Calibri" w:cstheme="minorHAnsi"/>
              </w:rPr>
              <w:t xml:space="preserve"> </w:t>
            </w:r>
            <w:r w:rsidR="00CA6DD2" w:rsidRPr="00BC3EA9">
              <w:rPr>
                <w:rFonts w:eastAsia="Calibri" w:cstheme="minorHAnsi"/>
                <w:vertAlign w:val="superscript"/>
              </w:rPr>
              <w:t>29)</w:t>
            </w:r>
          </w:p>
          <w:p w:rsidR="00CA6DD2" w:rsidRPr="00BC3EA9" w:rsidRDefault="00187B07" w:rsidP="00BC3EA9">
            <w:pPr>
              <w:suppressAutoHyphens/>
              <w:autoSpaceDE w:val="0"/>
              <w:spacing w:after="0" w:line="240" w:lineRule="auto"/>
              <w:rPr>
                <w:rFonts w:eastAsia="Calibri" w:cstheme="minorHAnsi"/>
                <w:color w:val="000000"/>
              </w:rPr>
            </w:pPr>
            <w:r w:rsidRPr="00BC3EA9">
              <w:rPr>
                <w:rFonts w:eastAsia="Calibri" w:cstheme="minorHAnsi"/>
                <w:color w:val="000000"/>
              </w:rPr>
              <w:t>Zdarzenia losowe trudne do przewidzenia, zanieczyszczenia mikrobiologiczne i zakwit sinic-krótkotrwałe</w:t>
            </w:r>
            <w:r w:rsidR="00BC3EA9">
              <w:rPr>
                <w:rFonts w:eastAsia="Calibri" w:cstheme="minorHAnsi"/>
                <w:color w:val="000000"/>
              </w:rPr>
              <w:t>.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25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50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color w:val="000000"/>
              </w:rPr>
              <w:t xml:space="preserve">Przyczyna spodziewanych krótkotrwałych zanieczyszczeń  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2)5),14)29)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widowControl w:val="0"/>
              <w:numPr>
                <w:ilvl w:val="0"/>
                <w:numId w:val="23"/>
              </w:numPr>
              <w:suppressAutoHyphens/>
              <w:autoSpaceDE w:val="0"/>
              <w:snapToGrid w:val="0"/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 xml:space="preserve">niekorzystne warunki atmosferyczne (wysokie temperatury wody i powietrza), </w:t>
            </w:r>
          </w:p>
          <w:p w:rsidR="00CA6DD2" w:rsidRPr="00BC3EA9" w:rsidRDefault="00CA6DD2" w:rsidP="00CA6DD2">
            <w:pPr>
              <w:widowControl w:val="0"/>
              <w:numPr>
                <w:ilvl w:val="0"/>
                <w:numId w:val="23"/>
              </w:numPr>
              <w:suppressAutoHyphens/>
              <w:autoSpaceDE w:val="0"/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 xml:space="preserve">wysoka frekwencja wypoczywających, </w:t>
            </w:r>
          </w:p>
          <w:p w:rsidR="00CA6DD2" w:rsidRPr="00BC3EA9" w:rsidRDefault="00CA6DD2" w:rsidP="00CA6DD2">
            <w:pPr>
              <w:widowControl w:val="0"/>
              <w:numPr>
                <w:ilvl w:val="0"/>
                <w:numId w:val="23"/>
              </w:numPr>
              <w:suppressAutoHyphens/>
              <w:autoSpaceDE w:val="0"/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 xml:space="preserve"> spływy wód popowodziowych. </w:t>
            </w:r>
          </w:p>
          <w:p w:rsidR="00CA6DD2" w:rsidRPr="00BC3EA9" w:rsidRDefault="00CA6DD2" w:rsidP="00CA6DD2">
            <w:pPr>
              <w:widowControl w:val="0"/>
              <w:numPr>
                <w:ilvl w:val="0"/>
                <w:numId w:val="23"/>
              </w:numPr>
              <w:suppressAutoHyphens/>
              <w:autoSpaceDE w:val="0"/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 xml:space="preserve">możliwość zanieczyszczeń z wewnętrznego obszaru wód – zanieczyszczenia zęzowe z jednostek pływających. </w:t>
            </w:r>
          </w:p>
          <w:p w:rsidR="00CA6DD2" w:rsidRPr="00BC3EA9" w:rsidRDefault="00CA6DD2" w:rsidP="00CA6DD2">
            <w:pPr>
              <w:widowControl w:val="0"/>
              <w:numPr>
                <w:ilvl w:val="0"/>
                <w:numId w:val="23"/>
              </w:numPr>
              <w:suppressAutoHyphens/>
              <w:autoSpaceDE w:val="0"/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>Najczęstszymi przyczynami zanieczyszczeń wód morskich są błąd ludzki, awaria lub świadome zanieczyszczenia przez członków załogi statku</w:t>
            </w:r>
            <w:r w:rsidR="00BC3EA9">
              <w:rPr>
                <w:rFonts w:eastAsia="Calibri" w:cstheme="minorHAnsi"/>
              </w:rPr>
              <w:t>.</w:t>
            </w:r>
            <w:r w:rsidRPr="00BC3EA9">
              <w:rPr>
                <w:rFonts w:eastAsia="Calibri" w:cstheme="minorHAnsi"/>
                <w:vertAlign w:val="superscript"/>
              </w:rPr>
              <w:t>29)</w:t>
            </w:r>
          </w:p>
          <w:p w:rsidR="00CA6DD2" w:rsidRPr="00BC3EA9" w:rsidRDefault="00CA6DD2" w:rsidP="00CA6DD2">
            <w:pPr>
              <w:widowControl w:val="0"/>
              <w:suppressAutoHyphens/>
              <w:autoSpaceDE w:val="0"/>
              <w:spacing w:after="0" w:line="240" w:lineRule="auto"/>
              <w:ind w:left="57"/>
              <w:rPr>
                <w:rFonts w:eastAsia="Calibri" w:cstheme="minorHAnsi"/>
                <w:color w:val="000000"/>
                <w:vertAlign w:val="superscript"/>
              </w:rPr>
            </w:pPr>
          </w:p>
        </w:tc>
      </w:tr>
      <w:tr w:rsidR="00CA6DD2" w:rsidRPr="00440D53" w:rsidTr="00505FA5">
        <w:trPr>
          <w:gridAfter w:val="1"/>
          <w:wAfter w:w="3474" w:type="dxa"/>
          <w:cantSplit/>
          <w:trHeight w:val="849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51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jc w:val="both"/>
              <w:rPr>
                <w:rFonts w:eastAsia="Calibri" w:cstheme="minorHAnsi"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color w:val="000000"/>
              </w:rPr>
              <w:t>Działania podejmowane w związku ze spodziewanymi krótkotrwałymi zanieczyszczeniami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 xml:space="preserve"> 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309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52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jc w:val="both"/>
              <w:rPr>
                <w:rFonts w:eastAsia="Calibri" w:cstheme="minorHAnsi"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color w:val="000000"/>
              </w:rPr>
              <w:t xml:space="preserve">Działania jakie zostaną podjęte w przypadku wystąpienia spodziewanych krótkotrwałych zanieczyszczeń 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numPr>
                <w:ilvl w:val="0"/>
                <w:numId w:val="16"/>
              </w:numPr>
              <w:suppressAutoHyphens/>
              <w:autoSpaceDE w:val="0"/>
              <w:snapToGrid w:val="0"/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>zamieszczenie na tablicach informacyjnych zakazu kąpieli</w:t>
            </w:r>
          </w:p>
          <w:p w:rsidR="00CA6DD2" w:rsidRPr="00BC3EA9" w:rsidRDefault="00CA6DD2" w:rsidP="00CA6DD2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>informowanie poprzez komunikaty z radiowęzła na długości obszaru wejść plażowych i plaży</w:t>
            </w:r>
          </w:p>
          <w:p w:rsidR="00CA6DD2" w:rsidRPr="00BC3EA9" w:rsidRDefault="00CA6DD2" w:rsidP="00CA6DD2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 xml:space="preserve">zlecenie przeprowadzenia badań wody, </w:t>
            </w:r>
          </w:p>
          <w:p w:rsidR="00CA6DD2" w:rsidRPr="00BC3EA9" w:rsidRDefault="00CA6DD2" w:rsidP="00CA6DD2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>zamknięcie kąpieliska</w:t>
            </w:r>
            <w:r w:rsidR="00BC3EA9">
              <w:rPr>
                <w:rFonts w:eastAsia="Calibri" w:cstheme="minorHAnsi"/>
              </w:rPr>
              <w:t>.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7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53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napToGrid w:val="0"/>
              <w:rPr>
                <w:rFonts w:eastAsia="Calibri" w:cstheme="minorHAnsi"/>
                <w:color w:val="000000"/>
              </w:rPr>
            </w:pPr>
            <w:r w:rsidRPr="00BC3EA9">
              <w:rPr>
                <w:rFonts w:eastAsia="Calibri" w:cstheme="minorHAnsi"/>
                <w:color w:val="000000"/>
              </w:rPr>
              <w:t xml:space="preserve">Właściwe organy i osoby kontaktowe na wypadek wystąpienia krótkotrwałych zanieczyszczeń </w:t>
            </w:r>
            <w:r w:rsidRPr="00BC3EA9">
              <w:rPr>
                <w:rFonts w:eastAsia="Calibri" w:cstheme="minorHAnsi"/>
                <w:color w:val="000000"/>
                <w:vertAlign w:val="superscript"/>
              </w:rPr>
              <w:t>1)50)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widowControl w:val="0"/>
              <w:numPr>
                <w:ilvl w:val="0"/>
                <w:numId w:val="20"/>
              </w:numPr>
              <w:suppressAutoHyphens/>
              <w:autoSpaceDE w:val="0"/>
              <w:snapToGrid w:val="0"/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 xml:space="preserve">Dyrektor OSiR „Wyspiarz” </w:t>
            </w:r>
            <w:r w:rsidR="00F1333D" w:rsidRPr="00BC3EA9">
              <w:rPr>
                <w:rFonts w:eastAsia="Calibri" w:cstheme="minorHAnsi"/>
              </w:rPr>
              <w:t xml:space="preserve">Michał </w:t>
            </w:r>
            <w:proofErr w:type="spellStart"/>
            <w:r w:rsidR="00F1333D" w:rsidRPr="00BC3EA9">
              <w:rPr>
                <w:rFonts w:eastAsia="Calibri" w:cstheme="minorHAnsi"/>
              </w:rPr>
              <w:t>Ruciak</w:t>
            </w:r>
            <w:proofErr w:type="spellEnd"/>
          </w:p>
          <w:p w:rsidR="00CA6DD2" w:rsidRPr="00BC3EA9" w:rsidRDefault="00CA6DD2" w:rsidP="00CA6DD2">
            <w:pPr>
              <w:widowControl w:val="0"/>
              <w:numPr>
                <w:ilvl w:val="0"/>
                <w:numId w:val="20"/>
              </w:numPr>
              <w:suppressAutoHyphens/>
              <w:autoSpaceDE w:val="0"/>
              <w:snapToGrid w:val="0"/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 xml:space="preserve">Kierownik Kąpielisk i parkingów </w:t>
            </w:r>
            <w:r w:rsidR="00735643" w:rsidRPr="00BC3EA9">
              <w:rPr>
                <w:rFonts w:eastAsia="Calibri" w:cstheme="minorHAnsi"/>
              </w:rPr>
              <w:t xml:space="preserve">Marcin </w:t>
            </w:r>
            <w:proofErr w:type="spellStart"/>
            <w:r w:rsidR="00735643" w:rsidRPr="00BC3EA9">
              <w:rPr>
                <w:rFonts w:eastAsia="Calibri" w:cstheme="minorHAnsi"/>
              </w:rPr>
              <w:t>Zmudziński</w:t>
            </w:r>
            <w:proofErr w:type="spellEnd"/>
          </w:p>
          <w:p w:rsidR="00CA6DD2" w:rsidRPr="00BC3EA9" w:rsidRDefault="00CA6DD2" w:rsidP="00CA6DD2">
            <w:pPr>
              <w:widowControl w:val="0"/>
              <w:numPr>
                <w:ilvl w:val="0"/>
                <w:numId w:val="20"/>
              </w:numPr>
              <w:suppressAutoHyphens/>
              <w:autoSpaceDE w:val="0"/>
              <w:snapToGrid w:val="0"/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>Państwowy Powiatow</w:t>
            </w:r>
            <w:r w:rsidR="005F453A" w:rsidRPr="00BC3EA9">
              <w:rPr>
                <w:rFonts w:eastAsia="Calibri" w:cstheme="minorHAnsi"/>
              </w:rPr>
              <w:t xml:space="preserve">y Inspektor Sanitarny Aneta </w:t>
            </w:r>
            <w:r w:rsidRPr="00BC3EA9">
              <w:rPr>
                <w:rFonts w:eastAsia="Calibri" w:cstheme="minorHAnsi"/>
              </w:rPr>
              <w:t>Szymanowska</w:t>
            </w:r>
          </w:p>
          <w:p w:rsidR="00CA6DD2" w:rsidRPr="00BC3EA9" w:rsidRDefault="00CA6DD2" w:rsidP="00CA6DD2">
            <w:pPr>
              <w:numPr>
                <w:ilvl w:val="0"/>
                <w:numId w:val="20"/>
              </w:numPr>
              <w:suppressAutoHyphens/>
              <w:autoSpaceDE w:val="0"/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>Prezydent Miast</w:t>
            </w:r>
            <w:r w:rsidR="00A91D8A" w:rsidRPr="00BC3EA9">
              <w:rPr>
                <w:rFonts w:eastAsia="Calibri" w:cstheme="minorHAnsi"/>
              </w:rPr>
              <w:t>a Świnoujście Joanna Agatowska</w:t>
            </w:r>
          </w:p>
          <w:p w:rsidR="00CA6DD2" w:rsidRPr="00BC3EA9" w:rsidRDefault="00CA6DD2" w:rsidP="009C19F3">
            <w:pPr>
              <w:numPr>
                <w:ilvl w:val="0"/>
                <w:numId w:val="20"/>
              </w:numPr>
              <w:suppressAutoHyphens/>
              <w:autoSpaceDE w:val="0"/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  <w:bCs/>
              </w:rPr>
              <w:t xml:space="preserve">Naczelnik Wydziału Ochrony Środowiska i Leśnictwa </w:t>
            </w:r>
            <w:r w:rsidRPr="00BC3EA9">
              <w:rPr>
                <w:rFonts w:eastAsia="Calibri" w:cstheme="minorHAnsi"/>
              </w:rPr>
              <w:t xml:space="preserve"> </w:t>
            </w:r>
            <w:r w:rsidR="009C19F3" w:rsidRPr="00BC3EA9">
              <w:rPr>
                <w:rFonts w:eastAsia="Calibri" w:cstheme="minorHAnsi"/>
              </w:rPr>
              <w:t>Sylwia Nowicka</w:t>
            </w:r>
            <w:r w:rsidR="00BC3EA9">
              <w:rPr>
                <w:rFonts w:eastAsia="Calibri" w:cstheme="minorHAnsi"/>
              </w:rPr>
              <w:t>.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6"/>
        </w:trPr>
        <w:tc>
          <w:tcPr>
            <w:tcW w:w="98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A6DD2" w:rsidRPr="00BC3EA9" w:rsidRDefault="00CA6DD2" w:rsidP="00CA6DD2">
            <w:pPr>
              <w:snapToGrid w:val="0"/>
              <w:jc w:val="center"/>
              <w:rPr>
                <w:rFonts w:eastAsia="Calibri" w:cstheme="minorHAnsi"/>
                <w:b/>
                <w:color w:val="000000"/>
                <w:vertAlign w:val="superscript"/>
              </w:rPr>
            </w:pPr>
            <w:r w:rsidRPr="00BC3EA9">
              <w:rPr>
                <w:rFonts w:eastAsia="Calibri" w:cstheme="minorHAnsi"/>
                <w:b/>
                <w:color w:val="000000"/>
              </w:rPr>
              <w:lastRenderedPageBreak/>
              <w:t xml:space="preserve">H. Opis cech fizycznych, </w:t>
            </w:r>
            <w:r w:rsidRPr="00BC3EA9">
              <w:rPr>
                <w:rFonts w:eastAsia="Calibri" w:cstheme="minorHAnsi"/>
                <w:b/>
                <w:color w:val="000000"/>
                <w:shd w:val="clear" w:color="auto" w:fill="D9D9D9"/>
              </w:rPr>
              <w:t xml:space="preserve">hydrologicznych i geograficznych innych wód powierzchniowych znajdujących się w zlewni </w:t>
            </w:r>
            <w:proofErr w:type="spellStart"/>
            <w:r w:rsidRPr="00BC3EA9">
              <w:rPr>
                <w:rFonts w:eastAsia="Calibri" w:cstheme="minorHAnsi"/>
                <w:b/>
                <w:color w:val="000000"/>
                <w:shd w:val="clear" w:color="auto" w:fill="D9D9D9"/>
              </w:rPr>
              <w:t>wódna</w:t>
            </w:r>
            <w:proofErr w:type="spellEnd"/>
            <w:r w:rsidRPr="00BC3EA9">
              <w:rPr>
                <w:rFonts w:eastAsia="Calibri" w:cstheme="minorHAnsi"/>
                <w:b/>
                <w:color w:val="000000"/>
                <w:shd w:val="clear" w:color="auto" w:fill="D9D9D9"/>
              </w:rPr>
              <w:t xml:space="preserve"> których zlokalizowane jest kąpielisko, za pośrednictwem których jest możliwy dopływ zanieczyszczeń do wody w kąpielisku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307"/>
        </w:trPr>
        <w:tc>
          <w:tcPr>
            <w:tcW w:w="98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Times New Roman" w:cstheme="minorHAnsi"/>
                <w:b/>
              </w:rPr>
            </w:pPr>
            <w:r w:rsidRPr="00BC3EA9">
              <w:rPr>
                <w:rFonts w:eastAsia="Times New Roman" w:cstheme="minorHAnsi"/>
                <w:b/>
              </w:rPr>
              <w:t>I.</w:t>
            </w:r>
            <w:r w:rsidRPr="00BC3EA9">
              <w:rPr>
                <w:rFonts w:eastAsia="Times New Roman" w:cstheme="minorHAnsi"/>
                <w:bCs/>
                <w:vertAlign w:val="superscript"/>
              </w:rPr>
              <w:t>51)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34"/>
        </w:trPr>
        <w:tc>
          <w:tcPr>
            <w:tcW w:w="98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b/>
              </w:rPr>
            </w:pPr>
            <w:r w:rsidRPr="00BC3EA9">
              <w:rPr>
                <w:rFonts w:eastAsia="Calibri" w:cstheme="minorHAnsi"/>
                <w:b/>
              </w:rPr>
              <w:t>J.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307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71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 xml:space="preserve">Nazwa cieku, jeziora lub innego zbiornika wodnego, lub akwenu wód przejściowych, lub przybrzeżnych </w:t>
            </w:r>
            <w:r w:rsidRPr="00BC3EA9">
              <w:rPr>
                <w:rFonts w:eastAsia="Calibri" w:cstheme="minorHAnsi"/>
                <w:vertAlign w:val="superscript"/>
              </w:rPr>
              <w:t>1)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Times New Roman" w:cstheme="minorHAnsi"/>
                <w:b/>
              </w:rPr>
            </w:pPr>
            <w:r w:rsidRPr="00BC3EA9">
              <w:rPr>
                <w:rFonts w:eastAsia="Times New Roman" w:cstheme="minorHAnsi"/>
                <w:b/>
              </w:rPr>
              <w:t xml:space="preserve">Zalew Szczeciński  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41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72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 xml:space="preserve">Nazwa jednolitej części wód powierzchniowych </w:t>
            </w:r>
            <w:r w:rsidRPr="00BC3EA9">
              <w:rPr>
                <w:rFonts w:eastAsia="Calibri" w:cstheme="minorHAnsi"/>
                <w:vertAlign w:val="superscript"/>
              </w:rPr>
              <w:t>5) 52)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5927F2" w:rsidP="00CA6DD2">
            <w:pPr>
              <w:spacing w:after="0" w:line="240" w:lineRule="auto"/>
              <w:rPr>
                <w:rFonts w:eastAsia="Times New Roman" w:cstheme="minorHAnsi"/>
                <w:b/>
              </w:rPr>
            </w:pPr>
            <w:r>
              <w:rPr>
                <w:rFonts w:eastAsia="Times New Roman" w:cstheme="minorHAnsi"/>
                <w:b/>
              </w:rPr>
              <w:t>Zalew Szczeciński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41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73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 xml:space="preserve">Kod jednolitej części wód </w:t>
            </w:r>
            <w:r w:rsidRPr="00BC3EA9">
              <w:rPr>
                <w:rFonts w:eastAsia="Calibri" w:cstheme="minorHAnsi"/>
                <w:vertAlign w:val="superscript"/>
              </w:rPr>
              <w:t>5)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5927F2" w:rsidP="00CA6DD2">
            <w:pPr>
              <w:spacing w:after="0" w:line="240" w:lineRule="auto"/>
              <w:rPr>
                <w:rFonts w:eastAsia="Times New Roman" w:cstheme="minorHAnsi"/>
                <w:b/>
              </w:rPr>
            </w:pPr>
            <w:r>
              <w:rPr>
                <w:rFonts w:eastAsia="Times New Roman" w:cstheme="minorHAnsi"/>
                <w:b/>
              </w:rPr>
              <w:t>T</w:t>
            </w:r>
            <w:r w:rsidR="009C19F3" w:rsidRPr="00BC3EA9">
              <w:rPr>
                <w:rFonts w:eastAsia="Times New Roman" w:cstheme="minorHAnsi"/>
                <w:b/>
              </w:rPr>
              <w:t>W60001WB</w:t>
            </w:r>
            <w:r>
              <w:rPr>
                <w:rFonts w:eastAsia="Times New Roman" w:cstheme="minorHAnsi"/>
                <w:b/>
              </w:rPr>
              <w:t>2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41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74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 xml:space="preserve">Wysokość nad poziomem morza </w:t>
            </w:r>
            <w:r w:rsidRPr="00BC3EA9">
              <w:rPr>
                <w:rFonts w:eastAsia="Calibri" w:cstheme="minorHAnsi"/>
                <w:vertAlign w:val="superscript"/>
              </w:rPr>
              <w:t>5)8)53)</w:t>
            </w:r>
          </w:p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</w:p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</w:p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>□&lt; 200 m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41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75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>□ 200 - 800 m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41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76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>□&gt; 800 m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5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77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 xml:space="preserve">Powierzchnia zlewni  </w:t>
            </w:r>
            <w:r w:rsidRPr="00BC3EA9">
              <w:rPr>
                <w:rFonts w:eastAsia="Calibri" w:cstheme="minorHAnsi"/>
                <w:vertAlign w:val="superscript"/>
              </w:rPr>
              <w:t>5)8)54)</w:t>
            </w:r>
          </w:p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</w:p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</w:p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</w:p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>□&lt; 10 km</w:t>
            </w:r>
            <w:r w:rsidRPr="00BC3EA9">
              <w:rPr>
                <w:rFonts w:eastAsia="Calibri" w:cstheme="minorHAnsi"/>
                <w:vertAlign w:val="superscript"/>
              </w:rPr>
              <w:t>2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5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78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>□ 10 km</w:t>
            </w:r>
            <w:r w:rsidRPr="00BC3EA9">
              <w:rPr>
                <w:rFonts w:eastAsia="Calibri" w:cstheme="minorHAnsi"/>
                <w:vertAlign w:val="superscript"/>
              </w:rPr>
              <w:t>2</w:t>
            </w:r>
            <w:r w:rsidRPr="00BC3EA9">
              <w:rPr>
                <w:rFonts w:eastAsia="Calibri" w:cstheme="minorHAnsi"/>
              </w:rPr>
              <w:t xml:space="preserve"> lub więcej, ale mniej niż 100 km</w:t>
            </w:r>
            <w:r w:rsidRPr="00BC3EA9">
              <w:rPr>
                <w:rFonts w:eastAsia="Calibri" w:cstheme="minorHAnsi"/>
                <w:vertAlign w:val="superscript"/>
              </w:rPr>
              <w:t>2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5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79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>□ 100 km</w:t>
            </w:r>
            <w:r w:rsidRPr="00BC3EA9">
              <w:rPr>
                <w:rFonts w:eastAsia="Calibri" w:cstheme="minorHAnsi"/>
                <w:vertAlign w:val="superscript"/>
              </w:rPr>
              <w:t>2</w:t>
            </w:r>
            <w:r w:rsidRPr="00BC3EA9">
              <w:rPr>
                <w:rFonts w:eastAsia="Calibri" w:cstheme="minorHAnsi"/>
              </w:rPr>
              <w:t xml:space="preserve"> lub więcej, ale mniej niż 1000 km</w:t>
            </w:r>
            <w:r w:rsidRPr="00BC3EA9">
              <w:rPr>
                <w:rFonts w:eastAsia="Calibri" w:cstheme="minorHAnsi"/>
                <w:vertAlign w:val="superscript"/>
              </w:rPr>
              <w:t>2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5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80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>□  1000 km</w:t>
            </w:r>
            <w:r w:rsidRPr="00BC3EA9">
              <w:rPr>
                <w:rFonts w:eastAsia="Calibri" w:cstheme="minorHAnsi"/>
                <w:vertAlign w:val="superscript"/>
              </w:rPr>
              <w:t>2</w:t>
            </w:r>
            <w:r w:rsidRPr="00BC3EA9">
              <w:rPr>
                <w:rFonts w:eastAsia="Calibri" w:cstheme="minorHAnsi"/>
              </w:rPr>
              <w:t xml:space="preserve"> lub więcej, ale mniej niż 10.000 km</w:t>
            </w:r>
            <w:r w:rsidRPr="00BC3EA9">
              <w:rPr>
                <w:rFonts w:eastAsia="Calibri" w:cstheme="minorHAnsi"/>
                <w:vertAlign w:val="superscript"/>
              </w:rPr>
              <w:t>2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5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181.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>□&gt; 10.000 km</w:t>
            </w:r>
            <w:r w:rsidRPr="00BC3EA9">
              <w:rPr>
                <w:rFonts w:eastAsia="Calibri" w:cstheme="minorHAnsi"/>
                <w:vertAlign w:val="superscript"/>
              </w:rPr>
              <w:t>2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49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82.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 xml:space="preserve">Typ cieku lub jeziora  </w:t>
            </w:r>
            <w:r w:rsidRPr="00BC3EA9">
              <w:rPr>
                <w:rFonts w:eastAsia="Calibri" w:cstheme="minorHAnsi"/>
                <w:vertAlign w:val="superscript"/>
              </w:rPr>
              <w:t>56)</w:t>
            </w:r>
          </w:p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</w:p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Times New Roman" w:cstheme="minorHAnsi"/>
              </w:rPr>
            </w:pPr>
            <w:r w:rsidRPr="00BC3EA9">
              <w:rPr>
                <w:rFonts w:eastAsia="Calibri" w:cstheme="minorHAnsi"/>
              </w:rPr>
              <w:t>nazwa typu: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149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83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Times New Roman" w:cstheme="minorHAnsi"/>
              </w:rPr>
            </w:pPr>
            <w:r w:rsidRPr="00BC3EA9">
              <w:rPr>
                <w:rFonts w:eastAsia="Calibri" w:cstheme="minorHAnsi"/>
              </w:rPr>
              <w:t>kod typu: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84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 xml:space="preserve">Średni przepływ z ostatnich 4 lat </w:t>
            </w:r>
            <w:r w:rsidRPr="00BC3EA9">
              <w:rPr>
                <w:rFonts w:eastAsia="Calibri" w:cstheme="minorHAnsi"/>
                <w:vertAlign w:val="superscript"/>
              </w:rPr>
              <w:t>18)57)</w:t>
            </w:r>
          </w:p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</w:p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</w:p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 xml:space="preserve">SNQ </w:t>
            </w:r>
            <w:r w:rsidRPr="00BC3EA9">
              <w:rPr>
                <w:rFonts w:eastAsia="Times New Roman" w:cstheme="minorHAnsi"/>
              </w:rPr>
              <w:t>4,94</w:t>
            </w:r>
            <w:r w:rsidRPr="00BC3EA9">
              <w:rPr>
                <w:rFonts w:eastAsia="Calibri" w:cstheme="minorHAnsi"/>
              </w:rPr>
              <w:t xml:space="preserve"> m</w:t>
            </w:r>
            <w:r w:rsidRPr="00BC3EA9">
              <w:rPr>
                <w:rFonts w:eastAsia="Calibri" w:cstheme="minorHAnsi"/>
                <w:vertAlign w:val="superscript"/>
              </w:rPr>
              <w:t>3</w:t>
            </w:r>
            <w:r w:rsidRPr="00BC3EA9">
              <w:rPr>
                <w:rFonts w:eastAsia="Calibri" w:cstheme="minorHAnsi"/>
              </w:rPr>
              <w:t>/s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185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 xml:space="preserve">SSQ </w:t>
            </w:r>
            <w:r w:rsidRPr="00BC3EA9">
              <w:rPr>
                <w:rFonts w:eastAsia="Times New Roman" w:cstheme="minorHAnsi"/>
              </w:rPr>
              <w:t>9,53</w:t>
            </w:r>
            <w:r w:rsidRPr="00BC3EA9">
              <w:rPr>
                <w:rFonts w:eastAsia="Calibri" w:cstheme="minorHAnsi"/>
              </w:rPr>
              <w:t xml:space="preserve"> m</w:t>
            </w:r>
            <w:r w:rsidRPr="00BC3EA9">
              <w:rPr>
                <w:rFonts w:eastAsia="Calibri" w:cstheme="minorHAnsi"/>
                <w:vertAlign w:val="superscript"/>
              </w:rPr>
              <w:t>3</w:t>
            </w:r>
            <w:r w:rsidRPr="00BC3EA9">
              <w:rPr>
                <w:rFonts w:eastAsia="Calibri" w:cstheme="minorHAnsi"/>
              </w:rPr>
              <w:t>/s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186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Calibri" w:cstheme="minorHAnsi"/>
              </w:rPr>
              <w:t>SWQ</w:t>
            </w:r>
            <w:r w:rsidRPr="00BC3EA9">
              <w:rPr>
                <w:rFonts w:eastAsia="Times New Roman" w:cstheme="minorHAnsi"/>
              </w:rPr>
              <w:t xml:space="preserve"> 34,58</w:t>
            </w:r>
            <w:r w:rsidRPr="00BC3EA9">
              <w:rPr>
                <w:rFonts w:eastAsia="Calibri" w:cstheme="minorHAnsi"/>
              </w:rPr>
              <w:t>.m</w:t>
            </w:r>
            <w:r w:rsidRPr="00BC3EA9">
              <w:rPr>
                <w:rFonts w:eastAsia="Calibri" w:cstheme="minorHAnsi"/>
                <w:vertAlign w:val="superscript"/>
              </w:rPr>
              <w:t>3</w:t>
            </w:r>
            <w:r w:rsidRPr="00BC3EA9">
              <w:rPr>
                <w:rFonts w:eastAsia="Calibri" w:cstheme="minorHAnsi"/>
              </w:rPr>
              <w:t>/s</w:t>
            </w:r>
          </w:p>
        </w:tc>
      </w:tr>
      <w:tr w:rsidR="00CA6DD2" w:rsidRPr="00440D53" w:rsidTr="00505FA5">
        <w:trPr>
          <w:gridAfter w:val="1"/>
          <w:wAfter w:w="3474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440D53" w:rsidRDefault="00CA6DD2" w:rsidP="00CA6DD2">
            <w:pPr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187</w:t>
            </w:r>
            <w:r w:rsidRPr="00440D5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BC3EA9">
              <w:rPr>
                <w:rFonts w:eastAsia="Calibri" w:cstheme="minorHAnsi"/>
              </w:rPr>
              <w:t xml:space="preserve">Współczynnik nieregularności przepływów SSQ/SWQ </w:t>
            </w:r>
            <w:r w:rsidRPr="00BC3EA9">
              <w:rPr>
                <w:rFonts w:eastAsia="Calibri" w:cstheme="minorHAnsi"/>
                <w:vertAlign w:val="superscript"/>
              </w:rPr>
              <w:t>18)57)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D2" w:rsidRPr="00BC3EA9" w:rsidRDefault="00CA6DD2" w:rsidP="00CA6DD2">
            <w:pPr>
              <w:spacing w:after="0" w:line="240" w:lineRule="auto"/>
              <w:rPr>
                <w:rFonts w:eastAsia="Calibri" w:cstheme="minorHAnsi"/>
              </w:rPr>
            </w:pPr>
            <w:r w:rsidRPr="00BC3EA9">
              <w:rPr>
                <w:rFonts w:eastAsia="Times New Roman" w:cstheme="minorHAnsi"/>
              </w:rPr>
              <w:t>34,58</w:t>
            </w:r>
            <w:r w:rsidRPr="00BC3EA9">
              <w:rPr>
                <w:rFonts w:eastAsia="Calibri" w:cstheme="minorHAnsi"/>
              </w:rPr>
              <w:t xml:space="preserve"> m</w:t>
            </w:r>
            <w:r w:rsidRPr="00BC3EA9">
              <w:rPr>
                <w:rFonts w:eastAsia="Calibri" w:cstheme="minorHAnsi"/>
                <w:vertAlign w:val="superscript"/>
              </w:rPr>
              <w:t>3</w:t>
            </w:r>
            <w:r w:rsidRPr="00BC3EA9">
              <w:rPr>
                <w:rFonts w:eastAsia="Calibri" w:cstheme="minorHAnsi"/>
              </w:rPr>
              <w:t>/s</w:t>
            </w:r>
          </w:p>
        </w:tc>
      </w:tr>
    </w:tbl>
    <w:p w:rsidR="00E11065" w:rsidRDefault="00E1106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</w:p>
    <w:p w:rsidR="00E11065" w:rsidRDefault="00E1106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</w:p>
    <w:p w:rsidR="00E11065" w:rsidRDefault="00E1106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</w:p>
    <w:p w:rsidR="00E11065" w:rsidRDefault="00E1106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</w:p>
    <w:p w:rsidR="00E11065" w:rsidRDefault="00E1106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</w:p>
    <w:p w:rsidR="00E11065" w:rsidRDefault="00E1106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</w:p>
    <w:p w:rsidR="00E11065" w:rsidRDefault="00E1106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</w:p>
    <w:p w:rsidR="00E11065" w:rsidRDefault="00E1106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</w:p>
    <w:p w:rsidR="00E11065" w:rsidRDefault="00E1106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</w:p>
    <w:p w:rsidR="00E11065" w:rsidRDefault="00E1106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</w:p>
    <w:p w:rsidR="00E11065" w:rsidRDefault="00E1106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</w:p>
    <w:p w:rsidR="00E11065" w:rsidRDefault="00E1106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</w:p>
    <w:p w:rsidR="00E11065" w:rsidRDefault="00E1106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</w:p>
    <w:p w:rsidR="00E11065" w:rsidRDefault="00E1106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</w:p>
    <w:p w:rsidR="00E11065" w:rsidRDefault="00E1106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</w:p>
    <w:p w:rsidR="00E11065" w:rsidRDefault="00E1106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</w:p>
    <w:p w:rsidR="00E11065" w:rsidRDefault="00E1106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</w:p>
    <w:p w:rsidR="00E11065" w:rsidRDefault="00E1106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</w:p>
    <w:p w:rsidR="005927F2" w:rsidRDefault="005927F2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lastRenderedPageBreak/>
        <w:t>Objaśnienia: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1) Dane własne organizatora kąpieliska oraz wyniki dokonanych przez niego obserwacji.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2) Dane pochodzące od państwowego powiatowego inspektora sanitarnego lub od państwowego granicznego inspektora sanitarnego.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3) Wypełnia się tylko w przypadku, gdy przed aktualizacją został sporządzony profil wody w kąpielisku poprzedzający bieżącą aktualizację.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4) Pole 19 wypełnia się tylko w przypadku kąpieliska zlokalizowanego na wodach przejściowych lub przybrzeżnych.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5) Dane pochodzące od dyrektora regionalnego zarządu gospodarki wodnej Wód Polskich lub właściciela wód niebędących własnością Skarbu Państwa.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6) Zaznacza się właściwe; w przypadku zaznaczenia pola 20, 21 lub 22 przechodzi się do pola 24; jeżeli zaznaczono pole 23, przechodzi się do pola 25.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7) Jeżeli kąpielisko nie znajduje się w wyznaczonej jednolitej części wód powierzchniowych, pola 26-31 pozostawia się puste i przechodzi się do pola 32.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8) Zaznacza się właściwe pole.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9) Podaje się kilometraż początku kąpieliska; w przypadku gdy kąpielisko nie jest zlokalizowane na cieku, pole 30 pozostawia się puste i przechodzi się do pola 32.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10) Zaznacza się właściwe; jeżeli kąpielisko nie jest zlokalizowane na cieku, pole 31 pozostawia się puste i przechodzi się do pola 32.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11) Podaje się współrzędne punktów granicznych znajdujących się na początku i końcu kąpieliska na linii brzegowej oraz współrzędne punktów granicznych znajdujących się na obszarze wód, na których jest zlokalizowane kąpielisko.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12) W układzie współrzędnych płaskich prostokątnych, na obowiązującym podkładzie map topograficznych lub </w:t>
      </w:r>
      <w:proofErr w:type="spellStart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ortofotomap</w:t>
      </w:r>
      <w:proofErr w:type="spellEnd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 z państwowego zasobu geodezyjnego i kartograficznego lub na podstawie odczytów z systemu nawigacji satelitarnej, zgodnie z przepisami wydanymi na podstawie art. 3 ust. 5 ustawy z dnia 17 maja 1989 r. - Prawo geodezyjne i kartograficzne (Dz. U. z 2019 r. poz. 725, z </w:t>
      </w:r>
      <w:proofErr w:type="spellStart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późn</w:t>
      </w:r>
      <w:proofErr w:type="spellEnd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. zm.).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13) Dane pochodzące od Głównego Inspektora Ochrony Środowiska.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14) Podaje się, jeżeli wypełniono pole 26.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15) Jeżeli kąpielisko nie jest zlokalizowane na cieku innym niż zbiornik zaporowy, przechodzi się do punktu II w części C.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16) Dotyczy wód kąpieliska.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17) Typy wód powierzchniowych, z podziałem na kategorie tych wód, są określone w przepisach wydanych na podstawie art. 53 ust. 4 ustawy z dnia 20 lipca 2017 r. - Prawo wodne (Dz. U. z 2018 r. poz. 2268, z </w:t>
      </w:r>
      <w:proofErr w:type="spellStart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późn</w:t>
      </w:r>
      <w:proofErr w:type="spellEnd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. zm.).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18) Dane pochodzące z Instytutu Meteorologii i Gospodarki Wodnej - Państwowego Instytutu Badawczego.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19) Jeżeli kąpielisko nie jest zlokalizowane na jeziorze lub innym zbiorniku wodnym, przechodzi się do punktu III w części C.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20) Dno muliste, piaszczyste lub kamieniste.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21) Jeżeli kąpielisko nie jest zlokalizowane na zbiorniku zaporowym, przechodzi się do punktu IV w części C.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22) Wypełnia się, jeżeli zaznaczono pole 22.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23) Wypełnia się, jeżeli zaznaczono pole 23.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24) Zaznacza się właściwe pole.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25) Dane pochodzące od wojewódzkiego inspektora ochrony środowiska.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26) Dane pochodzące od dyrektora zarządu zlewni Wód Polskich lub dyrektora regionalnego zarządu gospodarki wodnej Wód Polskich.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27) Wypełnia się na podstawie pozwoleń </w:t>
      </w:r>
      <w:proofErr w:type="spellStart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wodnoprawnych</w:t>
      </w:r>
      <w:proofErr w:type="spellEnd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28) Podaje się odległość zrzutu od kąpieliska, z dokładnością do 50 m.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29) Dane pochodzące od dyrektora urzędu morskiego.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30) Opis zgodnie z klasami pokrycia terenu lub użytkowania ziemi wyróżnionymi w bazie CORINE Land </w:t>
      </w:r>
      <w:proofErr w:type="spellStart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Cover</w:t>
      </w:r>
      <w:proofErr w:type="spellEnd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 (CLC), na poziomie 3.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31) Wypełnia się, jeżeli zaznaczono pole 117.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32) W rozumieniu ustawy z dnia 16 kwietnia 2004 r. o ochronie przyrody (Dz. U. z 2018 r. poz. 1614, z </w:t>
      </w:r>
      <w:proofErr w:type="spellStart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późn</w:t>
      </w:r>
      <w:proofErr w:type="spellEnd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. zm.).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33) Wypełnia się, jeżeli zaznaczono pole 122, podając w szczególności nazwę obszaru objętego formą ochrony przyrody (np.: nazwę parku narodowego, nazwę obszaru Natura 2000).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34) Wypełnia się, jeżeli zaznaczono pole 125.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35) Na podstawie najbardziej aktualnych danych z ostatnich 4 lat poprzedzających rok, w którym jest sporządzany profil wody w kąpielisku.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36) Wykaz substancji priorytetowych jest określony w przepisach wydanych na podstawie art. 114 ustawy z dnia 20 lipca 2017 r. - Prawo wodne.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37) Opis na podstawie obserwacji na miejscu.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lastRenderedPageBreak/>
        <w:t>38) Zaznacza się, jeżeli zaznaczono pole 132, a wyniki monitoringu będącego podstawą do klasyfikacji, o której mowa w polu 37, nie wskazały na przekroczenie przez wskaźniki charakteryzujące warunki biogenne oraz przez - w zależności od kategorii wód - fitoplankton lub chlorofil a wartości granicznych określonych dla 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 (Dz. U. z 2017 r. poz. 1121), w przypadku gdy klasyfikacja, o której mowa w polu 37, została wykonana za 2018 r. lub lata wcześniejsze.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39) Zaznacza się, jeżeli zaznaczono: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1) pole 133, a wyniki monitoringu będącego podstawą do klasyfikacji, o której mowa w polu 37, nie wskazały na przekroczenie przez wskaźniki charakteryzujące warunki biogenne oraz przez - w zależności od kategorii wód - fitoplankton lub chlorofil a wartości granicznych określonych dla 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wcześniejsze, lub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2) pole 132, a wyniki monitoringu będącego podstawą do klasyfikacji, o której mowa w polu 37, nie wskazały na przekroczenie przez wskaźniki charakteryzujące warunki biogenne oraz przez - w zależności od kategorii wód - fitoplankton lub chlorofil a wartości granicznych określonych dla II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40) Zaznacza się, jeżeli zaznaczono: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1) pole 133, a wyniki monitoringu będącego podstawą do klasyfikacji, o której mowa w polu 37, wskazały na przekroczenie przez wskaźniki charakteryzujące warunki biogenne oraz przez - w zależności od kategorii wód - fitoplankton lub chlorofil a wartości granicznych określonych dla II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wcześniejsze, lub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2) pole 134.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41) Zaznacza się, jeżeli zaznaczono pole 135.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42) Dotyczy tylko kąpielisk zlokalizowanych na wodach przejściowych i przybrzeżnych.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43) Podaje się, czy stwierdzono występowanie </w:t>
      </w:r>
      <w:proofErr w:type="spellStart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makroglonów</w:t>
      </w:r>
      <w:proofErr w:type="spellEnd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, oraz ocenia się ich niekorzystny wpływ na jakość wody w kąpielisku.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44) Dotyczy tylko kąpielisk zlokalizowanych na wodach przejściowych i przybrzeżnych, jeziorach, zbiornikach zaporowych oraz ciekach typów: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1) 19, 20, 24, 25 (o powierzchni zlewni ≥ 5000 km2 w przypadku tych czterech typów) i 21 - według typologii obowiązującej do dnia wejścia w życie aktualizacji planów gospodarowania wodami na obszarach dorzeczy, o których mowa w art. 321 ustawy z dnia 20 lipca 2017 r. - Prawo wodne, lecz nie później niż do dnia 22 grudnia 2021 r.;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2) </w:t>
      </w:r>
      <w:proofErr w:type="spellStart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RzN</w:t>
      </w:r>
      <w:proofErr w:type="spellEnd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, </w:t>
      </w:r>
      <w:proofErr w:type="spellStart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Rz_org</w:t>
      </w:r>
      <w:proofErr w:type="spellEnd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 (o powierzchni zlewni ≥ 5000 km2 w przypadku tych dwóch typów), </w:t>
      </w:r>
      <w:proofErr w:type="spellStart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RwN</w:t>
      </w:r>
      <w:proofErr w:type="spellEnd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, </w:t>
      </w:r>
      <w:proofErr w:type="spellStart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R_poj</w:t>
      </w:r>
      <w:proofErr w:type="spellEnd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 i </w:t>
      </w:r>
      <w:proofErr w:type="spellStart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Rl_poj</w:t>
      </w:r>
      <w:proofErr w:type="spellEnd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 - według typologii obowiązującej od dnia wejścia w życie aktualizacji planów gospodarowania wodami na obszarach dorzeczy, o których mowa w art. 321 ustawy z dnia 20 lipca 2017 r. - Prawo wodne, lecz nie później niż od dnia 22 grudnia 2021 r.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45) Zaznacza się, jeżeli wyniki monitoringu będącego podstawą do klasyfikacji, o której mowa w polu 37, nie wskazały na przekroczenie przez przezroczystość, wskaźniki charakteryzujące warunki tlenowe i zanieczyszczenia organiczne, wskaźniki charakteryzujące warunki biogenne oraz - w zależności od kategorii wód - fitoplankton lub chlorofil a wartości granicznych określonych dla 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46) Zaznacza się, jeżeli wyniki monitoringu będącego podstawą do klasyfikacji, o której mowa w polu 37, nie wskazały na przekroczenie przez przezroczystość, wskaźniki charakteryzujące warunki tlenowe i zanieczyszczenia organiczne, wskaźniki charakteryzujące warunki biogenne oraz - w zależności od kategorii wód </w:t>
      </w: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lastRenderedPageBreak/>
        <w:t>- fitoplankton lub chlorofil a wartości granicznych określonych dla II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47) Zaznacza się, jeżeli wyniki monitoringu będącego podstawą do klasyfikacji, o której mowa w polu 37, nie wskazały na przekroczenie przez - w zależności od kategorii wód - fitoplankton lub chlorofil a wartości granicznych określonych dla III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48) Zaznacza się, jeżeli wyniki monitoringu będącego podstawą do klasyfikacji, o której mowa w polu 37, wskazały na przekroczenie przez - w zależności od kategorii wód - fitoplankton lub chlorofil a wartości granicznych określonych dla III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49) Pojęcie, krótkotrwałe zanieczyszczenia" odnosi się tylko do skażeń mikrobiologicznych (</w:t>
      </w:r>
      <w:proofErr w:type="spellStart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enterokoki</w:t>
      </w:r>
      <w:proofErr w:type="spellEnd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, </w:t>
      </w:r>
      <w:proofErr w:type="spellStart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Escherichia</w:t>
      </w:r>
      <w:proofErr w:type="spellEnd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 coli), których przyczyny można jednoznacznie ustalić i co do których nie przewiduje się, że będą miały niekorzystny wpływ na jakość wody w kąpielisku przez okres dłuższy niż 72 godziny od stwierdzenia ich wystąpienia, oraz dla których są ustalone procedury prognozowania i działań w przypadku ich wystąpienia.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50) Podaje się imię i nazwisko osoby, nazwę instytucji, adres, numer telefonu, numer faksu (jeżeli posiada) oraz adres poczty elektronicznej 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51) W razie konieczności powiela się pola punktu I, tworząc w ten sposób kolejne punkty części H. Numery kolejnych punktów zapisuje się cyframi rzymskimi, poczynając od II, numery kolejnych pól - cyframi arabskimi, poczynając od 171.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52) Jeżeli akwen nie stanowi wyznaczonej jednolitej części wód powierzchniowych, pola 155 i 156 pozostawia się puste i przechodzi się do pola 157.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53) Wypełnia się tylko w przypadku cieków, jezior lub innych zbiorników wodnych oraz zbiorników zaporowych.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54) Wypełnia się tylko w przypadku cieków i zbiorników zaporowych.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55) 1 Podaje się, jeżeli wypełniono pola 155 i 156.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56) Wypełnia się tylko w przypadku cieków i jezior.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57) Wypełnia się tylko w przypadku cieków.</w:t>
      </w:r>
    </w:p>
    <w:p w:rsidR="00505FA5" w:rsidRPr="00D75581" w:rsidRDefault="00505FA5" w:rsidP="00505FA5">
      <w:pPr>
        <w:suppressAutoHyphens/>
        <w:autoSpaceDE w:val="0"/>
        <w:spacing w:after="0" w:line="240" w:lineRule="auto"/>
        <w:rPr>
          <w:rFonts w:eastAsia="Arial Unicode MS" w:cstheme="minorHAnsi"/>
          <w:b/>
          <w:i/>
          <w:color w:val="000000"/>
          <w:sz w:val="20"/>
          <w:szCs w:val="20"/>
          <w:lang w:eastAsia="ar-SA"/>
        </w:rPr>
      </w:pPr>
    </w:p>
    <w:p w:rsidR="000466BD" w:rsidRDefault="000466BD" w:rsidP="000466BD">
      <w:pPr>
        <w:snapToGrid w:val="0"/>
        <w:rPr>
          <w:rFonts w:ascii="Times New Roman" w:eastAsia="Calibri" w:hAnsi="Times New Roman" w:cs="Times New Roman"/>
          <w:b/>
        </w:rPr>
      </w:pPr>
    </w:p>
    <w:p w:rsidR="000466BD" w:rsidRDefault="000466BD" w:rsidP="000466BD">
      <w:pPr>
        <w:snapToGrid w:val="0"/>
        <w:rPr>
          <w:rFonts w:ascii="Times New Roman" w:eastAsia="Arial Unicode MS" w:hAnsi="Times New Roman" w:cs="Times New Roman"/>
          <w:b/>
          <w:i/>
          <w:color w:val="000000"/>
          <w:sz w:val="18"/>
          <w:szCs w:val="18"/>
          <w:lang w:eastAsia="ar-SA"/>
        </w:rPr>
      </w:pPr>
    </w:p>
    <w:p w:rsidR="000466BD" w:rsidRPr="00C720A0" w:rsidRDefault="000466BD" w:rsidP="000466BD">
      <w:pPr>
        <w:suppressAutoHyphens/>
        <w:autoSpaceDE w:val="0"/>
        <w:spacing w:after="0" w:line="240" w:lineRule="auto"/>
        <w:rPr>
          <w:rFonts w:ascii="Times New Roman" w:eastAsia="Arial Unicode MS" w:hAnsi="Times New Roman" w:cs="Times New Roman"/>
          <w:bCs/>
          <w:iCs/>
          <w:color w:val="000000"/>
          <w:sz w:val="18"/>
          <w:szCs w:val="18"/>
          <w:lang w:eastAsia="ar-SA"/>
        </w:rPr>
      </w:pPr>
    </w:p>
    <w:p w:rsidR="000466BD" w:rsidRDefault="000466BD" w:rsidP="000466BD">
      <w:pPr>
        <w:suppressAutoHyphens/>
        <w:autoSpaceDE w:val="0"/>
        <w:spacing w:after="0" w:line="240" w:lineRule="auto"/>
        <w:rPr>
          <w:rFonts w:ascii="Times New Roman" w:eastAsia="Arial Unicode MS" w:hAnsi="Times New Roman" w:cs="Times New Roman"/>
          <w:b/>
          <w:i/>
          <w:color w:val="000000"/>
          <w:sz w:val="18"/>
          <w:szCs w:val="18"/>
          <w:lang w:eastAsia="ar-SA"/>
        </w:rPr>
      </w:pPr>
    </w:p>
    <w:p w:rsidR="000466BD" w:rsidRDefault="000466BD" w:rsidP="000466BD">
      <w:pPr>
        <w:suppressAutoHyphens/>
        <w:autoSpaceDE w:val="0"/>
        <w:spacing w:after="0" w:line="240" w:lineRule="auto"/>
        <w:rPr>
          <w:rFonts w:ascii="Times New Roman" w:eastAsia="Arial Unicode MS" w:hAnsi="Times New Roman" w:cs="Times New Roman"/>
          <w:b/>
          <w:i/>
          <w:color w:val="000000"/>
          <w:sz w:val="18"/>
          <w:szCs w:val="18"/>
          <w:lang w:eastAsia="ar-SA"/>
        </w:rPr>
      </w:pPr>
    </w:p>
    <w:p w:rsidR="000466BD" w:rsidRDefault="000466BD" w:rsidP="000466BD">
      <w:pPr>
        <w:suppressAutoHyphens/>
        <w:autoSpaceDE w:val="0"/>
        <w:spacing w:after="0" w:line="240" w:lineRule="auto"/>
        <w:rPr>
          <w:rFonts w:ascii="Times New Roman" w:eastAsia="Arial Unicode MS" w:hAnsi="Times New Roman" w:cs="Times New Roman"/>
          <w:b/>
          <w:i/>
          <w:color w:val="000000"/>
          <w:sz w:val="18"/>
          <w:szCs w:val="18"/>
          <w:lang w:eastAsia="ar-SA"/>
        </w:rPr>
      </w:pPr>
    </w:p>
    <w:p w:rsidR="000466BD" w:rsidRDefault="000466BD" w:rsidP="000466BD">
      <w:pPr>
        <w:suppressAutoHyphens/>
        <w:autoSpaceDE w:val="0"/>
        <w:spacing w:after="0" w:line="240" w:lineRule="auto"/>
        <w:rPr>
          <w:rFonts w:ascii="Times New Roman" w:eastAsia="Arial Unicode MS" w:hAnsi="Times New Roman" w:cs="Times New Roman"/>
          <w:b/>
          <w:i/>
          <w:color w:val="000000"/>
          <w:sz w:val="18"/>
          <w:szCs w:val="18"/>
          <w:lang w:eastAsia="ar-SA"/>
        </w:rPr>
      </w:pPr>
    </w:p>
    <w:p w:rsidR="000466BD" w:rsidRDefault="000466BD" w:rsidP="000466BD">
      <w:pPr>
        <w:suppressAutoHyphens/>
        <w:autoSpaceDE w:val="0"/>
        <w:spacing w:after="0" w:line="240" w:lineRule="auto"/>
        <w:rPr>
          <w:rFonts w:ascii="Times New Roman" w:eastAsia="Arial Unicode MS" w:hAnsi="Times New Roman" w:cs="Times New Roman"/>
          <w:b/>
          <w:i/>
          <w:color w:val="000000"/>
          <w:sz w:val="18"/>
          <w:szCs w:val="18"/>
          <w:lang w:eastAsia="ar-SA"/>
        </w:rPr>
      </w:pPr>
    </w:p>
    <w:p w:rsidR="000466BD" w:rsidRDefault="000466BD" w:rsidP="000466BD">
      <w:pPr>
        <w:suppressAutoHyphens/>
        <w:autoSpaceDE w:val="0"/>
        <w:spacing w:after="0" w:line="240" w:lineRule="auto"/>
        <w:rPr>
          <w:rFonts w:ascii="Times New Roman" w:eastAsia="Arial Unicode MS" w:hAnsi="Times New Roman" w:cs="Times New Roman"/>
          <w:b/>
          <w:i/>
          <w:color w:val="000000"/>
          <w:sz w:val="18"/>
          <w:szCs w:val="18"/>
          <w:lang w:eastAsia="ar-SA"/>
        </w:rPr>
      </w:pPr>
    </w:p>
    <w:p w:rsidR="000466BD" w:rsidRDefault="000466BD" w:rsidP="000466BD">
      <w:pPr>
        <w:suppressAutoHyphens/>
        <w:autoSpaceDE w:val="0"/>
        <w:spacing w:after="0" w:line="240" w:lineRule="auto"/>
        <w:rPr>
          <w:rFonts w:ascii="Times New Roman" w:eastAsia="Arial Unicode MS" w:hAnsi="Times New Roman" w:cs="Times New Roman"/>
          <w:b/>
          <w:i/>
          <w:color w:val="000000"/>
          <w:sz w:val="18"/>
          <w:szCs w:val="18"/>
          <w:lang w:eastAsia="ar-SA"/>
        </w:rPr>
      </w:pPr>
    </w:p>
    <w:p w:rsidR="000466BD" w:rsidRDefault="000466BD" w:rsidP="000466BD">
      <w:pPr>
        <w:suppressAutoHyphens/>
        <w:autoSpaceDE w:val="0"/>
        <w:spacing w:after="0" w:line="240" w:lineRule="auto"/>
        <w:rPr>
          <w:rFonts w:ascii="Times New Roman" w:eastAsia="Arial Unicode MS" w:hAnsi="Times New Roman" w:cs="Times New Roman"/>
          <w:b/>
          <w:i/>
          <w:color w:val="000000"/>
          <w:sz w:val="18"/>
          <w:szCs w:val="18"/>
          <w:lang w:eastAsia="ar-SA"/>
        </w:rPr>
      </w:pPr>
    </w:p>
    <w:p w:rsidR="000466BD" w:rsidRDefault="000466BD" w:rsidP="000466BD">
      <w:pPr>
        <w:suppressAutoHyphens/>
        <w:autoSpaceDE w:val="0"/>
        <w:spacing w:after="0" w:line="240" w:lineRule="auto"/>
        <w:rPr>
          <w:rFonts w:ascii="Times New Roman" w:eastAsia="Arial Unicode MS" w:hAnsi="Times New Roman" w:cs="Times New Roman"/>
          <w:b/>
          <w:i/>
          <w:color w:val="000000"/>
          <w:sz w:val="18"/>
          <w:szCs w:val="18"/>
          <w:lang w:eastAsia="ar-SA"/>
        </w:rPr>
      </w:pPr>
    </w:p>
    <w:p w:rsidR="000466BD" w:rsidRDefault="000466BD" w:rsidP="000466BD">
      <w:pPr>
        <w:suppressAutoHyphens/>
        <w:autoSpaceDE w:val="0"/>
        <w:spacing w:after="0" w:line="240" w:lineRule="auto"/>
        <w:rPr>
          <w:rFonts w:ascii="Times New Roman" w:eastAsia="Arial Unicode MS" w:hAnsi="Times New Roman" w:cs="Times New Roman"/>
          <w:b/>
          <w:i/>
          <w:color w:val="000000"/>
          <w:sz w:val="18"/>
          <w:szCs w:val="18"/>
          <w:lang w:eastAsia="ar-SA"/>
        </w:rPr>
      </w:pPr>
    </w:p>
    <w:p w:rsidR="000466BD" w:rsidRDefault="000466BD" w:rsidP="000466BD">
      <w:pPr>
        <w:suppressAutoHyphens/>
        <w:autoSpaceDE w:val="0"/>
        <w:spacing w:after="0" w:line="240" w:lineRule="auto"/>
        <w:rPr>
          <w:rFonts w:ascii="Times New Roman" w:eastAsia="Arial Unicode MS" w:hAnsi="Times New Roman" w:cs="Times New Roman"/>
          <w:b/>
          <w:i/>
          <w:color w:val="000000"/>
          <w:sz w:val="18"/>
          <w:szCs w:val="18"/>
          <w:lang w:eastAsia="ar-SA"/>
        </w:rPr>
      </w:pPr>
    </w:p>
    <w:p w:rsidR="00F1333D" w:rsidRDefault="00F1333D" w:rsidP="000466BD">
      <w:pPr>
        <w:suppressAutoHyphens/>
        <w:autoSpaceDE w:val="0"/>
        <w:spacing w:after="0" w:line="240" w:lineRule="auto"/>
        <w:rPr>
          <w:rFonts w:ascii="Times New Roman" w:eastAsia="Arial Unicode MS" w:hAnsi="Times New Roman" w:cs="Times New Roman"/>
          <w:b/>
          <w:i/>
          <w:color w:val="000000"/>
          <w:sz w:val="18"/>
          <w:szCs w:val="18"/>
          <w:lang w:eastAsia="ar-SA"/>
        </w:rPr>
      </w:pPr>
    </w:p>
    <w:p w:rsidR="00F1333D" w:rsidRDefault="00F1333D" w:rsidP="000466BD">
      <w:pPr>
        <w:suppressAutoHyphens/>
        <w:autoSpaceDE w:val="0"/>
        <w:spacing w:after="0" w:line="240" w:lineRule="auto"/>
        <w:rPr>
          <w:rFonts w:ascii="Times New Roman" w:eastAsia="Arial Unicode MS" w:hAnsi="Times New Roman" w:cs="Times New Roman"/>
          <w:b/>
          <w:i/>
          <w:color w:val="000000"/>
          <w:sz w:val="18"/>
          <w:szCs w:val="18"/>
          <w:lang w:eastAsia="ar-SA"/>
        </w:rPr>
      </w:pPr>
    </w:p>
    <w:p w:rsidR="00F1333D" w:rsidRDefault="00F1333D" w:rsidP="000466BD">
      <w:pPr>
        <w:suppressAutoHyphens/>
        <w:autoSpaceDE w:val="0"/>
        <w:spacing w:after="0" w:line="240" w:lineRule="auto"/>
        <w:rPr>
          <w:rFonts w:ascii="Times New Roman" w:eastAsia="Arial Unicode MS" w:hAnsi="Times New Roman" w:cs="Times New Roman"/>
          <w:b/>
          <w:i/>
          <w:color w:val="000000"/>
          <w:sz w:val="18"/>
          <w:szCs w:val="18"/>
          <w:lang w:eastAsia="ar-SA"/>
        </w:rPr>
      </w:pPr>
    </w:p>
    <w:p w:rsidR="00F1333D" w:rsidRDefault="00F1333D" w:rsidP="000466BD">
      <w:pPr>
        <w:suppressAutoHyphens/>
        <w:autoSpaceDE w:val="0"/>
        <w:spacing w:after="0" w:line="240" w:lineRule="auto"/>
        <w:rPr>
          <w:rFonts w:ascii="Times New Roman" w:eastAsia="Arial Unicode MS" w:hAnsi="Times New Roman" w:cs="Times New Roman"/>
          <w:b/>
          <w:i/>
          <w:color w:val="000000"/>
          <w:sz w:val="18"/>
          <w:szCs w:val="18"/>
          <w:lang w:eastAsia="ar-SA"/>
        </w:rPr>
      </w:pPr>
    </w:p>
    <w:p w:rsidR="00F1333D" w:rsidRDefault="00F1333D" w:rsidP="000466BD">
      <w:pPr>
        <w:suppressAutoHyphens/>
        <w:autoSpaceDE w:val="0"/>
        <w:spacing w:after="0" w:line="240" w:lineRule="auto"/>
        <w:rPr>
          <w:rFonts w:ascii="Times New Roman" w:eastAsia="Arial Unicode MS" w:hAnsi="Times New Roman" w:cs="Times New Roman"/>
          <w:b/>
          <w:i/>
          <w:color w:val="000000"/>
          <w:sz w:val="18"/>
          <w:szCs w:val="18"/>
          <w:lang w:eastAsia="ar-SA"/>
        </w:rPr>
      </w:pPr>
    </w:p>
    <w:p w:rsidR="00F1333D" w:rsidRDefault="00F1333D" w:rsidP="000466BD">
      <w:pPr>
        <w:suppressAutoHyphens/>
        <w:autoSpaceDE w:val="0"/>
        <w:spacing w:after="0" w:line="240" w:lineRule="auto"/>
        <w:rPr>
          <w:rFonts w:ascii="Times New Roman" w:eastAsia="Arial Unicode MS" w:hAnsi="Times New Roman" w:cs="Times New Roman"/>
          <w:b/>
          <w:i/>
          <w:color w:val="000000"/>
          <w:sz w:val="18"/>
          <w:szCs w:val="18"/>
          <w:lang w:eastAsia="ar-SA"/>
        </w:rPr>
      </w:pPr>
    </w:p>
    <w:p w:rsidR="00F1333D" w:rsidRDefault="00F1333D" w:rsidP="000466BD">
      <w:pPr>
        <w:suppressAutoHyphens/>
        <w:autoSpaceDE w:val="0"/>
        <w:spacing w:after="0" w:line="240" w:lineRule="auto"/>
        <w:rPr>
          <w:rFonts w:ascii="Times New Roman" w:eastAsia="Arial Unicode MS" w:hAnsi="Times New Roman" w:cs="Times New Roman"/>
          <w:b/>
          <w:i/>
          <w:color w:val="000000"/>
          <w:sz w:val="18"/>
          <w:szCs w:val="18"/>
          <w:lang w:eastAsia="ar-SA"/>
        </w:rPr>
      </w:pPr>
    </w:p>
    <w:p w:rsidR="00F1333D" w:rsidRDefault="00F1333D" w:rsidP="000466BD">
      <w:pPr>
        <w:suppressAutoHyphens/>
        <w:autoSpaceDE w:val="0"/>
        <w:spacing w:after="0" w:line="240" w:lineRule="auto"/>
        <w:rPr>
          <w:rFonts w:ascii="Times New Roman" w:eastAsia="Arial Unicode MS" w:hAnsi="Times New Roman" w:cs="Times New Roman"/>
          <w:b/>
          <w:i/>
          <w:color w:val="000000"/>
          <w:sz w:val="18"/>
          <w:szCs w:val="18"/>
          <w:lang w:eastAsia="ar-SA"/>
        </w:rPr>
      </w:pPr>
    </w:p>
    <w:p w:rsidR="00F1333D" w:rsidRDefault="00F1333D" w:rsidP="000466BD">
      <w:pPr>
        <w:suppressAutoHyphens/>
        <w:autoSpaceDE w:val="0"/>
        <w:spacing w:after="0" w:line="240" w:lineRule="auto"/>
        <w:rPr>
          <w:rFonts w:ascii="Times New Roman" w:eastAsia="Arial Unicode MS" w:hAnsi="Times New Roman" w:cs="Times New Roman"/>
          <w:b/>
          <w:i/>
          <w:color w:val="000000"/>
          <w:sz w:val="18"/>
          <w:szCs w:val="18"/>
          <w:lang w:eastAsia="ar-SA"/>
        </w:rPr>
      </w:pPr>
    </w:p>
    <w:p w:rsidR="000466BD" w:rsidRDefault="000466BD" w:rsidP="000466BD">
      <w:pPr>
        <w:suppressAutoHyphens/>
        <w:autoSpaceDE w:val="0"/>
        <w:spacing w:after="0" w:line="240" w:lineRule="auto"/>
        <w:rPr>
          <w:rFonts w:ascii="Times New Roman" w:eastAsia="Arial Unicode MS" w:hAnsi="Times New Roman" w:cs="Times New Roman"/>
          <w:b/>
          <w:i/>
          <w:color w:val="000000"/>
          <w:sz w:val="18"/>
          <w:szCs w:val="18"/>
          <w:lang w:eastAsia="ar-SA"/>
        </w:rPr>
      </w:pPr>
    </w:p>
    <w:p w:rsidR="000466BD" w:rsidRPr="00E11065" w:rsidRDefault="000466BD" w:rsidP="000466BD">
      <w:pPr>
        <w:suppressAutoHyphens/>
        <w:autoSpaceDE w:val="0"/>
        <w:spacing w:after="0" w:line="240" w:lineRule="auto"/>
        <w:rPr>
          <w:rFonts w:eastAsia="Arial Unicode MS" w:cstheme="minorHAnsi"/>
          <w:b/>
          <w:color w:val="000000"/>
          <w:sz w:val="18"/>
          <w:szCs w:val="18"/>
          <w:lang w:eastAsia="ar-SA"/>
        </w:rPr>
      </w:pPr>
      <w:bookmarkStart w:id="1" w:name="_Hlk28077373"/>
      <w:r w:rsidRPr="00E11065">
        <w:rPr>
          <w:rFonts w:eastAsia="Arial Unicode MS" w:cstheme="minorHAnsi"/>
          <w:b/>
          <w:color w:val="000000"/>
          <w:sz w:val="18"/>
          <w:szCs w:val="18"/>
          <w:lang w:eastAsia="ar-SA"/>
        </w:rPr>
        <w:lastRenderedPageBreak/>
        <w:t>Załączniki do profilu:</w:t>
      </w:r>
    </w:p>
    <w:p w:rsidR="000466BD" w:rsidRPr="00E11065" w:rsidRDefault="000466BD" w:rsidP="000466BD">
      <w:pPr>
        <w:suppressAutoHyphens/>
        <w:autoSpaceDE w:val="0"/>
        <w:spacing w:after="0" w:line="240" w:lineRule="auto"/>
        <w:rPr>
          <w:rFonts w:eastAsia="Arial Unicode MS" w:cstheme="minorHAnsi"/>
          <w:sz w:val="18"/>
          <w:szCs w:val="18"/>
          <w:lang w:eastAsia="ar-SA"/>
        </w:rPr>
      </w:pPr>
    </w:p>
    <w:p w:rsidR="000466BD" w:rsidRPr="00E11065" w:rsidRDefault="000466BD" w:rsidP="000466BD">
      <w:pPr>
        <w:numPr>
          <w:ilvl w:val="0"/>
          <w:numId w:val="22"/>
        </w:numPr>
        <w:suppressAutoHyphens/>
        <w:autoSpaceDE w:val="0"/>
        <w:spacing w:after="0" w:line="240" w:lineRule="auto"/>
        <w:rPr>
          <w:rFonts w:eastAsia="Arial Unicode MS" w:cstheme="minorHAnsi"/>
          <w:i/>
          <w:color w:val="000000"/>
          <w:sz w:val="18"/>
          <w:szCs w:val="18"/>
          <w:lang w:eastAsia="ar-SA"/>
        </w:rPr>
      </w:pPr>
      <w:r w:rsidRPr="00E11065">
        <w:rPr>
          <w:rFonts w:eastAsia="Arial Unicode MS" w:cstheme="minorHAnsi"/>
          <w:color w:val="000000"/>
          <w:sz w:val="18"/>
          <w:szCs w:val="18"/>
          <w:lang w:eastAsia="ar-SA"/>
        </w:rPr>
        <w:t>mapa Kąpieliska Morskiego Świnoujście Uznam</w:t>
      </w:r>
    </w:p>
    <w:p w:rsidR="00E11065" w:rsidRPr="00E11065" w:rsidRDefault="00E11065" w:rsidP="000466BD">
      <w:pPr>
        <w:numPr>
          <w:ilvl w:val="0"/>
          <w:numId w:val="22"/>
        </w:numPr>
        <w:suppressAutoHyphens/>
        <w:autoSpaceDE w:val="0"/>
        <w:spacing w:after="0" w:line="240" w:lineRule="auto"/>
        <w:rPr>
          <w:rFonts w:eastAsia="Arial Unicode MS" w:cstheme="minorHAnsi"/>
          <w:i/>
          <w:color w:val="000000"/>
          <w:sz w:val="18"/>
          <w:szCs w:val="18"/>
          <w:lang w:eastAsia="ar-SA"/>
        </w:rPr>
      </w:pPr>
      <w:r w:rsidRPr="00E11065">
        <w:rPr>
          <w:rFonts w:eastAsia="Arial Unicode MS" w:cstheme="minorHAnsi"/>
          <w:color w:val="000000"/>
          <w:sz w:val="18"/>
          <w:szCs w:val="18"/>
          <w:lang w:eastAsia="ar-SA"/>
        </w:rPr>
        <w:t>wykaz współrzędnych Kąpieliska Morskiego Świnoujście Uznam</w:t>
      </w:r>
    </w:p>
    <w:p w:rsidR="000466BD" w:rsidRPr="00E11065" w:rsidRDefault="000466BD" w:rsidP="000466BD">
      <w:pPr>
        <w:numPr>
          <w:ilvl w:val="0"/>
          <w:numId w:val="22"/>
        </w:numPr>
        <w:suppressAutoHyphens/>
        <w:autoSpaceDE w:val="0"/>
        <w:spacing w:after="0" w:line="240" w:lineRule="auto"/>
        <w:rPr>
          <w:rFonts w:eastAsia="Arial Unicode MS" w:cstheme="minorHAnsi"/>
          <w:i/>
          <w:color w:val="000000"/>
          <w:sz w:val="18"/>
          <w:szCs w:val="18"/>
          <w:lang w:eastAsia="ar-SA"/>
        </w:rPr>
      </w:pPr>
      <w:r w:rsidRPr="00E11065">
        <w:rPr>
          <w:rFonts w:eastAsia="Arial Unicode MS" w:cstheme="minorHAnsi"/>
          <w:color w:val="000000"/>
          <w:sz w:val="18"/>
          <w:szCs w:val="18"/>
          <w:lang w:eastAsia="ar-SA"/>
        </w:rPr>
        <w:t xml:space="preserve">lokalizacja punktów monitoringu wód przybrzeżnych i przejściowych </w:t>
      </w:r>
      <w:r w:rsidRPr="00E11065">
        <w:rPr>
          <w:rFonts w:eastAsia="Arial Unicode MS" w:cstheme="minorHAnsi"/>
          <w:i/>
          <w:color w:val="000000"/>
          <w:sz w:val="18"/>
          <w:szCs w:val="18"/>
          <w:lang w:eastAsia="ar-SA"/>
        </w:rPr>
        <w:t>(źródło: Wojewódzki Inspektorat Ochrony Środowiska, Szczecin 2011)</w:t>
      </w:r>
    </w:p>
    <w:p w:rsidR="000466BD" w:rsidRPr="00E11065" w:rsidRDefault="000466BD" w:rsidP="000466BD">
      <w:pPr>
        <w:numPr>
          <w:ilvl w:val="0"/>
          <w:numId w:val="22"/>
        </w:numPr>
        <w:suppressAutoHyphens/>
        <w:autoSpaceDE w:val="0"/>
        <w:spacing w:after="0" w:line="240" w:lineRule="auto"/>
        <w:rPr>
          <w:rFonts w:eastAsia="Arial Unicode MS" w:cstheme="minorHAnsi"/>
          <w:i/>
          <w:color w:val="000000"/>
          <w:sz w:val="18"/>
          <w:szCs w:val="18"/>
          <w:lang w:eastAsia="ar-SA"/>
        </w:rPr>
      </w:pPr>
      <w:r w:rsidRPr="00E11065">
        <w:rPr>
          <w:rFonts w:eastAsia="Arial Unicode MS" w:cstheme="minorHAnsi"/>
          <w:color w:val="000000"/>
          <w:sz w:val="18"/>
          <w:szCs w:val="18"/>
          <w:lang w:eastAsia="ar-SA"/>
        </w:rPr>
        <w:t>lokalizacja zrzutów zanieczyszczeń</w:t>
      </w:r>
      <w:r w:rsidRPr="00E11065">
        <w:rPr>
          <w:rFonts w:eastAsia="Arial Unicode MS" w:cstheme="minorHAnsi"/>
          <w:i/>
          <w:color w:val="000000"/>
          <w:sz w:val="18"/>
          <w:szCs w:val="18"/>
          <w:lang w:eastAsia="ar-SA"/>
        </w:rPr>
        <w:t xml:space="preserve"> (źródło: Wojewódzki Inspektorat Ochrony Środowiska, Szczecin 2011)</w:t>
      </w:r>
    </w:p>
    <w:bookmarkEnd w:id="1"/>
    <w:p w:rsidR="000466BD" w:rsidRPr="00440D53" w:rsidRDefault="000466BD" w:rsidP="000466BD">
      <w:pPr>
        <w:suppressAutoHyphens/>
        <w:autoSpaceDE w:val="0"/>
        <w:spacing w:after="0" w:line="240" w:lineRule="auto"/>
        <w:rPr>
          <w:rFonts w:ascii="Times New Roman" w:eastAsia="Arial Unicode MS" w:hAnsi="Times New Roman" w:cs="Times New Roman"/>
          <w:color w:val="000000"/>
          <w:sz w:val="18"/>
          <w:szCs w:val="18"/>
          <w:lang w:eastAsia="ar-SA"/>
        </w:rPr>
      </w:pPr>
    </w:p>
    <w:p w:rsidR="000466BD" w:rsidRDefault="000466BD" w:rsidP="000466BD">
      <w:pPr>
        <w:suppressAutoHyphens/>
        <w:autoSpaceDE w:val="0"/>
        <w:spacing w:after="0" w:line="240" w:lineRule="auto"/>
        <w:rPr>
          <w:rFonts w:ascii="Arial Unicode MS" w:eastAsia="Arial Unicode MS" w:hAnsi="Arial Unicode MS" w:cs="Arial Unicode MS"/>
          <w:sz w:val="24"/>
          <w:szCs w:val="24"/>
          <w:lang w:eastAsia="ar-SA"/>
        </w:rPr>
        <w:sectPr w:rsidR="000466BD" w:rsidSect="00505FA5">
          <w:pgSz w:w="11906" w:h="16838"/>
          <w:pgMar w:top="851" w:right="1418" w:bottom="851" w:left="1418" w:header="709" w:footer="709" w:gutter="0"/>
          <w:cols w:space="708"/>
          <w:titlePg/>
          <w:docGrid w:linePitch="360"/>
        </w:sectPr>
      </w:pPr>
    </w:p>
    <w:p w:rsidR="000466BD" w:rsidRDefault="000466BD" w:rsidP="000466BD">
      <w:pPr>
        <w:suppressAutoHyphens/>
        <w:autoSpaceDE w:val="0"/>
        <w:spacing w:after="0" w:line="240" w:lineRule="auto"/>
        <w:rPr>
          <w:rFonts w:ascii="Calibri" w:eastAsia="Calibri" w:hAnsi="Calibri" w:cs="Times New Roman"/>
          <w:i/>
          <w:noProof/>
          <w:lang w:eastAsia="ar-SA"/>
        </w:rPr>
      </w:pPr>
    </w:p>
    <w:p w:rsidR="00505FA5" w:rsidRPr="002D3952" w:rsidRDefault="00505FA5" w:rsidP="002D3952">
      <w:pPr>
        <w:rPr>
          <w:rFonts w:ascii="Calibri" w:eastAsia="Calibri" w:hAnsi="Calibri" w:cs="Times New Roman"/>
          <w:i/>
          <w:noProof/>
          <w:lang w:eastAsia="ar-SA"/>
        </w:rPr>
      </w:pPr>
      <w:r w:rsidRPr="00505FA5">
        <w:rPr>
          <w:rFonts w:ascii="Calibri" w:eastAsia="Calibri" w:hAnsi="Calibri" w:cs="Times New Roman"/>
          <w:i/>
          <w:noProof/>
        </w:rPr>
        <w:drawing>
          <wp:inline distT="0" distB="0" distL="0" distR="0">
            <wp:extent cx="7423371" cy="5183216"/>
            <wp:effectExtent l="19050" t="0" r="6129" b="0"/>
            <wp:docPr id="7" name="Obraz 0" descr="Uznam -edi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znam -edit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27868" cy="5186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66BD" w:rsidRPr="00440D53" w:rsidRDefault="000466BD" w:rsidP="000466BD">
      <w:pPr>
        <w:jc w:val="center"/>
        <w:rPr>
          <w:rFonts w:ascii="Calibri" w:eastAsia="Calibri" w:hAnsi="Calibri" w:cs="Times New Roman"/>
          <w:b/>
          <w:bCs/>
          <w:i/>
          <w:sz w:val="20"/>
          <w:szCs w:val="20"/>
          <w:lang w:eastAsia="ar-SA"/>
        </w:rPr>
      </w:pPr>
      <w:r w:rsidRPr="00440D53">
        <w:rPr>
          <w:rFonts w:ascii="Calibri" w:eastAsia="Calibri" w:hAnsi="Calibri" w:cs="Times New Roman"/>
          <w:b/>
          <w:bCs/>
          <w:sz w:val="20"/>
          <w:szCs w:val="20"/>
        </w:rPr>
        <w:t xml:space="preserve">Szkic </w:t>
      </w:r>
      <w:r w:rsidR="001E31B0" w:rsidRPr="00440D53">
        <w:rPr>
          <w:rFonts w:ascii="Calibri" w:eastAsia="Calibri" w:hAnsi="Calibri" w:cs="Times New Roman"/>
          <w:b/>
          <w:bCs/>
          <w:sz w:val="20"/>
          <w:szCs w:val="20"/>
        </w:rPr>
        <w:fldChar w:fldCharType="begin"/>
      </w:r>
      <w:r w:rsidRPr="00440D53">
        <w:rPr>
          <w:rFonts w:ascii="Calibri" w:eastAsia="Calibri" w:hAnsi="Calibri" w:cs="Times New Roman"/>
          <w:b/>
          <w:bCs/>
          <w:sz w:val="20"/>
          <w:szCs w:val="20"/>
        </w:rPr>
        <w:instrText xml:space="preserve"> SEQ Szkic \* ARABIC </w:instrText>
      </w:r>
      <w:r w:rsidR="001E31B0" w:rsidRPr="00440D53">
        <w:rPr>
          <w:rFonts w:ascii="Calibri" w:eastAsia="Calibri" w:hAnsi="Calibri" w:cs="Times New Roman"/>
          <w:b/>
          <w:bCs/>
          <w:sz w:val="20"/>
          <w:szCs w:val="20"/>
        </w:rPr>
        <w:fldChar w:fldCharType="separate"/>
      </w:r>
      <w:r w:rsidR="00CF16F9">
        <w:rPr>
          <w:rFonts w:ascii="Calibri" w:eastAsia="Calibri" w:hAnsi="Calibri" w:cs="Times New Roman"/>
          <w:b/>
          <w:bCs/>
          <w:noProof/>
          <w:sz w:val="20"/>
          <w:szCs w:val="20"/>
        </w:rPr>
        <w:t>1</w:t>
      </w:r>
      <w:r w:rsidR="001E31B0" w:rsidRPr="00440D53">
        <w:rPr>
          <w:rFonts w:ascii="Calibri" w:eastAsia="Calibri" w:hAnsi="Calibri" w:cs="Times New Roman"/>
          <w:b/>
          <w:bCs/>
          <w:sz w:val="20"/>
          <w:szCs w:val="20"/>
        </w:rPr>
        <w:fldChar w:fldCharType="end"/>
      </w:r>
      <w:r w:rsidRPr="00440D53">
        <w:rPr>
          <w:rFonts w:ascii="Calibri" w:eastAsia="Calibri" w:hAnsi="Calibri" w:cs="Times New Roman"/>
          <w:b/>
          <w:bCs/>
          <w:sz w:val="20"/>
          <w:szCs w:val="20"/>
        </w:rPr>
        <w:t xml:space="preserve"> Obszar zabezpieczenia Kąpielisk Morskich Świnoujście Uznam w sezonie 20</w:t>
      </w:r>
      <w:r>
        <w:rPr>
          <w:rFonts w:ascii="Calibri" w:eastAsia="Calibri" w:hAnsi="Calibri" w:cs="Times New Roman"/>
          <w:b/>
          <w:bCs/>
          <w:sz w:val="20"/>
          <w:szCs w:val="20"/>
        </w:rPr>
        <w:t>2</w:t>
      </w:r>
      <w:r w:rsidR="00CF16F9">
        <w:rPr>
          <w:rFonts w:ascii="Calibri" w:eastAsia="Calibri" w:hAnsi="Calibri" w:cs="Times New Roman"/>
          <w:b/>
          <w:bCs/>
          <w:sz w:val="20"/>
          <w:szCs w:val="20"/>
        </w:rPr>
        <w:t>5</w:t>
      </w:r>
    </w:p>
    <w:p w:rsidR="000466BD" w:rsidRDefault="000466BD" w:rsidP="000466BD">
      <w:pPr>
        <w:keepNext/>
        <w:jc w:val="center"/>
      </w:pPr>
      <w:r w:rsidRPr="00440D53">
        <w:rPr>
          <w:rFonts w:ascii="Tahoma" w:eastAsia="Calibri" w:hAnsi="Tahoma" w:cs="Tahoma"/>
          <w:i/>
          <w:noProof/>
          <w:sz w:val="20"/>
          <w:szCs w:val="20"/>
        </w:rPr>
        <w:lastRenderedPageBreak/>
        <w:drawing>
          <wp:inline distT="0" distB="0" distL="0" distR="0">
            <wp:extent cx="8074253" cy="5010150"/>
            <wp:effectExtent l="0" t="0" r="317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6796" cy="5017933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66BD" w:rsidRDefault="000466BD" w:rsidP="000466BD">
      <w:pPr>
        <w:pStyle w:val="Legenda"/>
        <w:jc w:val="center"/>
      </w:pPr>
      <w:r>
        <w:t xml:space="preserve">Szkic </w:t>
      </w:r>
      <w:r w:rsidR="001E31B0">
        <w:rPr>
          <w:noProof/>
        </w:rPr>
        <w:fldChar w:fldCharType="begin"/>
      </w:r>
      <w:r>
        <w:rPr>
          <w:noProof/>
        </w:rPr>
        <w:instrText xml:space="preserve"> SEQ Szkic \* ARABIC </w:instrText>
      </w:r>
      <w:r w:rsidR="001E31B0">
        <w:rPr>
          <w:noProof/>
        </w:rPr>
        <w:fldChar w:fldCharType="separate"/>
      </w:r>
      <w:r w:rsidR="00CF16F9">
        <w:rPr>
          <w:noProof/>
        </w:rPr>
        <w:t>2</w:t>
      </w:r>
      <w:r w:rsidR="001E31B0">
        <w:rPr>
          <w:noProof/>
        </w:rPr>
        <w:fldChar w:fldCharType="end"/>
      </w:r>
      <w:r>
        <w:rPr>
          <w:noProof/>
        </w:rPr>
        <w:t xml:space="preserve"> </w:t>
      </w:r>
      <w:r w:rsidRPr="00DC5B5C">
        <w:t>lokalizacja punktów monitoringu wód przybrzeżnych i przejściowych (źródło WIOŚ, Szczecin 2011)</w:t>
      </w:r>
    </w:p>
    <w:p w:rsidR="000466BD" w:rsidRDefault="000466BD" w:rsidP="000466BD">
      <w:pPr>
        <w:sectPr w:rsidR="000466BD" w:rsidSect="00505FA5">
          <w:footerReference w:type="default" r:id="rId11"/>
          <w:pgSz w:w="16838" w:h="11906" w:orient="landscape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0466BD" w:rsidRPr="00AE4EA2" w:rsidRDefault="000466BD" w:rsidP="000466BD"/>
    <w:p w:rsidR="000466BD" w:rsidRPr="00440D53" w:rsidRDefault="008702A1" w:rsidP="000466BD">
      <w:pPr>
        <w:tabs>
          <w:tab w:val="left" w:pos="8865"/>
        </w:tabs>
        <w:jc w:val="center"/>
        <w:rPr>
          <w:rFonts w:ascii="Tahoma" w:eastAsia="Calibri" w:hAnsi="Tahoma" w:cs="Tahoma"/>
          <w:i/>
          <w:sz w:val="20"/>
          <w:szCs w:val="20"/>
        </w:rPr>
      </w:pPr>
      <w:r>
        <w:rPr>
          <w:rFonts w:eastAsiaTheme="minorHAnsi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180975</wp:posOffset>
            </wp:positionH>
            <wp:positionV relativeFrom="paragraph">
              <wp:posOffset>33020</wp:posOffset>
            </wp:positionV>
            <wp:extent cx="5447030" cy="8237220"/>
            <wp:effectExtent l="19050" t="0" r="1270" b="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7030" cy="823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E31B0" w:rsidRPr="001E31B0">
        <w:rPr>
          <w:rFonts w:eastAsiaTheme="minorHAnsi"/>
          <w:noProof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1" o:spid="_x0000_s1026" type="#_x0000_t202" style="position:absolute;left:0;text-align:left;margin-left:14.6pt;margin-top:664.05pt;width:434.25pt;height:24.0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" stroked="f">
            <v:textbox style="mso-fit-shape-to-text:t" inset="0,0,0,0">
              <w:txbxContent>
                <w:p w:rsidR="009C72CF" w:rsidRPr="003E052A" w:rsidRDefault="009C72CF" w:rsidP="000466BD">
                  <w:pPr>
                    <w:pStyle w:val="Legenda"/>
                    <w:jc w:val="center"/>
                    <w:rPr>
                      <w:rFonts w:ascii="Tahoma" w:hAnsi="Tahoma" w:cs="Tahoma"/>
                      <w:i/>
                      <w:noProof/>
                    </w:rPr>
                  </w:pPr>
                  <w:r>
                    <w:t xml:space="preserve">Szkic </w:t>
                  </w:r>
                  <w:r w:rsidR="001E31B0">
                    <w:rPr>
                      <w:noProof/>
                    </w:rPr>
                    <w:fldChar w:fldCharType="begin"/>
                  </w:r>
                  <w:r>
                    <w:rPr>
                      <w:noProof/>
                    </w:rPr>
                    <w:instrText xml:space="preserve"> SEQ Szkic \* ARABIC </w:instrText>
                  </w:r>
                  <w:r w:rsidR="001E31B0">
                    <w:rPr>
                      <w:noProof/>
                    </w:rPr>
                    <w:fldChar w:fldCharType="separate"/>
                  </w:r>
                  <w:r w:rsidR="00CF16F9">
                    <w:rPr>
                      <w:noProof/>
                    </w:rPr>
                    <w:t>3</w:t>
                  </w:r>
                  <w:r w:rsidR="001E31B0">
                    <w:rPr>
                      <w:noProof/>
                    </w:rPr>
                    <w:fldChar w:fldCharType="end"/>
                  </w:r>
                  <w:r>
                    <w:rPr>
                      <w:noProof/>
                    </w:rPr>
                    <w:t xml:space="preserve"> </w:t>
                  </w:r>
                  <w:r w:rsidRPr="006472A6">
                    <w:t>lokalizacja zrzutów zanieczyszczeń (źródło: WIOŚ, Szczecin 2011)</w:t>
                  </w:r>
                </w:p>
              </w:txbxContent>
            </v:textbox>
          </v:shape>
        </w:pict>
      </w:r>
    </w:p>
    <w:p w:rsidR="000466BD" w:rsidRPr="00440D53" w:rsidRDefault="000466BD" w:rsidP="000466BD">
      <w:pPr>
        <w:tabs>
          <w:tab w:val="left" w:pos="8865"/>
        </w:tabs>
        <w:jc w:val="center"/>
        <w:rPr>
          <w:rFonts w:ascii="Tahoma" w:eastAsia="Calibri" w:hAnsi="Tahoma" w:cs="Tahoma"/>
          <w:i/>
          <w:sz w:val="20"/>
          <w:szCs w:val="20"/>
        </w:rPr>
      </w:pPr>
    </w:p>
    <w:p w:rsidR="000466BD" w:rsidRPr="00440D53" w:rsidRDefault="000466BD" w:rsidP="000466BD">
      <w:pPr>
        <w:tabs>
          <w:tab w:val="left" w:pos="8865"/>
        </w:tabs>
        <w:jc w:val="center"/>
        <w:rPr>
          <w:rFonts w:ascii="Tahoma" w:eastAsia="Calibri" w:hAnsi="Tahoma" w:cs="Tahoma"/>
          <w:i/>
          <w:sz w:val="20"/>
          <w:szCs w:val="20"/>
        </w:rPr>
      </w:pPr>
    </w:p>
    <w:p w:rsidR="000466BD" w:rsidRPr="00440D53" w:rsidRDefault="000466BD" w:rsidP="000466BD">
      <w:pPr>
        <w:tabs>
          <w:tab w:val="left" w:pos="8865"/>
        </w:tabs>
        <w:jc w:val="center"/>
        <w:rPr>
          <w:rFonts w:ascii="Tahoma" w:eastAsia="Calibri" w:hAnsi="Tahoma" w:cs="Tahoma"/>
          <w:i/>
          <w:sz w:val="20"/>
          <w:szCs w:val="20"/>
        </w:rPr>
      </w:pPr>
    </w:p>
    <w:p w:rsidR="000466BD" w:rsidRPr="00440D53" w:rsidRDefault="000466BD" w:rsidP="000466BD">
      <w:pPr>
        <w:tabs>
          <w:tab w:val="left" w:pos="8865"/>
        </w:tabs>
        <w:jc w:val="center"/>
        <w:rPr>
          <w:rFonts w:ascii="Tahoma" w:eastAsia="Calibri" w:hAnsi="Tahoma" w:cs="Tahoma"/>
          <w:i/>
          <w:sz w:val="20"/>
          <w:szCs w:val="20"/>
        </w:rPr>
      </w:pPr>
    </w:p>
    <w:p w:rsidR="000466BD" w:rsidRPr="00440D53" w:rsidRDefault="000466BD" w:rsidP="000466BD">
      <w:pPr>
        <w:tabs>
          <w:tab w:val="left" w:pos="8865"/>
        </w:tabs>
        <w:jc w:val="center"/>
        <w:rPr>
          <w:rFonts w:ascii="Tahoma" w:eastAsia="Calibri" w:hAnsi="Tahoma" w:cs="Tahoma"/>
          <w:i/>
          <w:sz w:val="20"/>
          <w:szCs w:val="20"/>
        </w:rPr>
      </w:pPr>
    </w:p>
    <w:p w:rsidR="000466BD" w:rsidRPr="00440D53" w:rsidRDefault="000466BD" w:rsidP="000466BD">
      <w:pPr>
        <w:tabs>
          <w:tab w:val="left" w:pos="8865"/>
        </w:tabs>
        <w:jc w:val="center"/>
        <w:rPr>
          <w:rFonts w:ascii="Tahoma" w:eastAsia="Calibri" w:hAnsi="Tahoma" w:cs="Tahoma"/>
          <w:i/>
          <w:sz w:val="20"/>
          <w:szCs w:val="20"/>
        </w:rPr>
      </w:pPr>
    </w:p>
    <w:p w:rsidR="000466BD" w:rsidRPr="00440D53" w:rsidRDefault="000466BD" w:rsidP="000466BD">
      <w:pPr>
        <w:tabs>
          <w:tab w:val="left" w:pos="8865"/>
        </w:tabs>
        <w:jc w:val="center"/>
        <w:rPr>
          <w:rFonts w:ascii="Tahoma" w:eastAsia="Calibri" w:hAnsi="Tahoma" w:cs="Tahoma"/>
          <w:i/>
          <w:sz w:val="20"/>
          <w:szCs w:val="20"/>
        </w:rPr>
      </w:pPr>
    </w:p>
    <w:p w:rsidR="000466BD" w:rsidRPr="00440D53" w:rsidRDefault="000466BD" w:rsidP="000466BD">
      <w:pPr>
        <w:tabs>
          <w:tab w:val="left" w:pos="8865"/>
        </w:tabs>
        <w:jc w:val="center"/>
        <w:rPr>
          <w:rFonts w:ascii="Tahoma" w:eastAsia="Calibri" w:hAnsi="Tahoma" w:cs="Tahoma"/>
          <w:i/>
          <w:sz w:val="20"/>
          <w:szCs w:val="20"/>
        </w:rPr>
      </w:pPr>
    </w:p>
    <w:p w:rsidR="000466BD" w:rsidRPr="00440D53" w:rsidRDefault="000466BD" w:rsidP="000466BD">
      <w:pPr>
        <w:tabs>
          <w:tab w:val="left" w:pos="8865"/>
        </w:tabs>
        <w:jc w:val="center"/>
        <w:rPr>
          <w:rFonts w:ascii="Tahoma" w:eastAsia="Calibri" w:hAnsi="Tahoma" w:cs="Tahoma"/>
          <w:i/>
          <w:sz w:val="20"/>
          <w:szCs w:val="20"/>
        </w:rPr>
      </w:pPr>
    </w:p>
    <w:p w:rsidR="000466BD" w:rsidRPr="00440D53" w:rsidRDefault="000466BD" w:rsidP="000466BD">
      <w:pPr>
        <w:tabs>
          <w:tab w:val="left" w:pos="8865"/>
        </w:tabs>
        <w:jc w:val="center"/>
        <w:rPr>
          <w:rFonts w:ascii="Tahoma" w:eastAsia="Calibri" w:hAnsi="Tahoma" w:cs="Tahoma"/>
          <w:i/>
          <w:sz w:val="20"/>
          <w:szCs w:val="20"/>
        </w:rPr>
      </w:pPr>
    </w:p>
    <w:p w:rsidR="000466BD" w:rsidRPr="00440D53" w:rsidRDefault="000466BD" w:rsidP="000466BD">
      <w:pPr>
        <w:tabs>
          <w:tab w:val="left" w:pos="8865"/>
        </w:tabs>
        <w:jc w:val="center"/>
        <w:rPr>
          <w:rFonts w:ascii="Tahoma" w:eastAsia="Calibri" w:hAnsi="Tahoma" w:cs="Tahoma"/>
          <w:i/>
          <w:sz w:val="20"/>
          <w:szCs w:val="20"/>
        </w:rPr>
      </w:pPr>
    </w:p>
    <w:p w:rsidR="000466BD" w:rsidRPr="00440D53" w:rsidRDefault="000466BD" w:rsidP="000466BD">
      <w:pPr>
        <w:tabs>
          <w:tab w:val="left" w:pos="8865"/>
        </w:tabs>
        <w:jc w:val="center"/>
        <w:rPr>
          <w:rFonts w:ascii="Tahoma" w:eastAsia="Calibri" w:hAnsi="Tahoma" w:cs="Tahoma"/>
          <w:i/>
          <w:sz w:val="20"/>
          <w:szCs w:val="20"/>
        </w:rPr>
      </w:pPr>
    </w:p>
    <w:p w:rsidR="000466BD" w:rsidRPr="00440D53" w:rsidRDefault="000466BD" w:rsidP="000466BD">
      <w:pPr>
        <w:tabs>
          <w:tab w:val="left" w:pos="8865"/>
        </w:tabs>
        <w:jc w:val="center"/>
        <w:rPr>
          <w:rFonts w:ascii="Tahoma" w:eastAsia="Calibri" w:hAnsi="Tahoma" w:cs="Tahoma"/>
          <w:i/>
          <w:sz w:val="20"/>
          <w:szCs w:val="20"/>
        </w:rPr>
      </w:pPr>
    </w:p>
    <w:p w:rsidR="000466BD" w:rsidRPr="00440D53" w:rsidRDefault="000466BD" w:rsidP="000466BD">
      <w:pPr>
        <w:tabs>
          <w:tab w:val="left" w:pos="8865"/>
        </w:tabs>
        <w:jc w:val="center"/>
        <w:rPr>
          <w:rFonts w:ascii="Tahoma" w:eastAsia="Calibri" w:hAnsi="Tahoma" w:cs="Tahoma"/>
          <w:i/>
          <w:sz w:val="20"/>
          <w:szCs w:val="20"/>
        </w:rPr>
      </w:pPr>
    </w:p>
    <w:p w:rsidR="000466BD" w:rsidRPr="00440D53" w:rsidRDefault="000466BD" w:rsidP="000466BD">
      <w:pPr>
        <w:tabs>
          <w:tab w:val="left" w:pos="8865"/>
        </w:tabs>
        <w:jc w:val="center"/>
        <w:rPr>
          <w:rFonts w:ascii="Tahoma" w:eastAsia="Calibri" w:hAnsi="Tahoma" w:cs="Tahoma"/>
          <w:i/>
          <w:sz w:val="20"/>
          <w:szCs w:val="20"/>
        </w:rPr>
      </w:pPr>
    </w:p>
    <w:p w:rsidR="000466BD" w:rsidRPr="00440D53" w:rsidRDefault="000466BD" w:rsidP="000466BD">
      <w:pPr>
        <w:tabs>
          <w:tab w:val="left" w:pos="8865"/>
        </w:tabs>
        <w:jc w:val="center"/>
        <w:rPr>
          <w:rFonts w:ascii="Tahoma" w:eastAsia="Calibri" w:hAnsi="Tahoma" w:cs="Tahoma"/>
          <w:i/>
          <w:sz w:val="20"/>
          <w:szCs w:val="20"/>
        </w:rPr>
      </w:pPr>
    </w:p>
    <w:p w:rsidR="000466BD" w:rsidRPr="00440D53" w:rsidRDefault="000466BD" w:rsidP="000466BD">
      <w:pPr>
        <w:tabs>
          <w:tab w:val="left" w:pos="8865"/>
        </w:tabs>
        <w:jc w:val="center"/>
        <w:rPr>
          <w:rFonts w:ascii="Tahoma" w:eastAsia="Calibri" w:hAnsi="Tahoma" w:cs="Tahoma"/>
          <w:i/>
          <w:sz w:val="20"/>
          <w:szCs w:val="20"/>
        </w:rPr>
      </w:pPr>
    </w:p>
    <w:p w:rsidR="000466BD" w:rsidRPr="00440D53" w:rsidRDefault="000466BD" w:rsidP="000466BD">
      <w:pPr>
        <w:tabs>
          <w:tab w:val="left" w:pos="8865"/>
        </w:tabs>
        <w:jc w:val="center"/>
        <w:rPr>
          <w:rFonts w:ascii="Tahoma" w:eastAsia="Calibri" w:hAnsi="Tahoma" w:cs="Tahoma"/>
          <w:i/>
          <w:sz w:val="20"/>
          <w:szCs w:val="20"/>
        </w:rPr>
      </w:pPr>
    </w:p>
    <w:p w:rsidR="000466BD" w:rsidRPr="00440D53" w:rsidRDefault="000466BD" w:rsidP="000466BD">
      <w:pPr>
        <w:tabs>
          <w:tab w:val="left" w:pos="8865"/>
        </w:tabs>
        <w:jc w:val="center"/>
        <w:rPr>
          <w:rFonts w:ascii="Tahoma" w:eastAsia="Calibri" w:hAnsi="Tahoma" w:cs="Tahoma"/>
          <w:i/>
          <w:sz w:val="20"/>
          <w:szCs w:val="20"/>
        </w:rPr>
      </w:pPr>
    </w:p>
    <w:p w:rsidR="00505FA5" w:rsidRDefault="00505FA5"/>
    <w:p w:rsidR="000466BD" w:rsidRDefault="000466BD"/>
    <w:p w:rsidR="000466BD" w:rsidRDefault="000466BD"/>
    <w:sectPr w:rsidR="000466BD" w:rsidSect="00E966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0596" w:rsidRDefault="00EC0596" w:rsidP="008702A1">
      <w:pPr>
        <w:spacing w:after="0" w:line="240" w:lineRule="auto"/>
      </w:pPr>
      <w:r>
        <w:separator/>
      </w:r>
    </w:p>
  </w:endnote>
  <w:endnote w:type="continuationSeparator" w:id="0">
    <w:p w:rsidR="00EC0596" w:rsidRDefault="00EC0596" w:rsidP="008702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NewRomanPSMT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2CF" w:rsidRDefault="009C72C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0596" w:rsidRDefault="00EC0596" w:rsidP="008702A1">
      <w:pPr>
        <w:spacing w:after="0" w:line="240" w:lineRule="auto"/>
      </w:pPr>
      <w:r>
        <w:separator/>
      </w:r>
    </w:p>
  </w:footnote>
  <w:footnote w:type="continuationSeparator" w:id="0">
    <w:p w:rsidR="00EC0596" w:rsidRDefault="00EC0596" w:rsidP="008702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227"/>
        </w:tabs>
        <w:ind w:left="340" w:hanging="283"/>
      </w:pPr>
      <w:rPr>
        <w:rFonts w:ascii="Wingdings" w:hAnsi="Wingdings"/>
        <w:b/>
      </w:rPr>
    </w:lvl>
  </w:abstractNum>
  <w:abstractNum w:abstractNumId="1">
    <w:nsid w:val="00000005"/>
    <w:multiLevelType w:val="singleLevel"/>
    <w:tmpl w:val="00000005"/>
    <w:name w:val="WW8Num5"/>
    <w:lvl w:ilvl="0">
      <w:start w:val="1"/>
      <w:numFmt w:val="bullet"/>
      <w:lvlText w:val=""/>
      <w:lvlJc w:val="left"/>
      <w:pPr>
        <w:tabs>
          <w:tab w:val="num" w:pos="227"/>
        </w:tabs>
        <w:ind w:left="340" w:hanging="283"/>
      </w:pPr>
      <w:rPr>
        <w:rFonts w:ascii="Wingdings" w:hAnsi="Wingdings"/>
        <w:b w:val="0"/>
        <w:i w:val="0"/>
        <w:sz w:val="20"/>
        <w:szCs w:val="20"/>
      </w:rPr>
    </w:lvl>
  </w:abstractNum>
  <w:abstractNum w:abstractNumId="2">
    <w:nsid w:val="00000006"/>
    <w:multiLevelType w:val="singleLevel"/>
    <w:tmpl w:val="00000006"/>
    <w:name w:val="WW8Num6"/>
    <w:lvl w:ilvl="0">
      <w:start w:val="1"/>
      <w:numFmt w:val="bullet"/>
      <w:lvlText w:val=""/>
      <w:lvlJc w:val="left"/>
      <w:pPr>
        <w:tabs>
          <w:tab w:val="num" w:pos="227"/>
        </w:tabs>
        <w:ind w:left="340" w:hanging="283"/>
      </w:pPr>
      <w:rPr>
        <w:rFonts w:ascii="Wingdings" w:hAnsi="Wingdings"/>
        <w:b w:val="0"/>
        <w:i w:val="0"/>
        <w:sz w:val="20"/>
        <w:szCs w:val="20"/>
      </w:rPr>
    </w:lvl>
  </w:abstractNum>
  <w:abstractNum w:abstractNumId="3">
    <w:nsid w:val="00000007"/>
    <w:multiLevelType w:val="singleLevel"/>
    <w:tmpl w:val="00000007"/>
    <w:name w:val="WW8Num7"/>
    <w:lvl w:ilvl="0">
      <w:start w:val="1"/>
      <w:numFmt w:val="bullet"/>
      <w:lvlText w:val=""/>
      <w:lvlJc w:val="left"/>
      <w:pPr>
        <w:tabs>
          <w:tab w:val="num" w:pos="227"/>
        </w:tabs>
        <w:ind w:left="340" w:hanging="283"/>
      </w:pPr>
      <w:rPr>
        <w:rFonts w:ascii="Wingdings" w:hAnsi="Wingdings"/>
        <w:b w:val="0"/>
        <w:i w:val="0"/>
        <w:sz w:val="20"/>
        <w:szCs w:val="20"/>
      </w:rPr>
    </w:lvl>
  </w:abstractNum>
  <w:abstractNum w:abstractNumId="4">
    <w:nsid w:val="00000009"/>
    <w:multiLevelType w:val="singleLevel"/>
    <w:tmpl w:val="00000009"/>
    <w:name w:val="WW8Num9"/>
    <w:lvl w:ilvl="0">
      <w:start w:val="1"/>
      <w:numFmt w:val="bullet"/>
      <w:lvlText w:val=""/>
      <w:lvlJc w:val="left"/>
      <w:pPr>
        <w:tabs>
          <w:tab w:val="num" w:pos="227"/>
        </w:tabs>
        <w:ind w:left="340" w:hanging="283"/>
      </w:pPr>
      <w:rPr>
        <w:rFonts w:ascii="Wingdings" w:hAnsi="Wingdings"/>
        <w:b w:val="0"/>
        <w:i w:val="0"/>
        <w:sz w:val="20"/>
        <w:szCs w:val="20"/>
      </w:rPr>
    </w:lvl>
  </w:abstractNum>
  <w:abstractNum w:abstractNumId="5">
    <w:nsid w:val="0000000A"/>
    <w:multiLevelType w:val="singleLevel"/>
    <w:tmpl w:val="0000000A"/>
    <w:name w:val="WW8Num10"/>
    <w:lvl w:ilvl="0">
      <w:start w:val="1"/>
      <w:numFmt w:val="bullet"/>
      <w:lvlText w:val=""/>
      <w:lvlJc w:val="left"/>
      <w:pPr>
        <w:tabs>
          <w:tab w:val="num" w:pos="227"/>
        </w:tabs>
        <w:ind w:left="340" w:hanging="283"/>
      </w:pPr>
      <w:rPr>
        <w:rFonts w:ascii="Wingdings" w:hAnsi="Wingdings"/>
        <w:b w:val="0"/>
        <w:i w:val="0"/>
        <w:sz w:val="20"/>
        <w:szCs w:val="20"/>
      </w:rPr>
    </w:lvl>
  </w:abstractNum>
  <w:abstractNum w:abstractNumId="6">
    <w:nsid w:val="0000000B"/>
    <w:multiLevelType w:val="singleLevel"/>
    <w:tmpl w:val="0000000B"/>
    <w:name w:val="WW8Num11"/>
    <w:lvl w:ilvl="0">
      <w:start w:val="1"/>
      <w:numFmt w:val="bullet"/>
      <w:lvlText w:val=""/>
      <w:lvlJc w:val="left"/>
      <w:pPr>
        <w:tabs>
          <w:tab w:val="num" w:pos="227"/>
        </w:tabs>
        <w:ind w:left="340" w:hanging="283"/>
      </w:pPr>
      <w:rPr>
        <w:rFonts w:ascii="Wingdings" w:hAnsi="Wingdings"/>
        <w:b w:val="0"/>
        <w:i w:val="0"/>
        <w:sz w:val="20"/>
        <w:szCs w:val="20"/>
      </w:rPr>
    </w:lvl>
  </w:abstractNum>
  <w:abstractNum w:abstractNumId="7">
    <w:nsid w:val="0000000C"/>
    <w:multiLevelType w:val="singleLevel"/>
    <w:tmpl w:val="0000000C"/>
    <w:name w:val="WW8Num12"/>
    <w:lvl w:ilvl="0">
      <w:start w:val="1"/>
      <w:numFmt w:val="bullet"/>
      <w:lvlText w:val=""/>
      <w:lvlJc w:val="left"/>
      <w:pPr>
        <w:tabs>
          <w:tab w:val="num" w:pos="227"/>
        </w:tabs>
        <w:ind w:left="340" w:hanging="283"/>
      </w:pPr>
      <w:rPr>
        <w:rFonts w:ascii="Wingdings" w:hAnsi="Wingdings"/>
      </w:rPr>
    </w:lvl>
  </w:abstractNum>
  <w:abstractNum w:abstractNumId="8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9">
    <w:nsid w:val="0000000F"/>
    <w:multiLevelType w:val="singleLevel"/>
    <w:tmpl w:val="0000000F"/>
    <w:name w:val="WW8Num15"/>
    <w:lvl w:ilvl="0">
      <w:start w:val="1"/>
      <w:numFmt w:val="bullet"/>
      <w:lvlText w:val=""/>
      <w:lvlJc w:val="left"/>
      <w:pPr>
        <w:tabs>
          <w:tab w:val="num" w:pos="227"/>
        </w:tabs>
        <w:ind w:left="340" w:hanging="283"/>
      </w:pPr>
      <w:rPr>
        <w:rFonts w:ascii="Wingdings" w:hAnsi="Wingdings"/>
        <w:b w:val="0"/>
        <w:i w:val="0"/>
        <w:sz w:val="20"/>
        <w:szCs w:val="20"/>
      </w:rPr>
    </w:lvl>
  </w:abstractNum>
  <w:abstractNum w:abstractNumId="10">
    <w:nsid w:val="00000010"/>
    <w:multiLevelType w:val="singleLevel"/>
    <w:tmpl w:val="00000010"/>
    <w:name w:val="WW8Num16"/>
    <w:lvl w:ilvl="0">
      <w:start w:val="1"/>
      <w:numFmt w:val="bullet"/>
      <w:lvlText w:val=""/>
      <w:lvlJc w:val="left"/>
      <w:pPr>
        <w:tabs>
          <w:tab w:val="num" w:pos="227"/>
        </w:tabs>
        <w:ind w:left="340" w:hanging="283"/>
      </w:pPr>
      <w:rPr>
        <w:rFonts w:ascii="Wingdings" w:hAnsi="Wingdings"/>
        <w:b w:val="0"/>
        <w:i w:val="0"/>
        <w:sz w:val="20"/>
        <w:szCs w:val="20"/>
      </w:rPr>
    </w:lvl>
  </w:abstractNum>
  <w:abstractNum w:abstractNumId="11">
    <w:nsid w:val="10AD71BF"/>
    <w:multiLevelType w:val="hybridMultilevel"/>
    <w:tmpl w:val="D64825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E47944"/>
    <w:multiLevelType w:val="hybridMultilevel"/>
    <w:tmpl w:val="FF504308"/>
    <w:lvl w:ilvl="0" w:tplc="62F26176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D798922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46A5A66"/>
    <w:multiLevelType w:val="hybridMultilevel"/>
    <w:tmpl w:val="9A32126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9D870E1"/>
    <w:multiLevelType w:val="hybridMultilevel"/>
    <w:tmpl w:val="9294BEA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87B12DF"/>
    <w:multiLevelType w:val="hybridMultilevel"/>
    <w:tmpl w:val="616CCF5A"/>
    <w:lvl w:ilvl="0" w:tplc="1576D8D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91062CA"/>
    <w:multiLevelType w:val="hybridMultilevel"/>
    <w:tmpl w:val="70443B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F72EDC"/>
    <w:multiLevelType w:val="hybridMultilevel"/>
    <w:tmpl w:val="DE54C1E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3BD7EDC"/>
    <w:multiLevelType w:val="hybridMultilevel"/>
    <w:tmpl w:val="859C4DCA"/>
    <w:lvl w:ilvl="0" w:tplc="62F26176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DC68E6"/>
    <w:multiLevelType w:val="hybridMultilevel"/>
    <w:tmpl w:val="2326C4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92158C"/>
    <w:multiLevelType w:val="hybridMultilevel"/>
    <w:tmpl w:val="8918DAE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B5B19FF"/>
    <w:multiLevelType w:val="hybridMultilevel"/>
    <w:tmpl w:val="E36C29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C433E8"/>
    <w:multiLevelType w:val="hybridMultilevel"/>
    <w:tmpl w:val="1D68A55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6A9517B9"/>
    <w:multiLevelType w:val="hybridMultilevel"/>
    <w:tmpl w:val="821CD13C"/>
    <w:lvl w:ilvl="0" w:tplc="0415000F">
      <w:start w:val="1"/>
      <w:numFmt w:val="decimal"/>
      <w:pStyle w:val="Nagwek1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pStyle w:val="Nagwek2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pStyle w:val="Nagwek3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pStyle w:val="Nagwek4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pStyle w:val="Nagwek5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pStyle w:val="Nagwek6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pStyle w:val="Nagwek7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pStyle w:val="Nagwek8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pStyle w:val="Nagwek9"/>
      <w:lvlText w:val="%9."/>
      <w:lvlJc w:val="right"/>
      <w:pPr>
        <w:ind w:left="6120" w:hanging="180"/>
      </w:pPr>
    </w:lvl>
  </w:abstractNum>
  <w:abstractNum w:abstractNumId="24">
    <w:nsid w:val="6CCD4A2E"/>
    <w:multiLevelType w:val="hybridMultilevel"/>
    <w:tmpl w:val="0ED697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750098F"/>
    <w:multiLevelType w:val="hybridMultilevel"/>
    <w:tmpl w:val="433A612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783D0257"/>
    <w:multiLevelType w:val="hybridMultilevel"/>
    <w:tmpl w:val="C74E6EC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79FA2F57"/>
    <w:multiLevelType w:val="hybridMultilevel"/>
    <w:tmpl w:val="3EB2844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C702B62"/>
    <w:multiLevelType w:val="hybridMultilevel"/>
    <w:tmpl w:val="310885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9"/>
  </w:num>
  <w:num w:numId="3">
    <w:abstractNumId w:val="15"/>
  </w:num>
  <w:num w:numId="4">
    <w:abstractNumId w:val="24"/>
  </w:num>
  <w:num w:numId="5">
    <w:abstractNumId w:val="20"/>
  </w:num>
  <w:num w:numId="6">
    <w:abstractNumId w:val="26"/>
  </w:num>
  <w:num w:numId="7">
    <w:abstractNumId w:val="28"/>
  </w:num>
  <w:num w:numId="8">
    <w:abstractNumId w:val="13"/>
  </w:num>
  <w:num w:numId="9">
    <w:abstractNumId w:val="16"/>
  </w:num>
  <w:num w:numId="10">
    <w:abstractNumId w:val="18"/>
  </w:num>
  <w:num w:numId="11">
    <w:abstractNumId w:val="12"/>
  </w:num>
  <w:num w:numId="12">
    <w:abstractNumId w:val="11"/>
  </w:num>
  <w:num w:numId="13">
    <w:abstractNumId w:val="21"/>
  </w:num>
  <w:num w:numId="14">
    <w:abstractNumId w:val="0"/>
  </w:num>
  <w:num w:numId="15">
    <w:abstractNumId w:val="1"/>
  </w:num>
  <w:num w:numId="16">
    <w:abstractNumId w:val="2"/>
  </w:num>
  <w:num w:numId="17">
    <w:abstractNumId w:val="3"/>
  </w:num>
  <w:num w:numId="18">
    <w:abstractNumId w:val="4"/>
  </w:num>
  <w:num w:numId="19">
    <w:abstractNumId w:val="5"/>
  </w:num>
  <w:num w:numId="20">
    <w:abstractNumId w:val="6"/>
  </w:num>
  <w:num w:numId="21">
    <w:abstractNumId w:val="7"/>
  </w:num>
  <w:num w:numId="22">
    <w:abstractNumId w:val="8"/>
  </w:num>
  <w:num w:numId="23">
    <w:abstractNumId w:val="9"/>
  </w:num>
  <w:num w:numId="24">
    <w:abstractNumId w:val="10"/>
  </w:num>
  <w:num w:numId="25">
    <w:abstractNumId w:val="22"/>
  </w:num>
  <w:num w:numId="26">
    <w:abstractNumId w:val="25"/>
  </w:num>
  <w:num w:numId="27">
    <w:abstractNumId w:val="14"/>
  </w:num>
  <w:num w:numId="28">
    <w:abstractNumId w:val="27"/>
  </w:num>
  <w:num w:numId="2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466BD"/>
    <w:rsid w:val="000466BD"/>
    <w:rsid w:val="000749E2"/>
    <w:rsid w:val="000B70BE"/>
    <w:rsid w:val="000C70E4"/>
    <w:rsid w:val="00124A80"/>
    <w:rsid w:val="00187B07"/>
    <w:rsid w:val="0019098C"/>
    <w:rsid w:val="001D6ABB"/>
    <w:rsid w:val="001E31B0"/>
    <w:rsid w:val="00223D0F"/>
    <w:rsid w:val="00226CD0"/>
    <w:rsid w:val="002442D8"/>
    <w:rsid w:val="00245BB7"/>
    <w:rsid w:val="002847F2"/>
    <w:rsid w:val="00297C6C"/>
    <w:rsid w:val="002D3952"/>
    <w:rsid w:val="002D743D"/>
    <w:rsid w:val="002E735E"/>
    <w:rsid w:val="00310CE0"/>
    <w:rsid w:val="00333AD7"/>
    <w:rsid w:val="003522D9"/>
    <w:rsid w:val="003817A3"/>
    <w:rsid w:val="003F394C"/>
    <w:rsid w:val="004068B4"/>
    <w:rsid w:val="00417CB9"/>
    <w:rsid w:val="004435D0"/>
    <w:rsid w:val="004461FA"/>
    <w:rsid w:val="00483A61"/>
    <w:rsid w:val="004A5912"/>
    <w:rsid w:val="004D4660"/>
    <w:rsid w:val="00505FA5"/>
    <w:rsid w:val="00561DF6"/>
    <w:rsid w:val="00567396"/>
    <w:rsid w:val="005927F2"/>
    <w:rsid w:val="005D029F"/>
    <w:rsid w:val="005F3EED"/>
    <w:rsid w:val="005F453A"/>
    <w:rsid w:val="0067032C"/>
    <w:rsid w:val="006C6FD3"/>
    <w:rsid w:val="00735643"/>
    <w:rsid w:val="007878B3"/>
    <w:rsid w:val="007964C8"/>
    <w:rsid w:val="007A3D9A"/>
    <w:rsid w:val="007A41CB"/>
    <w:rsid w:val="007E1EC0"/>
    <w:rsid w:val="007F3CD8"/>
    <w:rsid w:val="007F3FED"/>
    <w:rsid w:val="008057B3"/>
    <w:rsid w:val="00862EC1"/>
    <w:rsid w:val="008702A1"/>
    <w:rsid w:val="008C73A6"/>
    <w:rsid w:val="008F5492"/>
    <w:rsid w:val="00907B65"/>
    <w:rsid w:val="00927870"/>
    <w:rsid w:val="00982EE8"/>
    <w:rsid w:val="00994572"/>
    <w:rsid w:val="009A51E6"/>
    <w:rsid w:val="009C19F3"/>
    <w:rsid w:val="009C72CF"/>
    <w:rsid w:val="009E35FC"/>
    <w:rsid w:val="00A11631"/>
    <w:rsid w:val="00A468D6"/>
    <w:rsid w:val="00A50426"/>
    <w:rsid w:val="00A91D8A"/>
    <w:rsid w:val="00AB7256"/>
    <w:rsid w:val="00AD0583"/>
    <w:rsid w:val="00B07015"/>
    <w:rsid w:val="00B65508"/>
    <w:rsid w:val="00B81B7A"/>
    <w:rsid w:val="00BC1493"/>
    <w:rsid w:val="00BC3EA9"/>
    <w:rsid w:val="00BE41DC"/>
    <w:rsid w:val="00C476C9"/>
    <w:rsid w:val="00C93555"/>
    <w:rsid w:val="00CA4A98"/>
    <w:rsid w:val="00CA6DD2"/>
    <w:rsid w:val="00CD27C9"/>
    <w:rsid w:val="00CF16F9"/>
    <w:rsid w:val="00D23D0A"/>
    <w:rsid w:val="00D24CA8"/>
    <w:rsid w:val="00D317AA"/>
    <w:rsid w:val="00D90C58"/>
    <w:rsid w:val="00DC01F1"/>
    <w:rsid w:val="00DD09F2"/>
    <w:rsid w:val="00DE2767"/>
    <w:rsid w:val="00E11065"/>
    <w:rsid w:val="00E83A64"/>
    <w:rsid w:val="00E92DBE"/>
    <w:rsid w:val="00E96687"/>
    <w:rsid w:val="00EA525A"/>
    <w:rsid w:val="00EC0596"/>
    <w:rsid w:val="00F04C0B"/>
    <w:rsid w:val="00F1333D"/>
    <w:rsid w:val="00F2452B"/>
    <w:rsid w:val="00F272BD"/>
    <w:rsid w:val="00FC6E79"/>
    <w:rsid w:val="00FE0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6687"/>
  </w:style>
  <w:style w:type="paragraph" w:styleId="Nagwek1">
    <w:name w:val="heading 1"/>
    <w:basedOn w:val="Normalny"/>
    <w:next w:val="Normalny"/>
    <w:link w:val="Nagwek1Znak"/>
    <w:qFormat/>
    <w:rsid w:val="000466BD"/>
    <w:pPr>
      <w:keepNext/>
      <w:widowControl w:val="0"/>
      <w:numPr>
        <w:numId w:val="1"/>
      </w:numPr>
      <w:suppressAutoHyphens/>
      <w:autoSpaceDE w:val="0"/>
      <w:spacing w:before="240" w:after="60" w:line="240" w:lineRule="auto"/>
      <w:outlineLvl w:val="0"/>
    </w:pPr>
    <w:rPr>
      <w:rFonts w:ascii="Arial" w:eastAsia="Arial Unicode MS" w:hAnsi="Arial" w:cs="Arial"/>
      <w:b/>
      <w:bCs/>
      <w:kern w:val="1"/>
      <w:sz w:val="32"/>
      <w:szCs w:val="32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0466BD"/>
    <w:pPr>
      <w:keepNext/>
      <w:widowControl w:val="0"/>
      <w:numPr>
        <w:ilvl w:val="1"/>
        <w:numId w:val="1"/>
      </w:numPr>
      <w:suppressAutoHyphens/>
      <w:autoSpaceDE w:val="0"/>
      <w:spacing w:before="240" w:after="60" w:line="240" w:lineRule="auto"/>
      <w:outlineLvl w:val="1"/>
    </w:pPr>
    <w:rPr>
      <w:rFonts w:ascii="Arial" w:eastAsia="Arial Unicode MS" w:hAnsi="Arial" w:cs="Arial"/>
      <w:b/>
      <w:bCs/>
      <w:i/>
      <w:iCs/>
      <w:sz w:val="28"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0466BD"/>
    <w:pPr>
      <w:keepNext/>
      <w:widowControl w:val="0"/>
      <w:numPr>
        <w:ilvl w:val="2"/>
        <w:numId w:val="1"/>
      </w:numPr>
      <w:suppressAutoHyphens/>
      <w:autoSpaceDE w:val="0"/>
      <w:spacing w:before="240" w:after="60" w:line="240" w:lineRule="auto"/>
      <w:outlineLvl w:val="2"/>
    </w:pPr>
    <w:rPr>
      <w:rFonts w:ascii="Arial" w:eastAsia="Arial Unicode MS" w:hAnsi="Arial" w:cs="Arial"/>
      <w:b/>
      <w:bCs/>
      <w:sz w:val="26"/>
      <w:szCs w:val="26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0466BD"/>
    <w:pPr>
      <w:keepNext/>
      <w:widowControl w:val="0"/>
      <w:numPr>
        <w:ilvl w:val="3"/>
        <w:numId w:val="1"/>
      </w:numPr>
      <w:suppressAutoHyphens/>
      <w:autoSpaceDE w:val="0"/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0466BD"/>
    <w:pPr>
      <w:widowControl w:val="0"/>
      <w:numPr>
        <w:ilvl w:val="4"/>
        <w:numId w:val="1"/>
      </w:numPr>
      <w:suppressAutoHyphens/>
      <w:autoSpaceDE w:val="0"/>
      <w:spacing w:before="240" w:after="60" w:line="240" w:lineRule="auto"/>
      <w:outlineLvl w:val="4"/>
    </w:pPr>
    <w:rPr>
      <w:rFonts w:ascii="Arial Unicode MS" w:eastAsia="Arial Unicode MS" w:hAnsi="Arial Unicode MS" w:cs="Arial Unicode MS"/>
      <w:b/>
      <w:bCs/>
      <w:i/>
      <w:iCs/>
      <w:sz w:val="26"/>
      <w:szCs w:val="26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0466BD"/>
    <w:pPr>
      <w:widowControl w:val="0"/>
      <w:numPr>
        <w:ilvl w:val="5"/>
        <w:numId w:val="1"/>
      </w:numPr>
      <w:suppressAutoHyphens/>
      <w:autoSpaceDE w:val="0"/>
      <w:spacing w:before="240" w:after="60" w:line="240" w:lineRule="auto"/>
      <w:outlineLvl w:val="5"/>
    </w:pPr>
    <w:rPr>
      <w:rFonts w:ascii="Times New Roman" w:eastAsia="Arial Unicode MS" w:hAnsi="Times New Roman" w:cs="Times New Roman"/>
      <w:b/>
      <w:bCs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0466BD"/>
    <w:pPr>
      <w:widowControl w:val="0"/>
      <w:numPr>
        <w:ilvl w:val="6"/>
        <w:numId w:val="1"/>
      </w:numPr>
      <w:suppressAutoHyphens/>
      <w:autoSpaceDE w:val="0"/>
      <w:spacing w:before="240" w:after="60" w:line="240" w:lineRule="auto"/>
      <w:outlineLvl w:val="6"/>
    </w:pPr>
    <w:rPr>
      <w:rFonts w:ascii="Times New Roman" w:eastAsia="Arial Unicode MS" w:hAnsi="Times New Roman" w:cs="Times New Roman"/>
      <w:sz w:val="24"/>
      <w:szCs w:val="24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0466BD"/>
    <w:pPr>
      <w:widowControl w:val="0"/>
      <w:numPr>
        <w:ilvl w:val="7"/>
        <w:numId w:val="1"/>
      </w:numPr>
      <w:suppressAutoHyphens/>
      <w:autoSpaceDE w:val="0"/>
      <w:spacing w:before="240" w:after="60" w:line="240" w:lineRule="auto"/>
      <w:outlineLvl w:val="7"/>
    </w:pPr>
    <w:rPr>
      <w:rFonts w:ascii="Times New Roman" w:eastAsia="Arial Unicode MS" w:hAnsi="Times New Roman" w:cs="Times New Roman"/>
      <w:i/>
      <w:iCs/>
      <w:sz w:val="24"/>
      <w:szCs w:val="24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0466BD"/>
    <w:pPr>
      <w:widowControl w:val="0"/>
      <w:numPr>
        <w:ilvl w:val="8"/>
        <w:numId w:val="1"/>
      </w:numPr>
      <w:suppressAutoHyphens/>
      <w:autoSpaceDE w:val="0"/>
      <w:spacing w:before="240" w:after="60" w:line="240" w:lineRule="auto"/>
      <w:outlineLvl w:val="8"/>
    </w:pPr>
    <w:rPr>
      <w:rFonts w:ascii="Arial" w:eastAsia="Arial Unicode MS" w:hAnsi="Arial" w:cs="Arial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466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66BD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0466BD"/>
    <w:rPr>
      <w:rFonts w:ascii="Arial" w:eastAsia="Arial Unicode MS" w:hAnsi="Arial" w:cs="Arial"/>
      <w:b/>
      <w:bCs/>
      <w:kern w:val="1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0466BD"/>
    <w:rPr>
      <w:rFonts w:ascii="Arial" w:eastAsia="Arial Unicode MS" w:hAnsi="Arial" w:cs="Arial"/>
      <w:b/>
      <w:bCs/>
      <w:i/>
      <w:iCs/>
      <w:sz w:val="28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rsid w:val="000466BD"/>
    <w:rPr>
      <w:rFonts w:ascii="Arial" w:eastAsia="Arial Unicode MS" w:hAnsi="Arial" w:cs="Arial"/>
      <w:b/>
      <w:bCs/>
      <w:sz w:val="26"/>
      <w:szCs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0466BD"/>
    <w:rPr>
      <w:rFonts w:ascii="Times New Roman" w:eastAsia="Arial Unicode MS" w:hAnsi="Times New Roman" w:cs="Times New Roman"/>
      <w:b/>
      <w:bCs/>
      <w:sz w:val="28"/>
      <w:szCs w:val="28"/>
      <w:lang w:eastAsia="ar-SA"/>
    </w:rPr>
  </w:style>
  <w:style w:type="character" w:customStyle="1" w:styleId="Nagwek5Znak">
    <w:name w:val="Nagłówek 5 Znak"/>
    <w:basedOn w:val="Domylnaczcionkaakapitu"/>
    <w:link w:val="Nagwek5"/>
    <w:rsid w:val="000466BD"/>
    <w:rPr>
      <w:rFonts w:ascii="Arial Unicode MS" w:eastAsia="Arial Unicode MS" w:hAnsi="Arial Unicode MS" w:cs="Arial Unicode MS"/>
      <w:b/>
      <w:bCs/>
      <w:i/>
      <w:iCs/>
      <w:sz w:val="26"/>
      <w:szCs w:val="26"/>
      <w:lang w:eastAsia="ar-SA"/>
    </w:rPr>
  </w:style>
  <w:style w:type="character" w:customStyle="1" w:styleId="Nagwek6Znak">
    <w:name w:val="Nagłówek 6 Znak"/>
    <w:basedOn w:val="Domylnaczcionkaakapitu"/>
    <w:link w:val="Nagwek6"/>
    <w:rsid w:val="000466BD"/>
    <w:rPr>
      <w:rFonts w:ascii="Times New Roman" w:eastAsia="Arial Unicode MS" w:hAnsi="Times New Roman" w:cs="Times New Roman"/>
      <w:b/>
      <w:bCs/>
      <w:lang w:eastAsia="ar-SA"/>
    </w:rPr>
  </w:style>
  <w:style w:type="character" w:customStyle="1" w:styleId="Nagwek7Znak">
    <w:name w:val="Nagłówek 7 Znak"/>
    <w:basedOn w:val="Domylnaczcionkaakapitu"/>
    <w:link w:val="Nagwek7"/>
    <w:rsid w:val="000466BD"/>
    <w:rPr>
      <w:rFonts w:ascii="Times New Roman" w:eastAsia="Arial Unicode MS" w:hAnsi="Times New Roman" w:cs="Times New Roman"/>
      <w:sz w:val="24"/>
      <w:szCs w:val="24"/>
      <w:lang w:eastAsia="ar-SA"/>
    </w:rPr>
  </w:style>
  <w:style w:type="character" w:customStyle="1" w:styleId="Nagwek8Znak">
    <w:name w:val="Nagłówek 8 Znak"/>
    <w:basedOn w:val="Domylnaczcionkaakapitu"/>
    <w:link w:val="Nagwek8"/>
    <w:rsid w:val="000466BD"/>
    <w:rPr>
      <w:rFonts w:ascii="Times New Roman" w:eastAsia="Arial Unicode MS" w:hAnsi="Times New Roman" w:cs="Times New Roman"/>
      <w:i/>
      <w:iCs/>
      <w:sz w:val="24"/>
      <w:szCs w:val="24"/>
      <w:lang w:eastAsia="ar-SA"/>
    </w:rPr>
  </w:style>
  <w:style w:type="character" w:customStyle="1" w:styleId="Nagwek9Znak">
    <w:name w:val="Nagłówek 9 Znak"/>
    <w:basedOn w:val="Domylnaczcionkaakapitu"/>
    <w:link w:val="Nagwek9"/>
    <w:rsid w:val="000466BD"/>
    <w:rPr>
      <w:rFonts w:ascii="Arial" w:eastAsia="Arial Unicode MS" w:hAnsi="Arial" w:cs="Arial"/>
      <w:lang w:eastAsia="ar-SA"/>
    </w:rPr>
  </w:style>
  <w:style w:type="numbering" w:customStyle="1" w:styleId="Bezlisty1">
    <w:name w:val="Bez listy1"/>
    <w:next w:val="Bezlisty"/>
    <w:uiPriority w:val="99"/>
    <w:semiHidden/>
    <w:unhideWhenUsed/>
    <w:rsid w:val="000466BD"/>
  </w:style>
  <w:style w:type="paragraph" w:styleId="Stopka">
    <w:name w:val="footer"/>
    <w:basedOn w:val="Normalny"/>
    <w:link w:val="StopkaZnak"/>
    <w:uiPriority w:val="99"/>
    <w:unhideWhenUsed/>
    <w:rsid w:val="000466BD"/>
    <w:pPr>
      <w:tabs>
        <w:tab w:val="center" w:pos="4536"/>
        <w:tab w:val="right" w:pos="9072"/>
      </w:tabs>
      <w:spacing w:after="0" w:line="240" w:lineRule="auto"/>
    </w:pPr>
    <w:rPr>
      <w:rFonts w:eastAsia="Calibri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466BD"/>
    <w:rPr>
      <w:rFonts w:eastAsia="Calibri"/>
      <w:lang w:eastAsia="en-US"/>
    </w:rPr>
  </w:style>
  <w:style w:type="paragraph" w:styleId="Akapitzlist">
    <w:name w:val="List Paragraph"/>
    <w:basedOn w:val="Normalny"/>
    <w:qFormat/>
    <w:rsid w:val="000466BD"/>
    <w:pPr>
      <w:spacing w:after="160" w:line="259" w:lineRule="auto"/>
      <w:ind w:left="720"/>
      <w:contextualSpacing/>
    </w:pPr>
    <w:rPr>
      <w:rFonts w:eastAsia="Calibri"/>
      <w:lang w:eastAsia="en-US"/>
    </w:rPr>
  </w:style>
  <w:style w:type="paragraph" w:styleId="Bezodstpw">
    <w:name w:val="No Spacing"/>
    <w:uiPriority w:val="1"/>
    <w:qFormat/>
    <w:rsid w:val="000466BD"/>
    <w:pPr>
      <w:spacing w:after="0" w:line="240" w:lineRule="auto"/>
    </w:pPr>
    <w:rPr>
      <w:rFonts w:eastAsia="Calibri"/>
      <w:lang w:eastAsia="en-US"/>
    </w:rPr>
  </w:style>
  <w:style w:type="paragraph" w:styleId="Nagwek">
    <w:name w:val="header"/>
    <w:basedOn w:val="Normalny"/>
    <w:link w:val="NagwekZnak"/>
    <w:unhideWhenUsed/>
    <w:rsid w:val="000466BD"/>
    <w:pPr>
      <w:tabs>
        <w:tab w:val="center" w:pos="4536"/>
        <w:tab w:val="right" w:pos="9072"/>
      </w:tabs>
      <w:spacing w:after="0" w:line="240" w:lineRule="auto"/>
    </w:pPr>
    <w:rPr>
      <w:rFonts w:eastAsia="Calibri"/>
      <w:lang w:eastAsia="en-US"/>
    </w:rPr>
  </w:style>
  <w:style w:type="character" w:customStyle="1" w:styleId="NagwekZnak">
    <w:name w:val="Nagłówek Znak"/>
    <w:basedOn w:val="Domylnaczcionkaakapitu"/>
    <w:link w:val="Nagwek"/>
    <w:rsid w:val="000466BD"/>
    <w:rPr>
      <w:rFonts w:eastAsia="Calibri"/>
      <w:lang w:eastAsia="en-US"/>
    </w:rPr>
  </w:style>
  <w:style w:type="numbering" w:customStyle="1" w:styleId="Bezlisty11">
    <w:name w:val="Bez listy11"/>
    <w:next w:val="Bezlisty"/>
    <w:uiPriority w:val="99"/>
    <w:semiHidden/>
    <w:unhideWhenUsed/>
    <w:rsid w:val="000466BD"/>
  </w:style>
  <w:style w:type="paragraph" w:styleId="Legenda">
    <w:name w:val="caption"/>
    <w:basedOn w:val="Normalny"/>
    <w:next w:val="Normalny"/>
    <w:uiPriority w:val="35"/>
    <w:unhideWhenUsed/>
    <w:qFormat/>
    <w:rsid w:val="000466BD"/>
    <w:rPr>
      <w:rFonts w:ascii="Calibri" w:eastAsia="Calibri" w:hAnsi="Calibri" w:cs="Times New Roman"/>
      <w:b/>
      <w:bCs/>
      <w:sz w:val="20"/>
      <w:szCs w:val="20"/>
      <w:lang w:eastAsia="en-US"/>
    </w:rPr>
  </w:style>
  <w:style w:type="character" w:customStyle="1" w:styleId="WW8Num2z0">
    <w:name w:val="WW8Num2z0"/>
    <w:rsid w:val="000466BD"/>
    <w:rPr>
      <w:b/>
    </w:rPr>
  </w:style>
  <w:style w:type="character" w:customStyle="1" w:styleId="WW8Num3z0">
    <w:name w:val="WW8Num3z0"/>
    <w:rsid w:val="000466BD"/>
    <w:rPr>
      <w:rFonts w:ascii="Wingdings" w:hAnsi="Wingdings"/>
      <w:b w:val="0"/>
      <w:i w:val="0"/>
      <w:sz w:val="20"/>
      <w:szCs w:val="20"/>
    </w:rPr>
  </w:style>
  <w:style w:type="character" w:customStyle="1" w:styleId="WW8Num4z0">
    <w:name w:val="WW8Num4z0"/>
    <w:rsid w:val="000466BD"/>
    <w:rPr>
      <w:rFonts w:ascii="Wingdings" w:hAnsi="Wingdings"/>
      <w:b w:val="0"/>
      <w:i w:val="0"/>
      <w:sz w:val="20"/>
      <w:szCs w:val="22"/>
    </w:rPr>
  </w:style>
  <w:style w:type="character" w:customStyle="1" w:styleId="WW8Num5z0">
    <w:name w:val="WW8Num5z0"/>
    <w:rsid w:val="000466BD"/>
    <w:rPr>
      <w:rFonts w:ascii="Wingdings" w:hAnsi="Wingdings"/>
      <w:b w:val="0"/>
      <w:i w:val="0"/>
      <w:sz w:val="20"/>
      <w:szCs w:val="20"/>
    </w:rPr>
  </w:style>
  <w:style w:type="character" w:customStyle="1" w:styleId="WW8Num6z0">
    <w:name w:val="WW8Num6z0"/>
    <w:rsid w:val="000466BD"/>
    <w:rPr>
      <w:rFonts w:ascii="Wingdings" w:hAnsi="Wingdings"/>
      <w:b w:val="0"/>
      <w:i w:val="0"/>
      <w:sz w:val="20"/>
      <w:szCs w:val="20"/>
    </w:rPr>
  </w:style>
  <w:style w:type="character" w:customStyle="1" w:styleId="WW8Num7z0">
    <w:name w:val="WW8Num7z0"/>
    <w:rsid w:val="000466BD"/>
    <w:rPr>
      <w:rFonts w:ascii="Wingdings" w:hAnsi="Wingdings"/>
      <w:b w:val="0"/>
      <w:i w:val="0"/>
      <w:sz w:val="20"/>
      <w:szCs w:val="20"/>
    </w:rPr>
  </w:style>
  <w:style w:type="character" w:customStyle="1" w:styleId="WW8Num8z0">
    <w:name w:val="WW8Num8z0"/>
    <w:rsid w:val="000466BD"/>
    <w:rPr>
      <w:rFonts w:ascii="Wingdings" w:hAnsi="Wingdings"/>
      <w:b w:val="0"/>
      <w:i w:val="0"/>
      <w:sz w:val="20"/>
      <w:szCs w:val="20"/>
    </w:rPr>
  </w:style>
  <w:style w:type="character" w:customStyle="1" w:styleId="WW8Num8z3">
    <w:name w:val="WW8Num8z3"/>
    <w:rsid w:val="000466BD"/>
    <w:rPr>
      <w:rFonts w:ascii="Symbol" w:hAnsi="Symbol"/>
    </w:rPr>
  </w:style>
  <w:style w:type="character" w:customStyle="1" w:styleId="WW8Num9z0">
    <w:name w:val="WW8Num9z0"/>
    <w:rsid w:val="000466BD"/>
    <w:rPr>
      <w:rFonts w:ascii="Wingdings" w:hAnsi="Wingdings"/>
      <w:b w:val="0"/>
      <w:i w:val="0"/>
      <w:sz w:val="20"/>
      <w:szCs w:val="20"/>
    </w:rPr>
  </w:style>
  <w:style w:type="character" w:customStyle="1" w:styleId="WW8Num10z0">
    <w:name w:val="WW8Num10z0"/>
    <w:rsid w:val="000466BD"/>
    <w:rPr>
      <w:rFonts w:ascii="Wingdings" w:hAnsi="Wingdings"/>
      <w:b w:val="0"/>
      <w:i w:val="0"/>
      <w:sz w:val="20"/>
      <w:szCs w:val="20"/>
    </w:rPr>
  </w:style>
  <w:style w:type="character" w:customStyle="1" w:styleId="WW8Num11z0">
    <w:name w:val="WW8Num11z0"/>
    <w:rsid w:val="000466BD"/>
    <w:rPr>
      <w:rFonts w:ascii="Wingdings" w:hAnsi="Wingdings"/>
      <w:b w:val="0"/>
      <w:i w:val="0"/>
      <w:sz w:val="20"/>
      <w:szCs w:val="20"/>
    </w:rPr>
  </w:style>
  <w:style w:type="character" w:customStyle="1" w:styleId="WW8Num12z0">
    <w:name w:val="WW8Num12z0"/>
    <w:rsid w:val="000466BD"/>
    <w:rPr>
      <w:rFonts w:ascii="Wingdings" w:hAnsi="Wingdings"/>
    </w:rPr>
  </w:style>
  <w:style w:type="character" w:customStyle="1" w:styleId="WW8Num14z0">
    <w:name w:val="WW8Num14z0"/>
    <w:rsid w:val="000466BD"/>
    <w:rPr>
      <w:rFonts w:ascii="Wingdings" w:hAnsi="Wingdings"/>
      <w:b w:val="0"/>
      <w:i w:val="0"/>
      <w:sz w:val="20"/>
      <w:szCs w:val="20"/>
    </w:rPr>
  </w:style>
  <w:style w:type="character" w:customStyle="1" w:styleId="WW8Num15z0">
    <w:name w:val="WW8Num15z0"/>
    <w:rsid w:val="000466BD"/>
    <w:rPr>
      <w:rFonts w:ascii="Wingdings" w:hAnsi="Wingdings"/>
      <w:b w:val="0"/>
      <w:i w:val="0"/>
      <w:sz w:val="20"/>
      <w:szCs w:val="20"/>
    </w:rPr>
  </w:style>
  <w:style w:type="character" w:customStyle="1" w:styleId="WW8Num16z0">
    <w:name w:val="WW8Num16z0"/>
    <w:rsid w:val="000466BD"/>
    <w:rPr>
      <w:rFonts w:ascii="Wingdings" w:hAnsi="Wingdings"/>
      <w:b w:val="0"/>
      <w:i w:val="0"/>
      <w:sz w:val="20"/>
      <w:szCs w:val="20"/>
    </w:rPr>
  </w:style>
  <w:style w:type="character" w:customStyle="1" w:styleId="Absatz-Standardschriftart">
    <w:name w:val="Absatz-Standardschriftart"/>
    <w:rsid w:val="000466BD"/>
  </w:style>
  <w:style w:type="character" w:customStyle="1" w:styleId="WW8Num1z0">
    <w:name w:val="WW8Num1z0"/>
    <w:rsid w:val="000466BD"/>
    <w:rPr>
      <w:rFonts w:ascii="Wingdings" w:hAnsi="Wingdings"/>
      <w:b w:val="0"/>
      <w:i w:val="0"/>
      <w:sz w:val="20"/>
      <w:szCs w:val="20"/>
    </w:rPr>
  </w:style>
  <w:style w:type="character" w:customStyle="1" w:styleId="WW8Num1z1">
    <w:name w:val="WW8Num1z1"/>
    <w:rsid w:val="000466BD"/>
    <w:rPr>
      <w:rFonts w:ascii="Courier New" w:hAnsi="Courier New" w:cs="Courier New"/>
    </w:rPr>
  </w:style>
  <w:style w:type="character" w:customStyle="1" w:styleId="WW8Num1z2">
    <w:name w:val="WW8Num1z2"/>
    <w:rsid w:val="000466BD"/>
    <w:rPr>
      <w:rFonts w:ascii="Wingdings" w:hAnsi="Wingdings"/>
    </w:rPr>
  </w:style>
  <w:style w:type="character" w:customStyle="1" w:styleId="WW8Num1z3">
    <w:name w:val="WW8Num1z3"/>
    <w:rsid w:val="000466BD"/>
    <w:rPr>
      <w:rFonts w:ascii="Symbol" w:hAnsi="Symbol"/>
    </w:rPr>
  </w:style>
  <w:style w:type="character" w:customStyle="1" w:styleId="WW8Num3z1">
    <w:name w:val="WW8Num3z1"/>
    <w:rsid w:val="000466BD"/>
    <w:rPr>
      <w:rFonts w:ascii="Courier New" w:hAnsi="Courier New" w:cs="Courier New"/>
    </w:rPr>
  </w:style>
  <w:style w:type="character" w:customStyle="1" w:styleId="WW8Num3z2">
    <w:name w:val="WW8Num3z2"/>
    <w:rsid w:val="000466BD"/>
    <w:rPr>
      <w:rFonts w:ascii="Wingdings" w:hAnsi="Wingdings"/>
    </w:rPr>
  </w:style>
  <w:style w:type="character" w:customStyle="1" w:styleId="WW8Num3z3">
    <w:name w:val="WW8Num3z3"/>
    <w:rsid w:val="000466BD"/>
    <w:rPr>
      <w:rFonts w:ascii="Symbol" w:hAnsi="Symbol"/>
    </w:rPr>
  </w:style>
  <w:style w:type="character" w:customStyle="1" w:styleId="WW8Num4z1">
    <w:name w:val="WW8Num4z1"/>
    <w:rsid w:val="000466BD"/>
    <w:rPr>
      <w:rFonts w:ascii="Courier New" w:hAnsi="Courier New" w:cs="Courier New"/>
    </w:rPr>
  </w:style>
  <w:style w:type="character" w:customStyle="1" w:styleId="WW8Num4z2">
    <w:name w:val="WW8Num4z2"/>
    <w:rsid w:val="000466BD"/>
    <w:rPr>
      <w:rFonts w:ascii="Wingdings" w:hAnsi="Wingdings"/>
    </w:rPr>
  </w:style>
  <w:style w:type="character" w:customStyle="1" w:styleId="WW8Num4z3">
    <w:name w:val="WW8Num4z3"/>
    <w:rsid w:val="000466BD"/>
    <w:rPr>
      <w:rFonts w:ascii="Symbol" w:hAnsi="Symbol"/>
    </w:rPr>
  </w:style>
  <w:style w:type="character" w:customStyle="1" w:styleId="WW8Num5z1">
    <w:name w:val="WW8Num5z1"/>
    <w:rsid w:val="000466BD"/>
    <w:rPr>
      <w:rFonts w:ascii="Courier New" w:hAnsi="Courier New" w:cs="Courier New"/>
    </w:rPr>
  </w:style>
  <w:style w:type="character" w:customStyle="1" w:styleId="WW8Num5z2">
    <w:name w:val="WW8Num5z2"/>
    <w:rsid w:val="000466BD"/>
    <w:rPr>
      <w:rFonts w:ascii="Wingdings" w:hAnsi="Wingdings"/>
    </w:rPr>
  </w:style>
  <w:style w:type="character" w:customStyle="1" w:styleId="WW8Num5z3">
    <w:name w:val="WW8Num5z3"/>
    <w:rsid w:val="000466BD"/>
    <w:rPr>
      <w:rFonts w:ascii="Symbol" w:hAnsi="Symbol"/>
    </w:rPr>
  </w:style>
  <w:style w:type="character" w:customStyle="1" w:styleId="WW8Num6z1">
    <w:name w:val="WW8Num6z1"/>
    <w:rsid w:val="000466BD"/>
    <w:rPr>
      <w:rFonts w:ascii="Courier New" w:hAnsi="Courier New" w:cs="Courier New"/>
    </w:rPr>
  </w:style>
  <w:style w:type="character" w:customStyle="1" w:styleId="WW8Num6z2">
    <w:name w:val="WW8Num6z2"/>
    <w:rsid w:val="000466BD"/>
    <w:rPr>
      <w:rFonts w:ascii="Wingdings" w:hAnsi="Wingdings"/>
    </w:rPr>
  </w:style>
  <w:style w:type="character" w:customStyle="1" w:styleId="WW8Num6z3">
    <w:name w:val="WW8Num6z3"/>
    <w:rsid w:val="000466BD"/>
    <w:rPr>
      <w:rFonts w:ascii="Symbol" w:hAnsi="Symbol"/>
    </w:rPr>
  </w:style>
  <w:style w:type="character" w:customStyle="1" w:styleId="WW8Num7z1">
    <w:name w:val="WW8Num7z1"/>
    <w:rsid w:val="000466BD"/>
    <w:rPr>
      <w:rFonts w:ascii="Courier New" w:hAnsi="Courier New" w:cs="Courier New"/>
    </w:rPr>
  </w:style>
  <w:style w:type="character" w:customStyle="1" w:styleId="WW8Num7z2">
    <w:name w:val="WW8Num7z2"/>
    <w:rsid w:val="000466BD"/>
    <w:rPr>
      <w:rFonts w:ascii="Wingdings" w:hAnsi="Wingdings"/>
    </w:rPr>
  </w:style>
  <w:style w:type="character" w:customStyle="1" w:styleId="WW8Num7z3">
    <w:name w:val="WW8Num7z3"/>
    <w:rsid w:val="000466BD"/>
    <w:rPr>
      <w:rFonts w:ascii="Symbol" w:hAnsi="Symbol"/>
    </w:rPr>
  </w:style>
  <w:style w:type="character" w:customStyle="1" w:styleId="WW8Num8z1">
    <w:name w:val="WW8Num8z1"/>
    <w:rsid w:val="000466BD"/>
    <w:rPr>
      <w:rFonts w:ascii="Courier New" w:hAnsi="Courier New" w:cs="Courier New"/>
    </w:rPr>
  </w:style>
  <w:style w:type="character" w:customStyle="1" w:styleId="WW8Num8z2">
    <w:name w:val="WW8Num8z2"/>
    <w:rsid w:val="000466BD"/>
    <w:rPr>
      <w:rFonts w:ascii="Wingdings" w:hAnsi="Wingdings"/>
    </w:rPr>
  </w:style>
  <w:style w:type="character" w:customStyle="1" w:styleId="WW8Num9z1">
    <w:name w:val="WW8Num9z1"/>
    <w:rsid w:val="000466BD"/>
    <w:rPr>
      <w:rFonts w:ascii="Courier New" w:hAnsi="Courier New" w:cs="Courier New"/>
    </w:rPr>
  </w:style>
  <w:style w:type="character" w:customStyle="1" w:styleId="WW8Num9z2">
    <w:name w:val="WW8Num9z2"/>
    <w:rsid w:val="000466BD"/>
    <w:rPr>
      <w:rFonts w:ascii="Wingdings" w:hAnsi="Wingdings"/>
    </w:rPr>
  </w:style>
  <w:style w:type="character" w:customStyle="1" w:styleId="WW8Num9z3">
    <w:name w:val="WW8Num9z3"/>
    <w:rsid w:val="000466BD"/>
    <w:rPr>
      <w:rFonts w:ascii="Symbol" w:hAnsi="Symbol"/>
    </w:rPr>
  </w:style>
  <w:style w:type="character" w:customStyle="1" w:styleId="WW8Num10z1">
    <w:name w:val="WW8Num10z1"/>
    <w:rsid w:val="000466BD"/>
    <w:rPr>
      <w:rFonts w:ascii="Courier New" w:hAnsi="Courier New" w:cs="Courier New"/>
    </w:rPr>
  </w:style>
  <w:style w:type="character" w:customStyle="1" w:styleId="WW8Num10z2">
    <w:name w:val="WW8Num10z2"/>
    <w:rsid w:val="000466BD"/>
    <w:rPr>
      <w:rFonts w:ascii="Wingdings" w:hAnsi="Wingdings"/>
    </w:rPr>
  </w:style>
  <w:style w:type="character" w:customStyle="1" w:styleId="WW8Num10z3">
    <w:name w:val="WW8Num10z3"/>
    <w:rsid w:val="000466BD"/>
    <w:rPr>
      <w:rFonts w:ascii="Symbol" w:hAnsi="Symbol"/>
    </w:rPr>
  </w:style>
  <w:style w:type="character" w:customStyle="1" w:styleId="WW8Num11z1">
    <w:name w:val="WW8Num11z1"/>
    <w:rsid w:val="000466BD"/>
    <w:rPr>
      <w:rFonts w:ascii="Courier New" w:hAnsi="Courier New" w:cs="Courier New"/>
    </w:rPr>
  </w:style>
  <w:style w:type="character" w:customStyle="1" w:styleId="WW8Num11z2">
    <w:name w:val="WW8Num11z2"/>
    <w:rsid w:val="000466BD"/>
    <w:rPr>
      <w:rFonts w:ascii="Wingdings" w:hAnsi="Wingdings"/>
    </w:rPr>
  </w:style>
  <w:style w:type="character" w:customStyle="1" w:styleId="WW8Num11z3">
    <w:name w:val="WW8Num11z3"/>
    <w:rsid w:val="000466BD"/>
    <w:rPr>
      <w:rFonts w:ascii="Symbol" w:hAnsi="Symbol"/>
    </w:rPr>
  </w:style>
  <w:style w:type="character" w:customStyle="1" w:styleId="WW8Num12z3">
    <w:name w:val="WW8Num12z3"/>
    <w:rsid w:val="000466BD"/>
    <w:rPr>
      <w:rFonts w:ascii="Symbol" w:hAnsi="Symbol"/>
    </w:rPr>
  </w:style>
  <w:style w:type="character" w:customStyle="1" w:styleId="WW8Num14z1">
    <w:name w:val="WW8Num14z1"/>
    <w:rsid w:val="000466BD"/>
    <w:rPr>
      <w:rFonts w:ascii="Courier New" w:hAnsi="Courier New" w:cs="Courier New"/>
    </w:rPr>
  </w:style>
  <w:style w:type="character" w:customStyle="1" w:styleId="WW8Num14z2">
    <w:name w:val="WW8Num14z2"/>
    <w:rsid w:val="000466BD"/>
    <w:rPr>
      <w:rFonts w:ascii="Wingdings" w:hAnsi="Wingdings"/>
    </w:rPr>
  </w:style>
  <w:style w:type="character" w:customStyle="1" w:styleId="WW8Num14z3">
    <w:name w:val="WW8Num14z3"/>
    <w:rsid w:val="000466BD"/>
    <w:rPr>
      <w:rFonts w:ascii="Symbol" w:hAnsi="Symbol"/>
    </w:rPr>
  </w:style>
  <w:style w:type="character" w:customStyle="1" w:styleId="WW8Num15z1">
    <w:name w:val="WW8Num15z1"/>
    <w:rsid w:val="000466BD"/>
    <w:rPr>
      <w:rFonts w:ascii="Courier New" w:hAnsi="Courier New" w:cs="Courier New"/>
    </w:rPr>
  </w:style>
  <w:style w:type="character" w:customStyle="1" w:styleId="WW8Num15z2">
    <w:name w:val="WW8Num15z2"/>
    <w:rsid w:val="000466BD"/>
    <w:rPr>
      <w:rFonts w:ascii="Wingdings" w:hAnsi="Wingdings"/>
    </w:rPr>
  </w:style>
  <w:style w:type="character" w:customStyle="1" w:styleId="WW8Num15z3">
    <w:name w:val="WW8Num15z3"/>
    <w:rsid w:val="000466BD"/>
    <w:rPr>
      <w:rFonts w:ascii="Symbol" w:hAnsi="Symbol"/>
    </w:rPr>
  </w:style>
  <w:style w:type="character" w:customStyle="1" w:styleId="WW8Num16z1">
    <w:name w:val="WW8Num16z1"/>
    <w:rsid w:val="000466BD"/>
    <w:rPr>
      <w:rFonts w:ascii="Courier New" w:hAnsi="Courier New" w:cs="Courier New"/>
    </w:rPr>
  </w:style>
  <w:style w:type="character" w:customStyle="1" w:styleId="WW8Num16z2">
    <w:name w:val="WW8Num16z2"/>
    <w:rsid w:val="000466BD"/>
    <w:rPr>
      <w:rFonts w:ascii="Wingdings" w:hAnsi="Wingdings"/>
    </w:rPr>
  </w:style>
  <w:style w:type="character" w:customStyle="1" w:styleId="WW8Num16z3">
    <w:name w:val="WW8Num16z3"/>
    <w:rsid w:val="000466BD"/>
    <w:rPr>
      <w:rFonts w:ascii="Symbol" w:hAnsi="Symbol"/>
    </w:rPr>
  </w:style>
  <w:style w:type="character" w:customStyle="1" w:styleId="WW8Num17z0">
    <w:name w:val="WW8Num17z0"/>
    <w:rsid w:val="000466BD"/>
    <w:rPr>
      <w:rFonts w:ascii="Wingdings" w:hAnsi="Wingdings"/>
      <w:b w:val="0"/>
      <w:i w:val="0"/>
      <w:sz w:val="20"/>
      <w:szCs w:val="20"/>
    </w:rPr>
  </w:style>
  <w:style w:type="character" w:customStyle="1" w:styleId="WW8Num17z1">
    <w:name w:val="WW8Num17z1"/>
    <w:rsid w:val="000466BD"/>
    <w:rPr>
      <w:rFonts w:ascii="Courier New" w:hAnsi="Courier New" w:cs="Courier New"/>
    </w:rPr>
  </w:style>
  <w:style w:type="character" w:customStyle="1" w:styleId="WW8Num17z2">
    <w:name w:val="WW8Num17z2"/>
    <w:rsid w:val="000466BD"/>
    <w:rPr>
      <w:rFonts w:ascii="Wingdings" w:hAnsi="Wingdings"/>
    </w:rPr>
  </w:style>
  <w:style w:type="character" w:customStyle="1" w:styleId="WW8Num17z3">
    <w:name w:val="WW8Num17z3"/>
    <w:rsid w:val="000466BD"/>
    <w:rPr>
      <w:rFonts w:ascii="Symbol" w:hAnsi="Symbol"/>
    </w:rPr>
  </w:style>
  <w:style w:type="character" w:customStyle="1" w:styleId="WW8Num19z0">
    <w:name w:val="WW8Num19z0"/>
    <w:rsid w:val="000466BD"/>
    <w:rPr>
      <w:rFonts w:ascii="Wingdings" w:hAnsi="Wingdings"/>
      <w:b w:val="0"/>
      <w:i w:val="0"/>
      <w:sz w:val="20"/>
      <w:szCs w:val="20"/>
    </w:rPr>
  </w:style>
  <w:style w:type="character" w:customStyle="1" w:styleId="WW8Num20z0">
    <w:name w:val="WW8Num20z0"/>
    <w:rsid w:val="000466BD"/>
    <w:rPr>
      <w:rFonts w:ascii="Wingdings" w:hAnsi="Wingdings"/>
      <w:b w:val="0"/>
      <w:i w:val="0"/>
      <w:sz w:val="20"/>
      <w:szCs w:val="20"/>
    </w:rPr>
  </w:style>
  <w:style w:type="character" w:customStyle="1" w:styleId="WW8Num20z1">
    <w:name w:val="WW8Num20z1"/>
    <w:rsid w:val="000466BD"/>
    <w:rPr>
      <w:rFonts w:ascii="Courier New" w:hAnsi="Courier New" w:cs="Courier New"/>
    </w:rPr>
  </w:style>
  <w:style w:type="character" w:customStyle="1" w:styleId="WW8Num20z2">
    <w:name w:val="WW8Num20z2"/>
    <w:rsid w:val="000466BD"/>
    <w:rPr>
      <w:rFonts w:ascii="Wingdings" w:hAnsi="Wingdings"/>
    </w:rPr>
  </w:style>
  <w:style w:type="character" w:customStyle="1" w:styleId="WW8Num20z3">
    <w:name w:val="WW8Num20z3"/>
    <w:rsid w:val="000466BD"/>
    <w:rPr>
      <w:rFonts w:ascii="Symbol" w:hAnsi="Symbol"/>
    </w:rPr>
  </w:style>
  <w:style w:type="character" w:customStyle="1" w:styleId="WW8Num21z0">
    <w:name w:val="WW8Num21z0"/>
    <w:rsid w:val="000466BD"/>
    <w:rPr>
      <w:rFonts w:ascii="Wingdings" w:hAnsi="Wingdings"/>
      <w:b w:val="0"/>
      <w:i w:val="0"/>
      <w:sz w:val="20"/>
      <w:szCs w:val="20"/>
    </w:rPr>
  </w:style>
  <w:style w:type="character" w:customStyle="1" w:styleId="WW8Num21z1">
    <w:name w:val="WW8Num21z1"/>
    <w:rsid w:val="000466BD"/>
    <w:rPr>
      <w:rFonts w:ascii="Courier New" w:hAnsi="Courier New" w:cs="Courier New"/>
    </w:rPr>
  </w:style>
  <w:style w:type="character" w:customStyle="1" w:styleId="WW8Num21z2">
    <w:name w:val="WW8Num21z2"/>
    <w:rsid w:val="000466BD"/>
    <w:rPr>
      <w:rFonts w:ascii="Wingdings" w:hAnsi="Wingdings"/>
    </w:rPr>
  </w:style>
  <w:style w:type="character" w:customStyle="1" w:styleId="WW8Num21z3">
    <w:name w:val="WW8Num21z3"/>
    <w:rsid w:val="000466BD"/>
    <w:rPr>
      <w:rFonts w:ascii="Symbol" w:hAnsi="Symbol"/>
    </w:rPr>
  </w:style>
  <w:style w:type="character" w:customStyle="1" w:styleId="Domylnaczcionkaakapitu1">
    <w:name w:val="Domyślna czcionka akapitu1"/>
    <w:rsid w:val="000466BD"/>
  </w:style>
  <w:style w:type="character" w:customStyle="1" w:styleId="FontStyle34">
    <w:name w:val="Font Style34"/>
    <w:rsid w:val="000466BD"/>
    <w:rPr>
      <w:rFonts w:ascii="Arial Unicode MS" w:eastAsia="Arial Unicode MS" w:hAnsi="Arial Unicode MS" w:cs="Arial Unicode MS"/>
      <w:color w:val="000000"/>
      <w:sz w:val="22"/>
      <w:szCs w:val="22"/>
    </w:rPr>
  </w:style>
  <w:style w:type="character" w:customStyle="1" w:styleId="FontStyle32">
    <w:name w:val="Font Style32"/>
    <w:rsid w:val="000466BD"/>
    <w:rPr>
      <w:rFonts w:ascii="Arial Unicode MS" w:eastAsia="Arial Unicode MS" w:hAnsi="Arial Unicode MS" w:cs="Arial Unicode MS"/>
      <w:color w:val="000000"/>
      <w:sz w:val="16"/>
      <w:szCs w:val="16"/>
    </w:rPr>
  </w:style>
  <w:style w:type="character" w:customStyle="1" w:styleId="FontStyle31">
    <w:name w:val="Font Style31"/>
    <w:rsid w:val="000466BD"/>
    <w:rPr>
      <w:rFonts w:ascii="Times New Roman" w:hAnsi="Times New Roman" w:cs="Times New Roman"/>
      <w:color w:val="000000"/>
      <w:sz w:val="18"/>
      <w:szCs w:val="18"/>
    </w:rPr>
  </w:style>
  <w:style w:type="character" w:styleId="Uwydatnienie">
    <w:name w:val="Emphasis"/>
    <w:qFormat/>
    <w:rsid w:val="000466BD"/>
    <w:rPr>
      <w:i/>
      <w:iCs/>
    </w:rPr>
  </w:style>
  <w:style w:type="character" w:styleId="Pogrubienie">
    <w:name w:val="Strong"/>
    <w:qFormat/>
    <w:rsid w:val="000466BD"/>
    <w:rPr>
      <w:b/>
      <w:bCs/>
    </w:rPr>
  </w:style>
  <w:style w:type="character" w:styleId="Numerstrony">
    <w:name w:val="page number"/>
    <w:basedOn w:val="Domylnaczcionkaakapitu1"/>
    <w:rsid w:val="000466BD"/>
  </w:style>
  <w:style w:type="character" w:customStyle="1" w:styleId="Znakiprzypiswdolnych">
    <w:name w:val="Znaki przypisów dolnych"/>
    <w:rsid w:val="000466BD"/>
  </w:style>
  <w:style w:type="character" w:styleId="Odwoanieprzypisudolnego">
    <w:name w:val="footnote reference"/>
    <w:rsid w:val="000466BD"/>
    <w:rPr>
      <w:vertAlign w:val="superscript"/>
    </w:rPr>
  </w:style>
  <w:style w:type="character" w:customStyle="1" w:styleId="Znakinumeracji">
    <w:name w:val="Znaki numeracji"/>
    <w:rsid w:val="000466BD"/>
  </w:style>
  <w:style w:type="character" w:customStyle="1" w:styleId="Znakiprzypiswkocowych">
    <w:name w:val="Znaki przypisów końcowych"/>
    <w:rsid w:val="000466BD"/>
    <w:rPr>
      <w:vertAlign w:val="superscript"/>
    </w:rPr>
  </w:style>
  <w:style w:type="character" w:customStyle="1" w:styleId="WW-Znakiprzypiswkocowych">
    <w:name w:val="WW-Znaki przypisów końcowych"/>
    <w:rsid w:val="000466BD"/>
  </w:style>
  <w:style w:type="character" w:styleId="Odwoanieprzypisukocowego">
    <w:name w:val="endnote reference"/>
    <w:rsid w:val="000466BD"/>
    <w:rPr>
      <w:vertAlign w:val="superscript"/>
    </w:rPr>
  </w:style>
  <w:style w:type="paragraph" w:customStyle="1" w:styleId="Nagwek10">
    <w:name w:val="Nagłówek1"/>
    <w:basedOn w:val="Normalny"/>
    <w:next w:val="Tekstpodstawowy"/>
    <w:rsid w:val="000466BD"/>
    <w:pPr>
      <w:keepNext/>
      <w:widowControl w:val="0"/>
      <w:suppressAutoHyphens/>
      <w:autoSpaceDE w:val="0"/>
      <w:spacing w:before="240" w:after="120" w:line="240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rsid w:val="000466BD"/>
    <w:pPr>
      <w:widowControl w:val="0"/>
      <w:suppressAutoHyphens/>
      <w:autoSpaceDE w:val="0"/>
      <w:spacing w:after="120" w:line="240" w:lineRule="auto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0466BD"/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styleId="Lista">
    <w:name w:val="List"/>
    <w:basedOn w:val="Tekstpodstawowy"/>
    <w:rsid w:val="000466BD"/>
    <w:rPr>
      <w:rFonts w:cs="Mangal"/>
    </w:rPr>
  </w:style>
  <w:style w:type="paragraph" w:customStyle="1" w:styleId="Podpis1">
    <w:name w:val="Podpis1"/>
    <w:basedOn w:val="Normalny"/>
    <w:rsid w:val="000466BD"/>
    <w:pPr>
      <w:widowControl w:val="0"/>
      <w:suppressLineNumbers/>
      <w:suppressAutoHyphens/>
      <w:autoSpaceDE w:val="0"/>
      <w:spacing w:before="120" w:after="120" w:line="240" w:lineRule="auto"/>
    </w:pPr>
    <w:rPr>
      <w:rFonts w:ascii="Arial Unicode MS" w:eastAsia="Arial Unicode MS" w:hAnsi="Arial Unicode MS" w:cs="Mangal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0466BD"/>
    <w:pPr>
      <w:widowControl w:val="0"/>
      <w:suppressLineNumbers/>
      <w:suppressAutoHyphens/>
      <w:autoSpaceDE w:val="0"/>
      <w:spacing w:after="0" w:line="240" w:lineRule="auto"/>
    </w:pPr>
    <w:rPr>
      <w:rFonts w:ascii="Arial Unicode MS" w:eastAsia="Arial Unicode MS" w:hAnsi="Arial Unicode MS" w:cs="Mangal"/>
      <w:sz w:val="24"/>
      <w:szCs w:val="24"/>
      <w:lang w:eastAsia="ar-SA"/>
    </w:rPr>
  </w:style>
  <w:style w:type="paragraph" w:customStyle="1" w:styleId="Style3">
    <w:name w:val="Style3"/>
    <w:basedOn w:val="Normalny"/>
    <w:rsid w:val="000466BD"/>
    <w:pPr>
      <w:widowControl w:val="0"/>
      <w:suppressAutoHyphens/>
      <w:autoSpaceDE w:val="0"/>
      <w:spacing w:after="0" w:line="413" w:lineRule="exact"/>
      <w:jc w:val="center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customStyle="1" w:styleId="Style4">
    <w:name w:val="Style4"/>
    <w:basedOn w:val="Normalny"/>
    <w:rsid w:val="000466BD"/>
    <w:pPr>
      <w:widowControl w:val="0"/>
      <w:suppressAutoHyphens/>
      <w:autoSpaceDE w:val="0"/>
      <w:spacing w:after="0" w:line="240" w:lineRule="auto"/>
      <w:jc w:val="both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customStyle="1" w:styleId="Style23">
    <w:name w:val="Style23"/>
    <w:basedOn w:val="Normalny"/>
    <w:rsid w:val="000466BD"/>
    <w:pPr>
      <w:widowControl w:val="0"/>
      <w:suppressAutoHyphens/>
      <w:autoSpaceDE w:val="0"/>
      <w:spacing w:after="0" w:line="240" w:lineRule="auto"/>
      <w:jc w:val="both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customStyle="1" w:styleId="Style10">
    <w:name w:val="Style10"/>
    <w:basedOn w:val="Normalny"/>
    <w:rsid w:val="000466BD"/>
    <w:pPr>
      <w:widowControl w:val="0"/>
      <w:suppressAutoHyphens/>
      <w:autoSpaceDE w:val="0"/>
      <w:spacing w:after="0" w:line="226" w:lineRule="exact"/>
      <w:ind w:hanging="230"/>
      <w:jc w:val="both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customStyle="1" w:styleId="Style17">
    <w:name w:val="Style17"/>
    <w:basedOn w:val="Normalny"/>
    <w:rsid w:val="000466BD"/>
    <w:pPr>
      <w:widowControl w:val="0"/>
      <w:suppressAutoHyphens/>
      <w:autoSpaceDE w:val="0"/>
      <w:spacing w:after="0" w:line="230" w:lineRule="exact"/>
      <w:ind w:hanging="149"/>
      <w:jc w:val="both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customStyle="1" w:styleId="Style18">
    <w:name w:val="Style18"/>
    <w:basedOn w:val="Normalny"/>
    <w:rsid w:val="000466BD"/>
    <w:pPr>
      <w:widowControl w:val="0"/>
      <w:suppressAutoHyphens/>
      <w:autoSpaceDE w:val="0"/>
      <w:spacing w:after="0" w:line="230" w:lineRule="exact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customStyle="1" w:styleId="Style20">
    <w:name w:val="Style20"/>
    <w:basedOn w:val="Normalny"/>
    <w:rsid w:val="000466BD"/>
    <w:pPr>
      <w:widowControl w:val="0"/>
      <w:suppressAutoHyphens/>
      <w:autoSpaceDE w:val="0"/>
      <w:spacing w:after="0" w:line="228" w:lineRule="exact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rsid w:val="000466BD"/>
    <w:pPr>
      <w:widowControl w:val="0"/>
      <w:suppressAutoHyphens/>
      <w:autoSpaceDE w:val="0"/>
      <w:spacing w:after="0" w:line="240" w:lineRule="auto"/>
    </w:pPr>
    <w:rPr>
      <w:rFonts w:ascii="Arial Unicode MS" w:eastAsia="Arial Unicode MS" w:hAnsi="Arial Unicode MS" w:cs="Arial Unicode MS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0466BD"/>
    <w:rPr>
      <w:rFonts w:ascii="Arial Unicode MS" w:eastAsia="Arial Unicode MS" w:hAnsi="Arial Unicode MS" w:cs="Arial Unicode MS"/>
      <w:sz w:val="20"/>
      <w:szCs w:val="20"/>
      <w:lang w:eastAsia="ar-SA"/>
    </w:rPr>
  </w:style>
  <w:style w:type="paragraph" w:styleId="Spistreci1">
    <w:name w:val="toc 1"/>
    <w:basedOn w:val="Normalny"/>
    <w:next w:val="Normalny"/>
    <w:rsid w:val="000466BD"/>
    <w:pPr>
      <w:widowControl w:val="0"/>
      <w:suppressAutoHyphens/>
      <w:autoSpaceDE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0466BD"/>
    <w:pPr>
      <w:widowControl w:val="0"/>
      <w:suppressLineNumbers/>
      <w:suppressAutoHyphens/>
      <w:autoSpaceDE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customStyle="1" w:styleId="Nagwektabeli">
    <w:name w:val="Nagłówek tabeli"/>
    <w:basedOn w:val="Zawartotabeli"/>
    <w:rsid w:val="000466BD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0466BD"/>
  </w:style>
  <w:style w:type="character" w:styleId="Odwoaniedokomentarza">
    <w:name w:val="annotation reference"/>
    <w:uiPriority w:val="99"/>
    <w:semiHidden/>
    <w:unhideWhenUsed/>
    <w:rsid w:val="000466B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466BD"/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466BD"/>
    <w:rPr>
      <w:rFonts w:ascii="Calibri" w:eastAsia="Calibri" w:hAnsi="Calibri" w:cs="Times New Roman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466B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466BD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466BD"/>
    <w:pPr>
      <w:spacing w:after="0" w:line="240" w:lineRule="auto"/>
    </w:pPr>
    <w:rPr>
      <w:rFonts w:eastAsia="Calibr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466BD"/>
    <w:rPr>
      <w:rFonts w:eastAsia="Calibri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BA4D6E-EE9A-429D-8901-1768A095D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4502</Words>
  <Characters>27015</Characters>
  <Application>Microsoft Office Word</Application>
  <DocSecurity>0</DocSecurity>
  <Lines>225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Osir</dc:creator>
  <cp:keywords/>
  <dc:description/>
  <cp:lastModifiedBy>Osir</cp:lastModifiedBy>
  <cp:revision>18</cp:revision>
  <cp:lastPrinted>2025-12-29T10:21:00Z</cp:lastPrinted>
  <dcterms:created xsi:type="dcterms:W3CDTF">2025-12-03T14:27:00Z</dcterms:created>
  <dcterms:modified xsi:type="dcterms:W3CDTF">2026-02-18T12:56:00Z</dcterms:modified>
</cp:coreProperties>
</file>