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D4497" w14:textId="77777777" w:rsidR="004E0567" w:rsidRDefault="004E0567" w:rsidP="006500A3">
      <w:pPr>
        <w:spacing w:before="80" w:after="0"/>
        <w:jc w:val="center"/>
      </w:pPr>
      <w:r>
        <w:rPr>
          <w:b/>
          <w:bCs/>
          <w:color w:val="000000"/>
        </w:rPr>
        <w:t xml:space="preserve">ZAŁĄCZNIK </w:t>
      </w:r>
    </w:p>
    <w:p w14:paraId="1C1D337E" w14:textId="77777777" w:rsidR="004E0567" w:rsidRDefault="004E0567" w:rsidP="006500A3">
      <w:pPr>
        <w:spacing w:before="25" w:after="0"/>
        <w:jc w:val="center"/>
      </w:pPr>
      <w:r>
        <w:rPr>
          <w:color w:val="000000"/>
        </w:rPr>
        <w:t>SZCZEGÓŁOWE INFORMACJE ZAWARTE W PROFILU WODY W KĄPIELISKU</w:t>
      </w:r>
    </w:p>
    <w:tbl>
      <w:tblPr>
        <w:tblW w:w="0" w:type="auto"/>
        <w:tblCellSpacing w:w="0" w:type="auto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A0" w:firstRow="1" w:lastRow="0" w:firstColumn="1" w:lastColumn="0" w:noHBand="0" w:noVBand="0"/>
      </w:tblPr>
      <w:tblGrid>
        <w:gridCol w:w="624"/>
        <w:gridCol w:w="3940"/>
        <w:gridCol w:w="651"/>
        <w:gridCol w:w="3898"/>
      </w:tblGrid>
      <w:tr w:rsidR="004E0567" w14:paraId="56A019A2" w14:textId="77777777">
        <w:trPr>
          <w:trHeight w:val="315"/>
          <w:tblCellSpacing w:w="0" w:type="auto"/>
        </w:trPr>
        <w:tc>
          <w:tcPr>
            <w:tcW w:w="0" w:type="auto"/>
            <w:gridSpan w:val="4"/>
            <w:tcBorders>
              <w:top w:val="single" w:sz="8" w:space="0" w:color="000000"/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D2C10" w14:textId="77777777" w:rsidR="004E0567" w:rsidRDefault="004E0567" w:rsidP="009841CA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A. Informacje podstawowe</w:t>
            </w:r>
          </w:p>
        </w:tc>
      </w:tr>
      <w:tr w:rsidR="004E0567" w14:paraId="5B37A1CE" w14:textId="77777777" w:rsidTr="00DE7880">
        <w:trPr>
          <w:trHeight w:val="270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4420D" w14:textId="77777777" w:rsidR="004E0567" w:rsidRDefault="004E0567" w:rsidP="009841CA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66E3A2" w14:textId="77777777" w:rsidR="004E0567" w:rsidRDefault="004E0567" w:rsidP="009841CA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Dane ogólne o kąpielisku</w:t>
            </w:r>
          </w:p>
        </w:tc>
      </w:tr>
      <w:tr w:rsidR="004E0567" w14:paraId="5C30FE67" w14:textId="77777777" w:rsidTr="00DE7880">
        <w:trPr>
          <w:trHeight w:val="31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474185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A92B16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Nazwa 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E6C56F" w14:textId="77777777" w:rsidR="004E0567" w:rsidRDefault="004E0567" w:rsidP="009841CA">
            <w:r>
              <w:t>Zalew Arkadia</w:t>
            </w:r>
          </w:p>
        </w:tc>
      </w:tr>
      <w:tr w:rsidR="004E0567" w14:paraId="3126384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C8F68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66864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Adres 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F957A" w14:textId="77777777" w:rsidR="004E0567" w:rsidRDefault="004E0567" w:rsidP="009841CA">
            <w:r>
              <w:t>16-400 Suwałki, ul. Wojska Polskiego 2</w:t>
            </w:r>
          </w:p>
        </w:tc>
      </w:tr>
      <w:tr w:rsidR="004E0567" w14:paraId="361CA5AB" w14:textId="77777777" w:rsidTr="00DE7880">
        <w:trPr>
          <w:trHeight w:val="31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4A8052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2992EC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Województwo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F62601" w14:textId="77777777" w:rsidR="004E0567" w:rsidRDefault="004E0567" w:rsidP="009841CA">
            <w:r>
              <w:t>podlaskie</w:t>
            </w:r>
          </w:p>
        </w:tc>
      </w:tr>
      <w:tr w:rsidR="004E0567" w14:paraId="7BCEB44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C5888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AD10DA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Numer jednostki terytorialnej Systemu</w:t>
            </w:r>
          </w:p>
          <w:p w14:paraId="526C64EB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Kodowania Jednostek Terytorialnych</w:t>
            </w:r>
          </w:p>
          <w:p w14:paraId="23687087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i Statystycznych (KTS) – poziom 6, w której</w:t>
            </w:r>
          </w:p>
          <w:p w14:paraId="78B1A6C2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jest zlokalizowane kąpielisko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5757C3" w14:textId="77777777" w:rsidR="004E0567" w:rsidRDefault="004E0567" w:rsidP="009841CA">
            <w:r>
              <w:t>5.3.20.39.63.01.1</w:t>
            </w:r>
          </w:p>
        </w:tc>
      </w:tr>
      <w:tr w:rsidR="004E0567" w14:paraId="6742274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6B281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5AC706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Nazwa gminy, w której jest zlokalizowane</w:t>
            </w:r>
          </w:p>
          <w:p w14:paraId="2991E196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kąpielisko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87F801" w14:textId="77777777" w:rsidR="004E0567" w:rsidRDefault="004E0567" w:rsidP="009841CA">
            <w:r>
              <w:t>Gmina Miasto Suwałki</w:t>
            </w:r>
          </w:p>
        </w:tc>
      </w:tr>
      <w:tr w:rsidR="004E0567" w14:paraId="5B81E94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91A91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AD15B9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Nazwa powiatu, w którym jest zlokalizowane</w:t>
            </w:r>
          </w:p>
          <w:p w14:paraId="77274D85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kąpielisko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D5D610" w14:textId="77777777" w:rsidR="004E0567" w:rsidRDefault="004E0567" w:rsidP="009841CA">
            <w:r>
              <w:t>Miasto Suwałki</w:t>
            </w:r>
          </w:p>
        </w:tc>
      </w:tr>
      <w:tr w:rsidR="004E0567" w14:paraId="47FDC0A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E485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F17DBB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 xml:space="preserve">Krajowy kod kąpieliska 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170B6" w14:textId="53C4087A" w:rsidR="004E0567" w:rsidRDefault="004E0567" w:rsidP="009841CA">
            <w:r>
              <w:t>2063PKAP0004</w:t>
            </w:r>
          </w:p>
        </w:tc>
      </w:tr>
      <w:tr w:rsidR="004E0567" w14:paraId="2E2DE95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5560E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3538B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Identyfikator kąpieliska Numid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B8CA18" w14:textId="77777777" w:rsidR="004E0567" w:rsidRDefault="004E0567" w:rsidP="009841CA">
            <w:r>
              <w:t>PL3416301120000005</w:t>
            </w:r>
          </w:p>
        </w:tc>
      </w:tr>
      <w:tr w:rsidR="004E0567" w14:paraId="0291E29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5C7FCD" w14:textId="77777777" w:rsidR="004E0567" w:rsidRDefault="004E0567" w:rsidP="009841CA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F97DE" w14:textId="77777777" w:rsidR="004E0567" w:rsidRDefault="004E0567" w:rsidP="009841CA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Informacje o profilu wody w kąpielisku</w:t>
            </w:r>
          </w:p>
        </w:tc>
      </w:tr>
      <w:tr w:rsidR="004E0567" w14:paraId="75E2BCC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AD69A8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B267A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Data sporządzenia profilu wody w kąpielisku</w:t>
            </w:r>
          </w:p>
          <w:p w14:paraId="7ABFFBFF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(zakończenia prac nad tym profilem)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35222" w14:textId="4DC2AE86" w:rsidR="004E0567" w:rsidRDefault="003F5095" w:rsidP="009841CA">
            <w:r>
              <w:t>24</w:t>
            </w:r>
            <w:r w:rsidR="004E0567">
              <w:t>.1</w:t>
            </w:r>
            <w:r w:rsidR="00BE5D4C">
              <w:t>1</w:t>
            </w:r>
            <w:r w:rsidR="004E0567">
              <w:t>.20</w:t>
            </w:r>
            <w:r w:rsidR="00990DE6">
              <w:t>2</w:t>
            </w:r>
            <w:r w:rsidR="00980E13">
              <w:t>5</w:t>
            </w:r>
            <w:r w:rsidR="00EF781A">
              <w:t xml:space="preserve"> r.</w:t>
            </w:r>
          </w:p>
        </w:tc>
      </w:tr>
      <w:tr w:rsidR="004E0567" w14:paraId="2690E20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17471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8CCBA0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Data sporządzenia poprzedniego profilu wody</w:t>
            </w:r>
          </w:p>
          <w:p w14:paraId="496C71EC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w kąpielisku</w:t>
            </w:r>
            <w:r>
              <w:rPr>
                <w:color w:val="000000"/>
                <w:vertAlign w:val="superscript"/>
              </w:rPr>
              <w:t>1),3)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B386F" w14:textId="1C03EA64" w:rsidR="004E0567" w:rsidRDefault="00980E13" w:rsidP="009841CA">
            <w:r>
              <w:t>20</w:t>
            </w:r>
            <w:r w:rsidR="00A57B55">
              <w:t>.1</w:t>
            </w:r>
            <w:r w:rsidR="00F57A00">
              <w:t>1</w:t>
            </w:r>
            <w:r w:rsidR="00A57B55">
              <w:t>.202</w:t>
            </w:r>
            <w:r>
              <w:t>4</w:t>
            </w:r>
            <w:r w:rsidR="00EF781A">
              <w:t xml:space="preserve"> r.</w:t>
            </w:r>
          </w:p>
        </w:tc>
      </w:tr>
      <w:tr w:rsidR="004E0567" w14:paraId="1DB1919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3BE902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11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66A99F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Data następnej aktualizacji profilu wody</w:t>
            </w:r>
          </w:p>
          <w:p w14:paraId="758625EE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w kąpielisku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6A0E41" w14:textId="77777777" w:rsidR="004E0567" w:rsidRDefault="004E0567" w:rsidP="009841CA"/>
        </w:tc>
      </w:tr>
      <w:tr w:rsidR="004E0567" w14:paraId="7A79803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ABCEC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E81A0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Powód aktualizacji profilu wody</w:t>
            </w:r>
          </w:p>
          <w:p w14:paraId="55DFB370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w kąpielisku</w:t>
            </w:r>
            <w:r>
              <w:rPr>
                <w:color w:val="000000"/>
                <w:vertAlign w:val="superscript"/>
              </w:rPr>
              <w:t>1),3)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3A123" w14:textId="77777777" w:rsidR="004E0567" w:rsidRDefault="004E0567" w:rsidP="009841CA"/>
        </w:tc>
      </w:tr>
      <w:tr w:rsidR="004E0567" w14:paraId="18EF637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7FF1F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13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430387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Imię i nazwisko osoby sporządzającej</w:t>
            </w:r>
          </w:p>
          <w:p w14:paraId="7AEB45E1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profil wody w kąpielisku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4C1E6" w14:textId="77777777" w:rsidR="004E0567" w:rsidRDefault="004E0567" w:rsidP="009841CA">
            <w:r>
              <w:t xml:space="preserve"> Waldemar Borysewicz</w:t>
            </w:r>
          </w:p>
        </w:tc>
      </w:tr>
      <w:tr w:rsidR="004E0567" w14:paraId="38D28DF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73D3F" w14:textId="77777777" w:rsidR="004E0567" w:rsidRDefault="004E0567" w:rsidP="009841CA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56724" w14:textId="77777777" w:rsidR="004E0567" w:rsidRDefault="004E0567" w:rsidP="009841CA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Właściwy organ</w:t>
            </w:r>
          </w:p>
        </w:tc>
      </w:tr>
      <w:tr w:rsidR="004E0567" w:rsidRPr="003F4578" w14:paraId="2AD8379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9D3E49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14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B2C2B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Imię i nazwisko albo nazwa, adres, numer</w:t>
            </w:r>
          </w:p>
          <w:p w14:paraId="498A498F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telefonu, numer faksu (jeżeli posiada) oraz</w:t>
            </w:r>
          </w:p>
          <w:p w14:paraId="5934D36B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adres poczty elektronicznej organizatora</w:t>
            </w:r>
          </w:p>
          <w:p w14:paraId="5A9F9792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6A4DD" w14:textId="77777777" w:rsidR="004E0567" w:rsidRDefault="004E0567" w:rsidP="009841CA">
            <w:r>
              <w:t>Ośrodek Sportu i Rekreacji w Suwałkach</w:t>
            </w:r>
          </w:p>
          <w:p w14:paraId="436F908C" w14:textId="77777777" w:rsidR="004E0567" w:rsidRDefault="004E0567" w:rsidP="009841CA">
            <w:r>
              <w:t>16-400 Suwałki, ul. Wojska Polskiego 2</w:t>
            </w:r>
          </w:p>
          <w:p w14:paraId="2A0911AB" w14:textId="77777777" w:rsidR="004E0567" w:rsidRDefault="004E0567" w:rsidP="009841CA">
            <w:r>
              <w:lastRenderedPageBreak/>
              <w:t>Tel: (87) 566-32-82</w:t>
            </w:r>
          </w:p>
          <w:p w14:paraId="38F7998C" w14:textId="77777777" w:rsidR="004E0567" w:rsidRPr="00DE7880" w:rsidRDefault="004E0567" w:rsidP="009841CA">
            <w:pPr>
              <w:rPr>
                <w:lang w:val="en-AU"/>
              </w:rPr>
            </w:pPr>
            <w:r w:rsidRPr="00DE7880">
              <w:rPr>
                <w:lang w:val="en-AU"/>
              </w:rPr>
              <w:t>Fax: (87) 563-18-56</w:t>
            </w:r>
          </w:p>
          <w:p w14:paraId="0DCA7431" w14:textId="77777777" w:rsidR="004E0567" w:rsidRPr="00DE7880" w:rsidRDefault="004E0567" w:rsidP="009841CA">
            <w:pPr>
              <w:rPr>
                <w:lang w:val="en-AU"/>
              </w:rPr>
            </w:pPr>
            <w:r w:rsidRPr="00DE7880">
              <w:rPr>
                <w:lang w:val="en-AU"/>
              </w:rPr>
              <w:t>sekretariat@osir.suwalki.pl</w:t>
            </w:r>
          </w:p>
        </w:tc>
      </w:tr>
      <w:tr w:rsidR="004E0567" w14:paraId="60DB0BA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D99A1C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FA007D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Nazwa właściwego terytorialnie organu</w:t>
            </w:r>
          </w:p>
          <w:p w14:paraId="4AF1667E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samorządu terytorialnego, który umieścił</w:t>
            </w:r>
          </w:p>
          <w:p w14:paraId="29F5DA9F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kąpielisko w wykazie, o którym mowa</w:t>
            </w:r>
          </w:p>
          <w:p w14:paraId="57D0E059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w art. 37 ustawy z dnia 20 lipca 2017 r. –</w:t>
            </w:r>
          </w:p>
          <w:p w14:paraId="033BA754" w14:textId="77777777" w:rsidR="004E0567" w:rsidRDefault="004E0567" w:rsidP="009841CA">
            <w:pPr>
              <w:spacing w:before="25" w:after="0"/>
              <w:jc w:val="both"/>
            </w:pPr>
            <w:r>
              <w:rPr>
                <w:color w:val="000000"/>
              </w:rPr>
              <w:t>Prawo wodne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8EF1B2" w14:textId="77777777" w:rsidR="004E0567" w:rsidRDefault="004E0567" w:rsidP="009841CA"/>
        </w:tc>
      </w:tr>
      <w:tr w:rsidR="00DE7880" w14:paraId="2E24544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A521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D23E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właściwego regionalnego zarządu</w:t>
            </w:r>
          </w:p>
          <w:p w14:paraId="65287C4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gospodarki wodnej Wód Polskich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3FAAB" w14:textId="18F0BF63" w:rsidR="00DE7880" w:rsidRDefault="00DE7880" w:rsidP="00DE7880">
            <w:r>
              <w:t>Regionalny Zarząd Gospodarki Wodnej w Białymstoku</w:t>
            </w:r>
          </w:p>
        </w:tc>
      </w:tr>
      <w:tr w:rsidR="00DE7880" w14:paraId="3849F25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C1FFA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AB8E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właściwego wojewódzkiego</w:t>
            </w:r>
          </w:p>
          <w:p w14:paraId="2A13ADE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inspektoratu ochrony środowiska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3AE7E" w14:textId="303FBA89" w:rsidR="00DE7880" w:rsidRDefault="00DE7880" w:rsidP="00DE7880">
            <w:r>
              <w:t>Wojewódzki Inspektorat Ochrony Środowiska w Białymstoku Delegatura w Suwałkach</w:t>
            </w:r>
          </w:p>
        </w:tc>
      </w:tr>
      <w:tr w:rsidR="00DE7880" w14:paraId="2BAD338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E3A46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74D0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właściwego państwowego</w:t>
            </w:r>
          </w:p>
          <w:p w14:paraId="55C3BDB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powiatowego inspektora sanitarnego lub</w:t>
            </w:r>
          </w:p>
          <w:p w14:paraId="5151249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państwowego granicznego inspektora</w:t>
            </w:r>
          </w:p>
          <w:p w14:paraId="30F48C6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sanitarnego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BBB220" w14:textId="40FB4549" w:rsidR="00DE7880" w:rsidRDefault="00DE7880" w:rsidP="00DE7880">
            <w:r>
              <w:t>Państwowy Powiatowy Inspektor Sanitarny w Suwałkach</w:t>
            </w:r>
          </w:p>
        </w:tc>
      </w:tr>
      <w:tr w:rsidR="00DE7880" w14:paraId="2DD1433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E2A2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C3831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właściwego urzędu morskiego</w:t>
            </w:r>
            <w:r>
              <w:rPr>
                <w:color w:val="000000"/>
                <w:vertAlign w:val="superscript"/>
              </w:rPr>
              <w:t>1), 4)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88E54B" w14:textId="77777777" w:rsidR="00DE7880" w:rsidRDefault="00DE7880" w:rsidP="00DE7880"/>
        </w:tc>
      </w:tr>
      <w:tr w:rsidR="00DE7880" w14:paraId="575676D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C6E12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E78142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Informacje dotyczące lokalizacji kąpieliska</w:t>
            </w:r>
          </w:p>
        </w:tc>
      </w:tr>
      <w:tr w:rsidR="00DE7880" w14:paraId="5D8B517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1A53A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20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8DC7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Kategoria wód powierzchniowych, na których</w:t>
            </w:r>
          </w:p>
          <w:p w14:paraId="6AFE285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jest zlokalizowane kąpielisko</w:t>
            </w:r>
            <w:r>
              <w:rPr>
                <w:color w:val="000000"/>
                <w:vertAlign w:val="superscript"/>
              </w:rPr>
              <w:t>5), 6)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5EF93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ciek (w tym zbiornik zaporowy)</w:t>
            </w:r>
          </w:p>
        </w:tc>
      </w:tr>
      <w:tr w:rsidR="00DE7880" w14:paraId="7F548D8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C18C6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0338E5A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E8EB1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jezioro lub inny zbiornik wodny (np.: staw,</w:t>
            </w:r>
          </w:p>
          <w:p w14:paraId="569077E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glinianka, wyrobisko </w:t>
            </w:r>
            <w:proofErr w:type="spellStart"/>
            <w:r>
              <w:rPr>
                <w:color w:val="000000"/>
              </w:rPr>
              <w:t>pożwirowe</w:t>
            </w:r>
            <w:proofErr w:type="spellEnd"/>
            <w:r>
              <w:rPr>
                <w:color w:val="000000"/>
              </w:rPr>
              <w:t>)- X</w:t>
            </w:r>
          </w:p>
        </w:tc>
      </w:tr>
      <w:tr w:rsidR="00DE7880" w14:paraId="21AA989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C5EE6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9588D9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3D747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wody przejściowe</w:t>
            </w:r>
          </w:p>
        </w:tc>
      </w:tr>
      <w:tr w:rsidR="00DE7880" w14:paraId="4B4F7F1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C564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677E7C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04417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wody przybrzeżne</w:t>
            </w:r>
          </w:p>
        </w:tc>
      </w:tr>
      <w:tr w:rsidR="00DE7880" w14:paraId="1681610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CA821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EEBC0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cieku, jeziora lub innego zbiornika</w:t>
            </w:r>
          </w:p>
          <w:p w14:paraId="43B0071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wodnego, lub akwenu wód przejściowych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0C3606" w14:textId="77777777" w:rsidR="00DE7880" w:rsidRDefault="00DE7880" w:rsidP="00DE7880">
            <w:r>
              <w:t>Arkadia</w:t>
            </w:r>
          </w:p>
        </w:tc>
      </w:tr>
      <w:tr w:rsidR="00DE7880" w14:paraId="510A9A7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3B25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C9B6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Identyfikator hydrograficzny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3381E3" w14:textId="77777777" w:rsidR="00DE7880" w:rsidRDefault="00DE7880" w:rsidP="00DE7880">
            <w:r>
              <w:t>Brak danych</w:t>
            </w:r>
          </w:p>
        </w:tc>
      </w:tr>
      <w:tr w:rsidR="00DE7880" w14:paraId="0CA0C2F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D569A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3070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jednolitej części wód</w:t>
            </w:r>
          </w:p>
          <w:p w14:paraId="32709B5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powierzchniowych, w której jest</w:t>
            </w:r>
          </w:p>
          <w:p w14:paraId="25031FE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zlokalizowane kąpielisko</w:t>
            </w:r>
            <w:r>
              <w:rPr>
                <w:color w:val="000000"/>
                <w:vertAlign w:val="superscript"/>
              </w:rPr>
              <w:t>5), 7)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BEAF1" w14:textId="1336FFF0" w:rsidR="00DE7880" w:rsidRDefault="00DE7880" w:rsidP="00DE7880">
            <w:r>
              <w:t>Czarna Hańcza do jez. Wigry</w:t>
            </w:r>
          </w:p>
        </w:tc>
      </w:tr>
      <w:tr w:rsidR="00DE7880" w14:paraId="597E888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560E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42E3C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jednolitej części wód powierzchniowych,</w:t>
            </w:r>
          </w:p>
          <w:p w14:paraId="3B28C75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 której jest zlokalizowane kąpielisko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745F73" w14:textId="197573B4" w:rsidR="00DE7880" w:rsidRDefault="00DE7880" w:rsidP="00DE7880">
            <w:r>
              <w:t>RW8000</w:t>
            </w:r>
            <w:r w:rsidR="001F7251">
              <w:t>096439</w:t>
            </w:r>
          </w:p>
        </w:tc>
      </w:tr>
      <w:tr w:rsidR="00DE7880" w14:paraId="18D8EE7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47B2E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A6186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Kąpielisko jest zlokalizowane w silnie</w:t>
            </w:r>
          </w:p>
          <w:p w14:paraId="6A044B1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zmienionej jednolitej części wód</w:t>
            </w:r>
          </w:p>
          <w:p w14:paraId="41C1995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powierzchniowych</w:t>
            </w:r>
            <w:r>
              <w:rPr>
                <w:color w:val="000000"/>
                <w:vertAlign w:val="superscript"/>
              </w:rPr>
              <w:t>5),8)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25166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 xml:space="preserve"> tak        </w:t>
            </w:r>
            <w:r w:rsidRPr="002445B9">
              <w:rPr>
                <w:color w:val="000000"/>
                <w:u w:val="single"/>
              </w:rPr>
              <w:t>nie</w:t>
            </w:r>
          </w:p>
        </w:tc>
      </w:tr>
      <w:tr w:rsidR="00DE7880" w14:paraId="7E57B0F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4139E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29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57114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Kąpielisko jest zlokalizowane w sztucznej</w:t>
            </w:r>
          </w:p>
          <w:p w14:paraId="213DEF9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jednolitej części wód powierzchniowych</w:t>
            </w:r>
            <w:r>
              <w:rPr>
                <w:color w:val="000000"/>
                <w:vertAlign w:val="superscript"/>
              </w:rPr>
              <w:t>5),8)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1E1D5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tak           </w:t>
            </w:r>
            <w:r w:rsidRPr="002445B9">
              <w:rPr>
                <w:color w:val="000000"/>
                <w:u w:val="single"/>
              </w:rPr>
              <w:t>nie</w:t>
            </w:r>
          </w:p>
        </w:tc>
      </w:tr>
      <w:tr w:rsidR="00DE7880" w14:paraId="54E62AA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D26A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0F1F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Lokalizacja kąpieliska – kilometraż</w:t>
            </w:r>
          </w:p>
          <w:p w14:paraId="60BE8E8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cieku</w:t>
            </w:r>
            <w:r>
              <w:rPr>
                <w:color w:val="000000"/>
                <w:vertAlign w:val="superscript"/>
              </w:rPr>
              <w:t>1),5), 9)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DD08B" w14:textId="77777777" w:rsidR="00DE7880" w:rsidRDefault="00DE7880" w:rsidP="00DE7880">
            <w:r>
              <w:t>Nie dotyczy</w:t>
            </w:r>
          </w:p>
        </w:tc>
      </w:tr>
      <w:tr w:rsidR="00DE7880" w14:paraId="49E48AD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E3CE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74332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Lokalizacja kąpieliska – brzeg cieku</w:t>
            </w:r>
            <w:r>
              <w:rPr>
                <w:color w:val="000000"/>
                <w:vertAlign w:val="superscript"/>
              </w:rPr>
              <w:t>1),10)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B3DF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prawy brzeg lewy brzeg</w:t>
            </w:r>
          </w:p>
        </w:tc>
      </w:tr>
      <w:tr w:rsidR="00DE7880" w14:paraId="14F0CF2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B0163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51960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Lokalizacja kąpieliska – długość plaży wzdłuż</w:t>
            </w:r>
          </w:p>
          <w:p w14:paraId="31F52DA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linii brzegowej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673A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50 m</w:t>
            </w:r>
          </w:p>
        </w:tc>
      </w:tr>
      <w:tr w:rsidR="00DE7880" w14:paraId="5B1F21F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749A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E10B8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Lokalizacja kąpieliska – współrzędne</w:t>
            </w:r>
          </w:p>
          <w:p w14:paraId="3685294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geograficzne granic kąpieliska w formacie</w:t>
            </w:r>
          </w:p>
          <w:p w14:paraId="2D8CF80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dziesiętnym</w:t>
            </w:r>
            <w:r>
              <w:rPr>
                <w:color w:val="000000"/>
                <w:vertAlign w:val="superscript"/>
              </w:rPr>
              <w:t>1),11), 12)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34A8F" w14:textId="77777777" w:rsidR="00DE7880" w:rsidRPr="00F82488" w:rsidRDefault="00DE7880" w:rsidP="00DE78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F82488">
              <w:rPr>
                <w:rFonts w:ascii="Arial" w:hAnsi="Arial" w:cs="Arial"/>
              </w:rPr>
              <w:t>1) 22°55'27.404'', 54°05'34.439''</w:t>
            </w:r>
          </w:p>
          <w:p w14:paraId="431FFDA8" w14:textId="77777777" w:rsidR="00DE7880" w:rsidRPr="00F82488" w:rsidRDefault="00DE7880" w:rsidP="00DE78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14:paraId="3D52E83A" w14:textId="77777777" w:rsidR="00DE7880" w:rsidRPr="00F82488" w:rsidRDefault="00DE7880" w:rsidP="00DE78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F82488">
              <w:rPr>
                <w:rFonts w:ascii="Arial" w:hAnsi="Arial" w:cs="Arial"/>
              </w:rPr>
              <w:t>2) 22°55'30.968'', 54°05'34.616''</w:t>
            </w:r>
          </w:p>
          <w:p w14:paraId="30A3DCE0" w14:textId="77777777" w:rsidR="00DE7880" w:rsidRPr="00F82488" w:rsidRDefault="00DE7880" w:rsidP="00DE78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14:paraId="195D551E" w14:textId="77777777" w:rsidR="00DE7880" w:rsidRPr="00F82488" w:rsidRDefault="00DE7880" w:rsidP="00DE78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F82488">
              <w:rPr>
                <w:rFonts w:ascii="Arial" w:hAnsi="Arial" w:cs="Arial"/>
              </w:rPr>
              <w:t>3) 22°55'27.540'', 54°05'33.513''</w:t>
            </w:r>
          </w:p>
          <w:p w14:paraId="2C972E46" w14:textId="77777777" w:rsidR="00DE7880" w:rsidRPr="00F82488" w:rsidRDefault="00DE7880" w:rsidP="00DE78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14:paraId="3ED70D1F" w14:textId="77777777" w:rsidR="00DE7880" w:rsidRDefault="00DE7880" w:rsidP="00DE7880">
            <w:r w:rsidRPr="00F82488">
              <w:rPr>
                <w:rFonts w:ascii="Arial" w:hAnsi="Arial" w:cs="Arial"/>
              </w:rPr>
              <w:t>4) 22°55'30.449'', 54°05'33.641''</w:t>
            </w:r>
          </w:p>
        </w:tc>
      </w:tr>
      <w:tr w:rsidR="00DE7880" w14:paraId="3804C58B" w14:textId="77777777">
        <w:trPr>
          <w:trHeight w:val="31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681544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B. Ocena i klasyfikacja jakości wody w kąpielisku</w:t>
            </w:r>
          </w:p>
        </w:tc>
      </w:tr>
      <w:tr w:rsidR="00DE7880" w14:paraId="1B972317" w14:textId="77777777" w:rsidTr="00DE7880">
        <w:trPr>
          <w:trHeight w:val="67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1B384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4B641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Sezonowa ocena jakości wody w kąpielisku,</w:t>
            </w:r>
          </w:p>
          <w:p w14:paraId="744AE3A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 ostatnim sezonie kąpielowym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0D354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data wykonania oceny (</w:t>
            </w:r>
            <w:proofErr w:type="spellStart"/>
            <w:r>
              <w:rPr>
                <w:color w:val="000000"/>
              </w:rPr>
              <w:t>dd</w:t>
            </w:r>
            <w:proofErr w:type="spellEnd"/>
            <w:r>
              <w:rPr>
                <w:color w:val="000000"/>
              </w:rPr>
              <w:t>/mm/</w:t>
            </w:r>
            <w:proofErr w:type="spellStart"/>
            <w:r>
              <w:rPr>
                <w:color w:val="000000"/>
              </w:rPr>
              <w:t>rrrr</w:t>
            </w:r>
            <w:proofErr w:type="spellEnd"/>
            <w:r>
              <w:rPr>
                <w:color w:val="000000"/>
              </w:rPr>
              <w:t>):</w:t>
            </w:r>
          </w:p>
          <w:p w14:paraId="2DC2692C" w14:textId="2F60F8F0" w:rsidR="00DE7880" w:rsidRDefault="005D4324" w:rsidP="00DE7880">
            <w:pPr>
              <w:spacing w:before="25" w:after="0"/>
              <w:jc w:val="both"/>
            </w:pPr>
            <w:r w:rsidRPr="005D4324">
              <w:rPr>
                <w:color w:val="000000"/>
              </w:rPr>
              <w:t>07</w:t>
            </w:r>
            <w:r w:rsidR="00DE7880" w:rsidRPr="005D4324">
              <w:rPr>
                <w:color w:val="000000"/>
              </w:rPr>
              <w:t>.</w:t>
            </w:r>
            <w:r w:rsidR="00D74B60" w:rsidRPr="005D4324">
              <w:rPr>
                <w:color w:val="000000"/>
              </w:rPr>
              <w:t>1</w:t>
            </w:r>
            <w:r w:rsidRPr="005D4324">
              <w:rPr>
                <w:color w:val="000000"/>
              </w:rPr>
              <w:t>1</w:t>
            </w:r>
            <w:r w:rsidR="00DE7880" w:rsidRPr="005D4324">
              <w:rPr>
                <w:color w:val="000000"/>
              </w:rPr>
              <w:t>.20</w:t>
            </w:r>
            <w:r w:rsidR="00990DE6" w:rsidRPr="005D4324">
              <w:rPr>
                <w:color w:val="000000"/>
              </w:rPr>
              <w:t>2</w:t>
            </w:r>
            <w:r w:rsidRPr="005D4324">
              <w:rPr>
                <w:color w:val="000000"/>
              </w:rPr>
              <w:t>5</w:t>
            </w:r>
          </w:p>
          <w:p w14:paraId="1649784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wynik oceny: odpowiadała normom i wymaganiom mikrobiologicznym</w:t>
            </w:r>
          </w:p>
        </w:tc>
      </w:tr>
      <w:tr w:rsidR="00DE7880" w14:paraId="3B1123D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9FC2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B32F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Wyniki 4 ostatnich klasyfikacji jakości wody</w:t>
            </w:r>
          </w:p>
          <w:p w14:paraId="69A0176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 kąpielisku (dotyczy kąpielisk istniejących</w:t>
            </w:r>
          </w:p>
          <w:p w14:paraId="3DAEE88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 lata i dłużej; dla kąpielisk istniejących krócej</w:t>
            </w:r>
          </w:p>
          <w:p w14:paraId="7A1AF3D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niż 4 lata podaje się wyniki wszystkich</w:t>
            </w:r>
          </w:p>
          <w:p w14:paraId="7709111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dokonanych klasyfikacji)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44B3E3" w14:textId="69F9B523" w:rsidR="00E3105C" w:rsidRDefault="00E3105C" w:rsidP="001509AC">
            <w:pPr>
              <w:spacing w:before="25" w:after="0"/>
              <w:rPr>
                <w:color w:val="000000"/>
              </w:rPr>
            </w:pPr>
            <w:r>
              <w:rPr>
                <w:color w:val="000000"/>
              </w:rPr>
              <w:t>klasyfikacja za lata: 2022 r., 2023 r., 2024 r., 2025r.</w:t>
            </w:r>
          </w:p>
          <w:p w14:paraId="39D4EA4F" w14:textId="29DA7A20" w:rsidR="005D4324" w:rsidRPr="00E3105C" w:rsidRDefault="005D4324" w:rsidP="005D4324">
            <w:pPr>
              <w:spacing w:before="25" w:after="0"/>
              <w:jc w:val="both"/>
            </w:pPr>
            <w:r>
              <w:rPr>
                <w:color w:val="000000"/>
              </w:rPr>
              <w:t>wyniki klasyfikacji: doskonała</w:t>
            </w:r>
          </w:p>
          <w:p w14:paraId="31E1699C" w14:textId="53679179" w:rsidR="00DE7880" w:rsidRDefault="00DE7880" w:rsidP="001509AC">
            <w:pPr>
              <w:spacing w:before="25" w:after="0"/>
            </w:pPr>
            <w:r>
              <w:rPr>
                <w:color w:val="000000"/>
              </w:rPr>
              <w:t>klasyfikacja za lata:</w:t>
            </w:r>
            <w:r w:rsidR="00F57A00">
              <w:rPr>
                <w:color w:val="000000"/>
              </w:rPr>
              <w:t xml:space="preserve"> </w:t>
            </w:r>
            <w:r w:rsidR="00D74B60">
              <w:rPr>
                <w:color w:val="000000"/>
              </w:rPr>
              <w:t>20</w:t>
            </w:r>
            <w:r w:rsidR="00F57A00">
              <w:rPr>
                <w:color w:val="000000"/>
              </w:rPr>
              <w:t>2</w:t>
            </w:r>
            <w:r w:rsidR="00B31B61">
              <w:rPr>
                <w:color w:val="000000"/>
              </w:rPr>
              <w:t>1</w:t>
            </w:r>
            <w:r w:rsidR="00F57A00">
              <w:rPr>
                <w:color w:val="000000"/>
              </w:rPr>
              <w:t xml:space="preserve"> </w:t>
            </w:r>
            <w:r w:rsidR="001509AC">
              <w:rPr>
                <w:color w:val="000000"/>
              </w:rPr>
              <w:t>r., 202</w:t>
            </w:r>
            <w:r w:rsidR="00B31B61">
              <w:rPr>
                <w:color w:val="000000"/>
              </w:rPr>
              <w:t>2</w:t>
            </w:r>
            <w:r w:rsidR="001509AC">
              <w:rPr>
                <w:color w:val="000000"/>
              </w:rPr>
              <w:t xml:space="preserve"> r., 202</w:t>
            </w:r>
            <w:r w:rsidR="00B31B61">
              <w:rPr>
                <w:color w:val="000000"/>
              </w:rPr>
              <w:t>3</w:t>
            </w:r>
            <w:r w:rsidR="001509AC">
              <w:rPr>
                <w:color w:val="000000"/>
              </w:rPr>
              <w:t xml:space="preserve"> r., 202</w:t>
            </w:r>
            <w:r w:rsidR="00B31B61">
              <w:rPr>
                <w:color w:val="000000"/>
              </w:rPr>
              <w:t>4</w:t>
            </w:r>
            <w:r w:rsidR="001509AC">
              <w:rPr>
                <w:color w:val="000000"/>
              </w:rPr>
              <w:t xml:space="preserve"> r.</w:t>
            </w:r>
          </w:p>
          <w:p w14:paraId="72BEE94A" w14:textId="391A341D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wynik</w:t>
            </w:r>
            <w:r w:rsidR="00F43114">
              <w:rPr>
                <w:color w:val="000000"/>
              </w:rPr>
              <w:t>i</w:t>
            </w:r>
            <w:r>
              <w:rPr>
                <w:color w:val="000000"/>
              </w:rPr>
              <w:t xml:space="preserve"> klasyfikacji: </w:t>
            </w:r>
            <w:r w:rsidR="001509AC">
              <w:rPr>
                <w:color w:val="000000"/>
              </w:rPr>
              <w:t>doskonała</w:t>
            </w:r>
          </w:p>
          <w:p w14:paraId="5B15DD87" w14:textId="0B7092A9" w:rsidR="00206F3F" w:rsidRDefault="00206F3F" w:rsidP="00206F3F">
            <w:pPr>
              <w:spacing w:before="25" w:after="0"/>
            </w:pPr>
            <w:r>
              <w:rPr>
                <w:color w:val="000000"/>
              </w:rPr>
              <w:t>klasyfikacja za lata: 2020 r., 2021 r., 2022 r., 2023 r.</w:t>
            </w:r>
          </w:p>
          <w:p w14:paraId="70E07602" w14:textId="77777777" w:rsidR="00206F3F" w:rsidRDefault="00206F3F" w:rsidP="00206F3F">
            <w:pPr>
              <w:spacing w:before="25" w:after="0"/>
              <w:jc w:val="both"/>
            </w:pPr>
            <w:r>
              <w:rPr>
                <w:color w:val="000000"/>
              </w:rPr>
              <w:t>wyniki klasyfikacji: doskonała</w:t>
            </w:r>
          </w:p>
          <w:p w14:paraId="52876925" w14:textId="650B0448" w:rsidR="00206F3F" w:rsidRDefault="00206F3F" w:rsidP="00206F3F">
            <w:pPr>
              <w:spacing w:before="25" w:after="0"/>
            </w:pPr>
            <w:r>
              <w:rPr>
                <w:color w:val="000000"/>
              </w:rPr>
              <w:t>klasyfikacja za lata: 2019 r., 202</w:t>
            </w:r>
            <w:r w:rsidR="00D61AFA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r., 202</w:t>
            </w:r>
            <w:r w:rsidR="00D61AFA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r., 202</w:t>
            </w:r>
            <w:r w:rsidR="00D61AFA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r.</w:t>
            </w:r>
          </w:p>
          <w:p w14:paraId="2FD994FF" w14:textId="77777777" w:rsidR="00206F3F" w:rsidRDefault="00206F3F" w:rsidP="00206F3F">
            <w:pPr>
              <w:spacing w:before="25" w:after="0"/>
              <w:jc w:val="both"/>
            </w:pPr>
            <w:r>
              <w:rPr>
                <w:color w:val="000000"/>
              </w:rPr>
              <w:t>wyniki klasyfikacji: doskonała</w:t>
            </w:r>
          </w:p>
          <w:p w14:paraId="1F2DCCA9" w14:textId="4AFC26A5" w:rsidR="00025105" w:rsidRDefault="00025105" w:rsidP="00F43114">
            <w:pPr>
              <w:spacing w:before="25" w:after="0"/>
              <w:jc w:val="both"/>
            </w:pPr>
          </w:p>
        </w:tc>
      </w:tr>
      <w:tr w:rsidR="00DE7880" w14:paraId="667C861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8F50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BF18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Lokalizacja punktu, w którym uzyskano dane</w:t>
            </w:r>
          </w:p>
          <w:p w14:paraId="3D6E349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do klasyfikacji, o której mowa w polu 35</w:t>
            </w:r>
          </w:p>
          <w:p w14:paraId="47E46F8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(współrzędne geograficzne w formacie</w:t>
            </w:r>
          </w:p>
          <w:p w14:paraId="2198673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dziesiętnym)</w:t>
            </w:r>
            <w:r>
              <w:rPr>
                <w:color w:val="000000"/>
                <w:vertAlign w:val="superscript"/>
              </w:rPr>
              <w:t>2), 12)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BD6207" w14:textId="77777777" w:rsidR="00DE7880" w:rsidRPr="00F82488" w:rsidRDefault="00DE7880" w:rsidP="00DE788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82488">
              <w:rPr>
                <w:rFonts w:ascii="Arial" w:hAnsi="Arial" w:cs="Arial"/>
                <w:sz w:val="20"/>
                <w:szCs w:val="20"/>
              </w:rPr>
              <w:t>22.925000</w:t>
            </w:r>
          </w:p>
          <w:p w14:paraId="7266A2B2" w14:textId="77777777" w:rsidR="00DE7880" w:rsidRDefault="00DE7880" w:rsidP="00DE7880">
            <w:r w:rsidRPr="00F82488">
              <w:rPr>
                <w:rFonts w:ascii="Arial" w:hAnsi="Arial" w:cs="Arial"/>
                <w:sz w:val="20"/>
                <w:szCs w:val="20"/>
              </w:rPr>
              <w:t>54.092778</w:t>
            </w:r>
          </w:p>
        </w:tc>
      </w:tr>
      <w:tr w:rsidR="00DE7880" w14:paraId="7082F7AC" w14:textId="77777777" w:rsidTr="00DE7880">
        <w:trPr>
          <w:trHeight w:val="1350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3205B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37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1142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Wynik ostatniej klasyfikacji stanu</w:t>
            </w:r>
          </w:p>
          <w:p w14:paraId="7E3E95C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ekologicznego lub potencjału ekologicznego</w:t>
            </w:r>
          </w:p>
          <w:p w14:paraId="4205A27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jednolitej części wód powierzchniowych,</w:t>
            </w:r>
          </w:p>
          <w:p w14:paraId="6D3612F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w której jest zlokalizowane kąpielisko </w:t>
            </w:r>
            <w:r>
              <w:rPr>
                <w:color w:val="000000"/>
                <w:vertAlign w:val="superscript"/>
              </w:rPr>
              <w:t>13), 14)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1C652" w14:textId="22C233CE" w:rsidR="00DE7880" w:rsidRDefault="00CA5E6A" w:rsidP="00DE7880">
            <w:pPr>
              <w:spacing w:before="25" w:after="0"/>
              <w:jc w:val="both"/>
            </w:pPr>
            <w:r>
              <w:t>Umiarkowany stan ekologiczny</w:t>
            </w:r>
          </w:p>
          <w:p w14:paraId="740024FC" w14:textId="77777777" w:rsidR="00DE7880" w:rsidRDefault="00DE7880" w:rsidP="00DE7880">
            <w:pPr>
              <w:spacing w:before="25" w:after="0"/>
              <w:jc w:val="both"/>
            </w:pPr>
          </w:p>
          <w:p w14:paraId="0F931A0E" w14:textId="77777777" w:rsidR="003F4578" w:rsidRDefault="003F4578" w:rsidP="00DE7880">
            <w:pPr>
              <w:spacing w:before="25" w:after="0"/>
              <w:jc w:val="both"/>
            </w:pPr>
          </w:p>
          <w:p w14:paraId="5E5BF663" w14:textId="77777777" w:rsidR="003F4578" w:rsidRDefault="003F4578" w:rsidP="00DE7880">
            <w:pPr>
              <w:spacing w:before="25" w:after="0"/>
              <w:jc w:val="both"/>
            </w:pPr>
          </w:p>
          <w:p w14:paraId="0701F0E3" w14:textId="161CAE0C" w:rsidR="003F4578" w:rsidRDefault="003F4578" w:rsidP="00DE7880">
            <w:pPr>
              <w:spacing w:before="25" w:after="0"/>
              <w:jc w:val="both"/>
            </w:pPr>
          </w:p>
        </w:tc>
      </w:tr>
      <w:tr w:rsidR="00DE7880" w14:paraId="5B203F23" w14:textId="77777777" w:rsidTr="00DE7880">
        <w:trPr>
          <w:trHeight w:val="1140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647F1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B732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Wynik ostatniej klasyfikacji stanu</w:t>
            </w:r>
          </w:p>
          <w:p w14:paraId="7A2CD5F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chemicznego jednolitej części wód</w:t>
            </w:r>
          </w:p>
          <w:p w14:paraId="25192CD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powierzchniowych, w której jest</w:t>
            </w:r>
          </w:p>
          <w:p w14:paraId="463DAEB1" w14:textId="77777777" w:rsidR="00DE7880" w:rsidRDefault="00DE7880" w:rsidP="00DE7880">
            <w:pPr>
              <w:spacing w:before="25" w:after="0"/>
              <w:jc w:val="both"/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>zlokalizowane kąpielisko</w:t>
            </w:r>
            <w:r>
              <w:rPr>
                <w:color w:val="000000"/>
                <w:vertAlign w:val="superscript"/>
              </w:rPr>
              <w:t>13), 14)</w:t>
            </w:r>
          </w:p>
          <w:p w14:paraId="3ED0DCBB" w14:textId="77777777" w:rsidR="003F4578" w:rsidRDefault="003F4578" w:rsidP="00DE7880">
            <w:pPr>
              <w:spacing w:before="25" w:after="0"/>
              <w:jc w:val="both"/>
            </w:pPr>
          </w:p>
          <w:p w14:paraId="314A0AD4" w14:textId="77777777" w:rsidR="003F4578" w:rsidRDefault="003F4578" w:rsidP="00DE7880">
            <w:pPr>
              <w:spacing w:before="25" w:after="0"/>
              <w:jc w:val="both"/>
            </w:pPr>
          </w:p>
          <w:p w14:paraId="6B3B7029" w14:textId="77777777" w:rsidR="003F4578" w:rsidRDefault="003F4578" w:rsidP="00DE7880">
            <w:pPr>
              <w:spacing w:before="25" w:after="0"/>
              <w:jc w:val="both"/>
            </w:pPr>
          </w:p>
          <w:p w14:paraId="51D8F783" w14:textId="77777777" w:rsidR="003F4578" w:rsidRDefault="003F4578" w:rsidP="00DE7880">
            <w:pPr>
              <w:spacing w:before="25" w:after="0"/>
              <w:jc w:val="both"/>
            </w:pP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21352" w14:textId="53B8C2CF" w:rsidR="00DE7880" w:rsidRDefault="00CA5E6A" w:rsidP="00DE7880">
            <w:pPr>
              <w:spacing w:before="25" w:after="0"/>
              <w:jc w:val="both"/>
            </w:pPr>
            <w:r>
              <w:t>Stan chemiczny poniżej dobrego</w:t>
            </w:r>
          </w:p>
          <w:p w14:paraId="7CF6A5B7" w14:textId="77777777" w:rsidR="003F4578" w:rsidRDefault="003F4578" w:rsidP="00DE7880">
            <w:pPr>
              <w:spacing w:before="25" w:after="0"/>
              <w:jc w:val="both"/>
            </w:pPr>
          </w:p>
          <w:p w14:paraId="4B705C36" w14:textId="77777777" w:rsidR="003F4578" w:rsidRDefault="003F4578" w:rsidP="00DE7880">
            <w:pPr>
              <w:spacing w:before="25" w:after="0"/>
              <w:jc w:val="both"/>
            </w:pPr>
          </w:p>
          <w:p w14:paraId="622831B7" w14:textId="77777777" w:rsidR="003F4578" w:rsidRDefault="003F4578" w:rsidP="00DE7880">
            <w:pPr>
              <w:spacing w:before="25" w:after="0"/>
              <w:jc w:val="both"/>
            </w:pPr>
          </w:p>
          <w:p w14:paraId="42A5C242" w14:textId="77777777" w:rsidR="003F4578" w:rsidRDefault="003F4578" w:rsidP="00DE7880">
            <w:pPr>
              <w:spacing w:before="25" w:after="0"/>
              <w:jc w:val="both"/>
            </w:pPr>
          </w:p>
          <w:p w14:paraId="4507E670" w14:textId="6FBD1A0D" w:rsidR="003F4578" w:rsidRDefault="003F4578" w:rsidP="00DE7880">
            <w:pPr>
              <w:spacing w:before="25" w:after="0"/>
              <w:jc w:val="both"/>
            </w:pPr>
          </w:p>
        </w:tc>
      </w:tr>
      <w:tr w:rsidR="00DE7880" w14:paraId="0E490FF0" w14:textId="77777777" w:rsidTr="00DE7880">
        <w:trPr>
          <w:trHeight w:val="1170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23037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39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9FA8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Wynik ostatniej oceny stanu jednolitej części</w:t>
            </w:r>
          </w:p>
          <w:p w14:paraId="1A1DBDC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wód powierzchniowych, w której jest</w:t>
            </w:r>
          </w:p>
          <w:p w14:paraId="02064AF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zlokalizowane kąpielisko, na podstawie</w:t>
            </w:r>
          </w:p>
          <w:p w14:paraId="4675DC9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wyników klasyfikacji, o których mowa</w:t>
            </w:r>
          </w:p>
          <w:p w14:paraId="513C037E" w14:textId="77777777" w:rsidR="00DE7880" w:rsidRDefault="00DE7880" w:rsidP="00DE7880">
            <w:pPr>
              <w:spacing w:before="25" w:after="0"/>
              <w:jc w:val="both"/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>w polach 37 i 38</w:t>
            </w:r>
            <w:r>
              <w:rPr>
                <w:color w:val="000000"/>
                <w:vertAlign w:val="superscript"/>
              </w:rPr>
              <w:t>13), 14)</w:t>
            </w:r>
          </w:p>
          <w:p w14:paraId="001B9331" w14:textId="77777777" w:rsidR="003F4578" w:rsidRDefault="003F4578" w:rsidP="00DE7880">
            <w:pPr>
              <w:spacing w:before="25" w:after="0"/>
              <w:jc w:val="both"/>
              <w:rPr>
                <w:color w:val="000000"/>
                <w:vertAlign w:val="superscript"/>
              </w:rPr>
            </w:pPr>
          </w:p>
          <w:p w14:paraId="329D3D71" w14:textId="77777777" w:rsidR="003F4578" w:rsidRDefault="003F4578" w:rsidP="00DE7880">
            <w:pPr>
              <w:spacing w:before="25" w:after="0"/>
              <w:jc w:val="both"/>
            </w:pP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511CF" w14:textId="7994483B" w:rsidR="00DE7880" w:rsidRDefault="00CA5E6A" w:rsidP="00DE7880">
            <w:pPr>
              <w:spacing w:before="25" w:after="0"/>
              <w:jc w:val="both"/>
            </w:pPr>
            <w:r>
              <w:t>Zły stan wód</w:t>
            </w:r>
          </w:p>
        </w:tc>
      </w:tr>
      <w:tr w:rsidR="00DE7880" w14:paraId="6EDA1FF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5269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D5E50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reprezentatywnego punktu pomiarowo-</w:t>
            </w:r>
          </w:p>
          <w:p w14:paraId="3EC0925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-kontrolnego, w którym uzyskano dane do</w:t>
            </w:r>
          </w:p>
          <w:p w14:paraId="7CBAE80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klasyfikacji i oceny, o której mowa w polach</w:t>
            </w:r>
          </w:p>
          <w:p w14:paraId="09BE9901" w14:textId="77777777" w:rsidR="00DE7880" w:rsidRDefault="00DE7880" w:rsidP="00DE7880">
            <w:pPr>
              <w:spacing w:before="25" w:after="0"/>
              <w:jc w:val="both"/>
              <w:rPr>
                <w:color w:val="000000"/>
                <w:vertAlign w:val="superscript"/>
              </w:rPr>
            </w:pPr>
            <w:r>
              <w:rPr>
                <w:color w:val="000000"/>
              </w:rPr>
              <w:t>37, 38 i 39</w:t>
            </w:r>
            <w:r>
              <w:rPr>
                <w:color w:val="000000"/>
                <w:vertAlign w:val="superscript"/>
              </w:rPr>
              <w:t>13), 14)</w:t>
            </w:r>
          </w:p>
          <w:p w14:paraId="5B9D804B" w14:textId="77777777" w:rsidR="003F4578" w:rsidRDefault="003F4578" w:rsidP="00DE7880">
            <w:pPr>
              <w:spacing w:before="25" w:after="0"/>
              <w:jc w:val="both"/>
              <w:rPr>
                <w:color w:val="000000"/>
                <w:vertAlign w:val="superscript"/>
              </w:rPr>
            </w:pPr>
          </w:p>
          <w:p w14:paraId="29650966" w14:textId="77777777" w:rsidR="003F4578" w:rsidRDefault="003F4578" w:rsidP="00DE7880">
            <w:pPr>
              <w:spacing w:before="25" w:after="0"/>
              <w:jc w:val="both"/>
            </w:pP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65D68" w14:textId="00E3129F" w:rsidR="00DE7880" w:rsidRDefault="00DE7880" w:rsidP="00DE7880">
            <w:r>
              <w:t>PL07S0801</w:t>
            </w:r>
            <w:r w:rsidR="003F4578">
              <w:t>_0059</w:t>
            </w:r>
          </w:p>
        </w:tc>
      </w:tr>
      <w:tr w:rsidR="00DE7880" w14:paraId="5EA95BDD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1B4EC3" w14:textId="0200B852" w:rsidR="00025105" w:rsidRPr="0085069E" w:rsidRDefault="00DE7880" w:rsidP="0085069E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C. Opis cech fizycznych, hydrologicznych i geograficznych wód, na których jest zlokalizowane</w:t>
            </w:r>
            <w:r w:rsidR="0085069E">
              <w:rPr>
                <w:b/>
                <w:bCs/>
                <w:color w:val="000000"/>
              </w:rPr>
              <w:t xml:space="preserve"> </w:t>
            </w:r>
            <w:r w:rsidR="00025105">
              <w:rPr>
                <w:b/>
                <w:bCs/>
                <w:color w:val="000000"/>
              </w:rPr>
              <w:t>K</w:t>
            </w:r>
            <w:r>
              <w:rPr>
                <w:b/>
                <w:bCs/>
                <w:color w:val="000000"/>
              </w:rPr>
              <w:t>ąpielisko</w:t>
            </w:r>
          </w:p>
        </w:tc>
      </w:tr>
      <w:tr w:rsidR="00DE7880" w14:paraId="44B4A45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62300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97831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Kąpielisko zlokalizowane na cieku innym niż zbiornik zaporowy</w:t>
            </w:r>
            <w:r>
              <w:rPr>
                <w:color w:val="000000"/>
                <w:vertAlign w:val="superscript"/>
              </w:rPr>
              <w:t>15)</w:t>
            </w:r>
          </w:p>
        </w:tc>
      </w:tr>
      <w:tr w:rsidR="00DE7880" w14:paraId="76AAF3D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0EAA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41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6F51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5),8), 16)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F546D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&lt; 200 m</w:t>
            </w:r>
          </w:p>
        </w:tc>
      </w:tr>
      <w:tr w:rsidR="00DE7880" w14:paraId="3F2CED3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8EA6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9262C57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FF02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200–800 m</w:t>
            </w:r>
          </w:p>
        </w:tc>
      </w:tr>
      <w:tr w:rsidR="00DE7880" w14:paraId="1665D1A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6650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9AD860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C340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&gt; 800 m</w:t>
            </w:r>
          </w:p>
        </w:tc>
      </w:tr>
      <w:tr w:rsidR="00DE7880" w14:paraId="22638DA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9DCE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44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0C317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Powierzchnia zlewni cieku</w:t>
            </w:r>
            <w:r>
              <w:rPr>
                <w:color w:val="000000"/>
                <w:vertAlign w:val="superscript"/>
              </w:rPr>
              <w:t>5),8)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D311E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&lt; 10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051D95E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3D663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E86B760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35B99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6EB4F3A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0D3DD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609AAB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E8028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63E1898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3C02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8208A3D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424B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4D045C6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5BC0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48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FEC783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CDD8D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≥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7DC9CAE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59293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49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8F085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Typ cieku</w:t>
            </w:r>
            <w:r>
              <w:rPr>
                <w:color w:val="000000"/>
                <w:vertAlign w:val="superscript"/>
              </w:rPr>
              <w:t>5),14), 17)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0820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typu:</w:t>
            </w:r>
          </w:p>
        </w:tc>
      </w:tr>
      <w:tr w:rsidR="00DE7880" w14:paraId="7556C45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7A7AE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2CAC31F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514F36" w14:textId="77777777" w:rsidR="00DE7880" w:rsidRDefault="00DE7880" w:rsidP="00DE7880">
            <w:pPr>
              <w:spacing w:before="25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nazwa typu:</w:t>
            </w:r>
          </w:p>
          <w:p w14:paraId="07AC3AC1" w14:textId="77777777" w:rsidR="003F4578" w:rsidRDefault="003F4578" w:rsidP="00DE7880">
            <w:pPr>
              <w:spacing w:before="25" w:after="0"/>
              <w:jc w:val="both"/>
            </w:pPr>
          </w:p>
        </w:tc>
      </w:tr>
      <w:tr w:rsidR="00DE7880" w14:paraId="6888986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65F3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51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6EE01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Średni przepływ z ostatnich 4 lat</w:t>
            </w:r>
            <w:r>
              <w:rPr>
                <w:color w:val="000000"/>
                <w:vertAlign w:val="superscript"/>
              </w:rPr>
              <w:t>18)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7FE3F" w14:textId="77777777" w:rsidR="00DE7880" w:rsidRDefault="00DE7880" w:rsidP="00DE7880">
            <w:pPr>
              <w:spacing w:before="25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Średni niski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(SNQ)</w:t>
            </w:r>
          </w:p>
          <w:p w14:paraId="0538CE2A" w14:textId="77777777" w:rsidR="003F4578" w:rsidRDefault="003F4578" w:rsidP="00DE7880">
            <w:pPr>
              <w:spacing w:before="25" w:after="0"/>
              <w:jc w:val="both"/>
              <w:rPr>
                <w:color w:val="000000"/>
              </w:rPr>
            </w:pPr>
          </w:p>
          <w:p w14:paraId="7D61EE40" w14:textId="77777777" w:rsidR="003F4578" w:rsidRDefault="003F4578" w:rsidP="00DE7880">
            <w:pPr>
              <w:spacing w:before="25" w:after="0"/>
              <w:jc w:val="both"/>
            </w:pPr>
          </w:p>
          <w:p w14:paraId="6D015E3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DE7880" w14:paraId="51E7A4C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BB69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2A93693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9F45D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Średnia z przepływów średnich rocznych</w:t>
            </w:r>
          </w:p>
          <w:p w14:paraId="6947624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(SSQ)</w:t>
            </w:r>
          </w:p>
          <w:p w14:paraId="7291794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DE7880" w14:paraId="0ECFC81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9B22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F252531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08F2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Średni wysoki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(SWQ)</w:t>
            </w:r>
          </w:p>
          <w:p w14:paraId="5950E0E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DE7880" w14:paraId="629840AB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B141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E56A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Współczynnik nieregularności przepływów</w:t>
            </w:r>
          </w:p>
          <w:p w14:paraId="7ECF032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SSQ/SWQ </w:t>
            </w:r>
            <w:r>
              <w:rPr>
                <w:color w:val="000000"/>
                <w:vertAlign w:val="superscript"/>
              </w:rPr>
              <w:t>18)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90240" w14:textId="77777777" w:rsidR="00DE7880" w:rsidRDefault="00DE7880" w:rsidP="00DE7880"/>
        </w:tc>
      </w:tr>
      <w:tr w:rsidR="00DE7880" w14:paraId="729F457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5BDC9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7E7D72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Kąpielisko zlokalizowane na jeziorze lub innym zbiorniku wodnym</w:t>
            </w:r>
            <w:r>
              <w:rPr>
                <w:color w:val="000000"/>
                <w:vertAlign w:val="superscript"/>
              </w:rPr>
              <w:t>19)</w:t>
            </w:r>
          </w:p>
        </w:tc>
      </w:tr>
      <w:tr w:rsidR="00DE7880" w14:paraId="0020C33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807B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8E026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5),8), 16)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FF9D9" w14:textId="77777777" w:rsidR="00DE7880" w:rsidRPr="00C375C9" w:rsidRDefault="00DE7880" w:rsidP="00DE7880">
            <w:pPr>
              <w:spacing w:before="25" w:after="0"/>
              <w:jc w:val="both"/>
              <w:rPr>
                <w:u w:val="single"/>
              </w:rPr>
            </w:pPr>
            <w:r w:rsidRPr="00C375C9">
              <w:rPr>
                <w:color w:val="000000"/>
                <w:u w:val="single"/>
              </w:rPr>
              <w:t>&lt; 200 m</w:t>
            </w:r>
          </w:p>
        </w:tc>
      </w:tr>
      <w:tr w:rsidR="00DE7880" w14:paraId="2BB99A2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CDB9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0B1BAFA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5EDFB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200–800 m</w:t>
            </w:r>
          </w:p>
        </w:tc>
      </w:tr>
      <w:tr w:rsidR="00DE7880" w14:paraId="4EF47C2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AC4F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743C356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A99CE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&gt; 800 m</w:t>
            </w:r>
          </w:p>
        </w:tc>
      </w:tr>
      <w:tr w:rsidR="00DE7880" w14:paraId="559F99A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B5C7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268CC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Powierzchnia jeziora lub innego zbiornika wodnego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3A8C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12,82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750FE7B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5E1E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59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80CA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Typ jeziora</w:t>
            </w:r>
            <w:r>
              <w:rPr>
                <w:color w:val="000000"/>
                <w:vertAlign w:val="superscript"/>
              </w:rPr>
              <w:t>5),14),17)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AED5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typu: brak danych</w:t>
            </w:r>
          </w:p>
        </w:tc>
      </w:tr>
      <w:tr w:rsidR="00DE7880" w14:paraId="5A73865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3836E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D9F58B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C519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typu: brak danych</w:t>
            </w:r>
          </w:p>
        </w:tc>
      </w:tr>
      <w:tr w:rsidR="00DE7880" w14:paraId="02B1154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4B78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28C2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Charakterystyka dna kąpieliska</w:t>
            </w:r>
            <w:r>
              <w:rPr>
                <w:color w:val="000000"/>
                <w:vertAlign w:val="superscript"/>
              </w:rPr>
              <w:t>1),20)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80F55" w14:textId="77777777" w:rsidR="00DE7880" w:rsidRDefault="00DE7880" w:rsidP="00DE7880">
            <w:r>
              <w:t>piaszczyste</w:t>
            </w:r>
          </w:p>
        </w:tc>
      </w:tr>
      <w:tr w:rsidR="00DE7880" w14:paraId="64469D3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955A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62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8996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Głębokość jeziora lub innego zbiornika wodnego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0EC5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maksymalna: 2,7 m</w:t>
            </w:r>
          </w:p>
        </w:tc>
      </w:tr>
      <w:tr w:rsidR="00DE7880" w14:paraId="6E21473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B27B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B008428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ACE1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średnia: 2,0 m</w:t>
            </w:r>
          </w:p>
        </w:tc>
      </w:tr>
      <w:tr w:rsidR="00DE7880" w14:paraId="4402BABE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5A9F4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5A61F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Kąpielisko zlokalizowane na zbiorniku zaporowym</w:t>
            </w:r>
            <w:r>
              <w:rPr>
                <w:color w:val="000000"/>
                <w:vertAlign w:val="superscript"/>
              </w:rPr>
              <w:t>21)</w:t>
            </w:r>
          </w:p>
        </w:tc>
      </w:tr>
      <w:tr w:rsidR="00DE7880" w14:paraId="0F75198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2EFC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64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76711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5),8), 16)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CCB6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&lt; 200 m</w:t>
            </w:r>
          </w:p>
        </w:tc>
      </w:tr>
      <w:tr w:rsidR="00DE7880" w14:paraId="3A9665B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0E62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26A09B0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025C2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200–800 m</w:t>
            </w:r>
          </w:p>
        </w:tc>
      </w:tr>
      <w:tr w:rsidR="00DE7880" w14:paraId="137AB87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8E8A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4916FCF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B33A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&gt; 800 m</w:t>
            </w:r>
          </w:p>
        </w:tc>
      </w:tr>
      <w:tr w:rsidR="00DE7880" w14:paraId="2FBE603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3525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79EA4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Powierzchnia zlewni zbiornika</w:t>
            </w:r>
            <w:r>
              <w:rPr>
                <w:color w:val="000000"/>
                <w:vertAlign w:val="superscript"/>
              </w:rPr>
              <w:t>5),8)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CB0F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&lt; 10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4ECD460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D8E9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CD53A89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36C4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7DC6EF9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3F51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69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6DDA9C7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702E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4FB88B2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E2835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70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3D59AD1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A1013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5769BFF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F076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C8C932D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6F03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≥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4B4483C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69F9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4CEB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Powierzchnia zbiornika przy normalnym</w:t>
            </w:r>
          </w:p>
          <w:p w14:paraId="1E8B86D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poziomie piętrzenia (NPP)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C1CF8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6A48C7E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80598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7BA5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Objętość zbiornika przy normalnym poziomie piętrzenia (NPP)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509E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 mln m</w:t>
            </w:r>
            <w:r>
              <w:rPr>
                <w:color w:val="000000"/>
                <w:vertAlign w:val="superscript"/>
              </w:rPr>
              <w:t>3</w:t>
            </w:r>
          </w:p>
        </w:tc>
      </w:tr>
      <w:tr w:rsidR="00DE7880" w14:paraId="3EAC125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956C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74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3388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Głębokość zbiornika przy normalnym</w:t>
            </w:r>
          </w:p>
          <w:p w14:paraId="16CBA4C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poziomie piętrzenia (NPP)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C253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maksymalna: ............. m</w:t>
            </w:r>
          </w:p>
        </w:tc>
      </w:tr>
      <w:tr w:rsidR="00DE7880" w14:paraId="7A2A6DC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491E6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2210E9F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AA72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średnia: ............. m</w:t>
            </w:r>
          </w:p>
        </w:tc>
      </w:tr>
      <w:tr w:rsidR="00DE7880" w14:paraId="638F3C0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1A45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A50A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Średnie dobowe zmiany poziomu wody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4251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................... m</w:t>
            </w:r>
          </w:p>
        </w:tc>
      </w:tr>
      <w:tr w:rsidR="00DE7880" w14:paraId="2614E00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E57CC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7AE7A1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Kąpielisko zlokalizowane na wodach przejściowych lub przybrzeżnych</w:t>
            </w:r>
          </w:p>
        </w:tc>
      </w:tr>
      <w:tr w:rsidR="00DE7880" w14:paraId="7D8C991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E2826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0419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Typ wód przejściowych</w:t>
            </w:r>
            <w:r>
              <w:rPr>
                <w:color w:val="000000"/>
                <w:vertAlign w:val="superscript"/>
              </w:rPr>
              <w:t>5),14), 17),22)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D117D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typu:</w:t>
            </w:r>
          </w:p>
        </w:tc>
      </w:tr>
      <w:tr w:rsidR="00DE7880" w14:paraId="15648C8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9656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014628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5D3A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typu:</w:t>
            </w:r>
          </w:p>
        </w:tc>
      </w:tr>
      <w:tr w:rsidR="00DE7880" w14:paraId="163AEFB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EC92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79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73E3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Typ wód przybrzeżnych</w:t>
            </w:r>
            <w:r>
              <w:rPr>
                <w:color w:val="000000"/>
                <w:vertAlign w:val="superscript"/>
              </w:rPr>
              <w:t>5),14), 17),23)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8AE9D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typu:</w:t>
            </w:r>
          </w:p>
        </w:tc>
      </w:tr>
      <w:tr w:rsidR="00DE7880" w14:paraId="17C86E5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0A57C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DD65E83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F48CC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typu:</w:t>
            </w:r>
          </w:p>
        </w:tc>
      </w:tr>
      <w:tr w:rsidR="00DE7880" w14:paraId="175729AA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3D586A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D. Przyczyny zanieczyszczeń, które mogą mieć wpływ na wodę w kąpielisku oraz wywierać</w:t>
            </w:r>
          </w:p>
          <w:p w14:paraId="6F75DAC8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niekorzystny wpływ na stan zdrowia kąpiących się</w:t>
            </w:r>
          </w:p>
        </w:tc>
      </w:tr>
      <w:tr w:rsidR="00DE7880" w14:paraId="4132588B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60DBE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9E13A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Zrzuty zanieczyszczeń</w:t>
            </w:r>
            <w:r>
              <w:rPr>
                <w:color w:val="000000"/>
                <w:vertAlign w:val="superscript"/>
              </w:rPr>
              <w:t>24)</w:t>
            </w:r>
          </w:p>
        </w:tc>
      </w:tr>
      <w:tr w:rsidR="00DE7880" w14:paraId="04C4B3F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BAA9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81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CDB8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oczyszczonych ścieków</w:t>
            </w:r>
          </w:p>
          <w:p w14:paraId="718F382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komunalnych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A86FD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C968C1" w14:textId="77777777" w:rsidR="00DE7880" w:rsidRDefault="00DE7880" w:rsidP="00DE7880"/>
        </w:tc>
      </w:tr>
      <w:tr w:rsidR="00DE7880" w14:paraId="5904393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7F9E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82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A9BC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oczyszczonych ścieków</w:t>
            </w:r>
          </w:p>
          <w:p w14:paraId="51B64BF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przemysłowych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C8763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32C032" w14:textId="77777777" w:rsidR="00DE7880" w:rsidRDefault="00DE7880" w:rsidP="00DE7880"/>
        </w:tc>
      </w:tr>
      <w:tr w:rsidR="00DE7880" w14:paraId="04AD76B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316E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83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21FF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ścieków z oczyszczalni</w:t>
            </w:r>
          </w:p>
          <w:p w14:paraId="2C71193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przydomowych</w:t>
            </w:r>
            <w:r>
              <w:rPr>
                <w:color w:val="000000"/>
                <w:vertAlign w:val="superscript"/>
              </w:rPr>
              <w:t>1),26), 27),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E19F64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C6BB9" w14:textId="77777777" w:rsidR="00DE7880" w:rsidRDefault="00DE7880" w:rsidP="00DE7880"/>
        </w:tc>
      </w:tr>
      <w:tr w:rsidR="00DE7880" w14:paraId="215D0A05" w14:textId="77777777" w:rsidTr="00DE7880">
        <w:trPr>
          <w:trHeight w:val="510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0AFF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84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ACE7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Nielegalne zrzuty</w:t>
            </w:r>
          </w:p>
          <w:p w14:paraId="0CAF6A8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25),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5D318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D01FB4" w14:textId="77777777" w:rsidR="00DE7880" w:rsidRDefault="00DE7880" w:rsidP="00DE7880">
            <w:r>
              <w:t>Brak danych na temat nielegalnych zrzutów zanieczyszczeń w dokumentacji WIOŚ</w:t>
            </w:r>
          </w:p>
        </w:tc>
      </w:tr>
      <w:tr w:rsidR="00DE7880" w14:paraId="426ACAD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561C3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85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84240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wód</w:t>
            </w:r>
          </w:p>
          <w:p w14:paraId="3366B1B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pochłodniczych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BC10B9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DA43E1" w14:textId="77777777" w:rsidR="00DE7880" w:rsidRDefault="00DE7880" w:rsidP="00DE7880">
            <w:r>
              <w:t xml:space="preserve">Brak zrzutów </w:t>
            </w:r>
            <w:proofErr w:type="spellStart"/>
            <w:r>
              <w:t>pochłodniczych</w:t>
            </w:r>
            <w:proofErr w:type="spellEnd"/>
          </w:p>
        </w:tc>
      </w:tr>
      <w:tr w:rsidR="00DE7880" w14:paraId="612BC31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F41AC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86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4367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oczyszczonych wód</w:t>
            </w:r>
          </w:p>
          <w:p w14:paraId="2C9B05F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opadowych lub roztopowych</w:t>
            </w:r>
          </w:p>
          <w:p w14:paraId="5241BE0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 systemu kanalizacji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24342A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F20160" w14:textId="77777777" w:rsidR="00DE7880" w:rsidRDefault="00DE7880" w:rsidP="00DE7880">
            <w:r>
              <w:t xml:space="preserve">Zrzut oczyszczonych wód opadowych lub roztopowych z systemu miejskiej kanalizacji deszczowej użytkowanej przez </w:t>
            </w:r>
            <w:proofErr w:type="spellStart"/>
            <w:r>
              <w:t>PWiK</w:t>
            </w:r>
            <w:proofErr w:type="spellEnd"/>
            <w:r>
              <w:t xml:space="preserve"> w Suwałkach </w:t>
            </w:r>
            <w:proofErr w:type="spellStart"/>
            <w:r>
              <w:t>Sp</w:t>
            </w:r>
            <w:proofErr w:type="spellEnd"/>
            <w:r>
              <w:t xml:space="preserve"> z o.o.- 10 zrzutów (separatory zanieczyszczeń przed wlotem do rzeki Czarna Hańcza)</w:t>
            </w:r>
          </w:p>
        </w:tc>
      </w:tr>
      <w:tr w:rsidR="00DE7880" w14:paraId="7331534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E78BD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87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EC8C1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nieoczyszczonych wód</w:t>
            </w:r>
          </w:p>
          <w:p w14:paraId="1CC68DF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deszczowych</w:t>
            </w:r>
            <w:r>
              <w:rPr>
                <w:color w:val="000000"/>
                <w:vertAlign w:val="superscript"/>
              </w:rPr>
              <w:t>26),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221F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1EC325" w14:textId="77777777" w:rsidR="00DE7880" w:rsidRDefault="00DE7880" w:rsidP="00DE7880"/>
        </w:tc>
      </w:tr>
      <w:tr w:rsidR="00DE7880" w14:paraId="4F5717B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54E04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88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CC5A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ścieków z odwodnienia</w:t>
            </w:r>
          </w:p>
          <w:p w14:paraId="6DA78AE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zakładów górniczych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8CE0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5DEF4" w14:textId="77777777" w:rsidR="00DE7880" w:rsidRDefault="00DE7880" w:rsidP="00DE7880">
            <w:r>
              <w:t>Brak zrzutów ścieków z odwodnienia zakładów górniczych</w:t>
            </w:r>
          </w:p>
        </w:tc>
      </w:tr>
      <w:tr w:rsidR="00DE7880" w14:paraId="0CBF457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36E3C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89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E6BD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Odprowadzanie wód z urządzeń</w:t>
            </w:r>
          </w:p>
          <w:p w14:paraId="010C09A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melioracyjnych odwadniających pola</w:t>
            </w:r>
          </w:p>
          <w:p w14:paraId="45DBDAE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nawożone gnojówką</w:t>
            </w:r>
          </w:p>
          <w:p w14:paraId="1E69E4C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lub gnojowicą</w:t>
            </w:r>
            <w:r>
              <w:rPr>
                <w:color w:val="000000"/>
                <w:vertAlign w:val="superscript"/>
              </w:rPr>
              <w:t>26),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7B6EB4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2CE41" w14:textId="77777777" w:rsidR="00DE7880" w:rsidRDefault="00DE7880" w:rsidP="00DE7880"/>
        </w:tc>
      </w:tr>
      <w:tr w:rsidR="00DE7880" w14:paraId="036E261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D7D1E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90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B3F5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ze stawów</w:t>
            </w:r>
          </w:p>
          <w:p w14:paraId="68D9B29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hodowlanych</w:t>
            </w:r>
            <w:r>
              <w:rPr>
                <w:color w:val="000000"/>
                <w:vertAlign w:val="superscript"/>
              </w:rPr>
              <w:t>26), 27), 28)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5175C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DE95C" w14:textId="77777777" w:rsidR="00DE7880" w:rsidRDefault="00DE7880" w:rsidP="00DE7880"/>
        </w:tc>
      </w:tr>
      <w:tr w:rsidR="00DE7880" w14:paraId="20C97CA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855F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91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79AA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Zrzuty zanieczyszczeń z jednostek</w:t>
            </w:r>
          </w:p>
          <w:p w14:paraId="21841CE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pływających</w:t>
            </w:r>
            <w:r>
              <w:rPr>
                <w:color w:val="000000"/>
                <w:vertAlign w:val="superscript"/>
              </w:rPr>
              <w:t>29)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54D062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B27FB" w14:textId="77777777" w:rsidR="00DE7880" w:rsidRDefault="00DE7880" w:rsidP="00DE7880"/>
        </w:tc>
      </w:tr>
      <w:tr w:rsidR="00DE7880" w14:paraId="2E52A5E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F326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92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FCCA2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25),26)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E3C0AF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3F248" w14:textId="77777777" w:rsidR="00DE7880" w:rsidRDefault="00DE7880" w:rsidP="00DE7880">
            <w:r>
              <w:t>Brak innych zrzutów ścieków</w:t>
            </w:r>
          </w:p>
        </w:tc>
      </w:tr>
      <w:tr w:rsidR="00DE7880" w14:paraId="328AFE0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33834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FFFF3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Użytkowanie zlewni wokół kąpieliska</w:t>
            </w:r>
            <w:r>
              <w:rPr>
                <w:color w:val="000000"/>
                <w:vertAlign w:val="superscript"/>
              </w:rPr>
              <w:t>24),30)</w:t>
            </w:r>
          </w:p>
        </w:tc>
      </w:tr>
      <w:tr w:rsidR="00DE7880" w14:paraId="6EEEC48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0D41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93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149BD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Zabudowa miejska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AB7720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5CF4D" w14:textId="77777777" w:rsidR="00DE7880" w:rsidRDefault="00DE7880" w:rsidP="00DE7880">
            <w:r>
              <w:t>Miasto Suwałki</w:t>
            </w:r>
          </w:p>
        </w:tc>
      </w:tr>
      <w:tr w:rsidR="00DE7880" w14:paraId="0C31BB0E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5EC6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94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BB76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Tereny przemysłowe, handlowe</w:t>
            </w:r>
          </w:p>
          <w:p w14:paraId="3E39131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 komunikacyjne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F07B1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F6E812" w14:textId="77777777" w:rsidR="00DE7880" w:rsidRDefault="00DE7880" w:rsidP="00DE7880">
            <w:r>
              <w:t>Aleja pieszo- rowerowa</w:t>
            </w:r>
          </w:p>
        </w:tc>
      </w:tr>
      <w:tr w:rsidR="00DE7880" w14:paraId="11A7C23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1CA9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95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71AF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Kopalnie, wyrobiska i budowy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34509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C3E1E" w14:textId="77777777" w:rsidR="00DE7880" w:rsidRDefault="00DE7880" w:rsidP="00DE7880">
            <w:r>
              <w:t>Nie występują</w:t>
            </w:r>
          </w:p>
        </w:tc>
      </w:tr>
      <w:tr w:rsidR="00DE7880" w14:paraId="70805DD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19B9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96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B5FE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Miejskie tereny zielone</w:t>
            </w:r>
          </w:p>
          <w:p w14:paraId="5DABE00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 wypoczynkowe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BEAA6A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9C62A0" w14:textId="77777777" w:rsidR="00DE7880" w:rsidRDefault="00DE7880" w:rsidP="00DE7880">
            <w:r>
              <w:t>Występują</w:t>
            </w:r>
          </w:p>
        </w:tc>
      </w:tr>
      <w:tr w:rsidR="00DE7880" w14:paraId="7F4F45F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9D6A3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97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0506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Grunty orne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8DDB3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DFFE8" w14:textId="77777777" w:rsidR="00DE7880" w:rsidRDefault="00DE7880" w:rsidP="00DE7880">
            <w:r>
              <w:t>Nie występują</w:t>
            </w:r>
          </w:p>
        </w:tc>
      </w:tr>
      <w:tr w:rsidR="00DE7880" w14:paraId="74E90F9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3CEB8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98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24742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Uprawy trwałe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9F642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90B09" w14:textId="77777777" w:rsidR="00DE7880" w:rsidRDefault="00DE7880" w:rsidP="00DE7880">
            <w:r>
              <w:t>Nie występują</w:t>
            </w:r>
          </w:p>
        </w:tc>
      </w:tr>
      <w:tr w:rsidR="00DE7880" w14:paraId="2839BD5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7097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99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2E15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Łąki i pastwiska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B888A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21057" w14:textId="77777777" w:rsidR="00DE7880" w:rsidRDefault="00DE7880" w:rsidP="00DE7880">
            <w:r>
              <w:t>Nie występują</w:t>
            </w:r>
          </w:p>
        </w:tc>
      </w:tr>
      <w:tr w:rsidR="00DE7880" w14:paraId="38C54D3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215D0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100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FA34F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Obszary upraw mieszanych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E2798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D1B979" w14:textId="77777777" w:rsidR="00DE7880" w:rsidRDefault="00DE7880" w:rsidP="00DE7880">
            <w:r>
              <w:t>Nie występują</w:t>
            </w:r>
          </w:p>
        </w:tc>
      </w:tr>
      <w:tr w:rsidR="00DE7880" w14:paraId="6F0EAE2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2F42E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101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6FD5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Lasy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22038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2AB280" w14:textId="77777777" w:rsidR="00DE7880" w:rsidRDefault="00DE7880" w:rsidP="00DE7880">
            <w:r>
              <w:t>Nie występują</w:t>
            </w:r>
          </w:p>
        </w:tc>
      </w:tr>
      <w:tr w:rsidR="00DE7880" w14:paraId="1113C8D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B8C8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102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AA47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Zespoły roślinności drzewiastej</w:t>
            </w:r>
          </w:p>
          <w:p w14:paraId="55D3E3A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 krzewiastej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29FD8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4AF130" w14:textId="77777777" w:rsidR="00DE7880" w:rsidRDefault="00DE7880" w:rsidP="00DE7880">
            <w:r>
              <w:t>Występują</w:t>
            </w:r>
          </w:p>
        </w:tc>
      </w:tr>
      <w:tr w:rsidR="00DE7880" w14:paraId="49CC0A8E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0C59B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103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B70A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Tereny otwarte, pozbawione</w:t>
            </w:r>
          </w:p>
          <w:p w14:paraId="187D1A4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roślinności lub z rzadkim pokryciem</w:t>
            </w:r>
          </w:p>
          <w:p w14:paraId="1265A8F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roślinnym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0457A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63E2C" w14:textId="77777777" w:rsidR="00DE7880" w:rsidRDefault="00DE7880" w:rsidP="00DE7880">
            <w:r>
              <w:t>Występują</w:t>
            </w:r>
          </w:p>
        </w:tc>
      </w:tr>
      <w:tr w:rsidR="00DE7880" w14:paraId="3176ADF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DCAF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104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1513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53D6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1D936" w14:textId="77777777" w:rsidR="00DE7880" w:rsidRDefault="00DE7880" w:rsidP="00DE7880"/>
        </w:tc>
      </w:tr>
      <w:tr w:rsidR="00DE7880" w14:paraId="09BD9A1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C60D6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BACB6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Formy wypoczynku na terenie kąpieliska i w jego otoczeniu, w odległości do 500 m</w:t>
            </w:r>
            <w:r>
              <w:rPr>
                <w:color w:val="000000"/>
                <w:vertAlign w:val="superscript"/>
              </w:rPr>
              <w:t>24)</w:t>
            </w:r>
          </w:p>
        </w:tc>
      </w:tr>
      <w:tr w:rsidR="00DE7880" w14:paraId="43F6BA2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CFAE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105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289F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Kąpiel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3DA51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B2C7F" w14:textId="77777777" w:rsidR="00DE7880" w:rsidRDefault="00DE7880" w:rsidP="00DE7880">
            <w:r>
              <w:t>Tak</w:t>
            </w:r>
          </w:p>
        </w:tc>
      </w:tr>
      <w:tr w:rsidR="00DE7880" w14:paraId="20B95C0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08F4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106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6B06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Sporty wodne (kajaki, łodzie żaglowe,</w:t>
            </w:r>
          </w:p>
          <w:p w14:paraId="0BFB20A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motorówki)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1FDB4A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C8A10" w14:textId="77777777" w:rsidR="00DE7880" w:rsidRDefault="00DE7880" w:rsidP="00DE7880">
            <w:r>
              <w:t>Tak</w:t>
            </w:r>
          </w:p>
        </w:tc>
      </w:tr>
      <w:tr w:rsidR="00DE7880" w14:paraId="60B0DEE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0C7F0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107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727E3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Wędkarstwo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01CA9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8375E" w14:textId="77777777" w:rsidR="00DE7880" w:rsidRDefault="00DE7880" w:rsidP="00DE7880">
            <w:r>
              <w:t>Tak</w:t>
            </w:r>
          </w:p>
        </w:tc>
      </w:tr>
      <w:tr w:rsidR="00DE7880" w14:paraId="3A5D394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64F26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108</w:t>
            </w:r>
          </w:p>
        </w:tc>
        <w:tc>
          <w:tcPr>
            <w:tcW w:w="365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43E1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72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C009E5" w14:textId="77777777" w:rsidR="00DE7880" w:rsidRDefault="00DE7880" w:rsidP="00DE7880">
            <w:r>
              <w:t>X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487FD8" w14:textId="4361F50D" w:rsidR="00DE7880" w:rsidRDefault="00DE7880" w:rsidP="00DE7880">
            <w:r>
              <w:t>Plac zabaw, siłowni</w:t>
            </w:r>
            <w:r w:rsidR="00766AF7">
              <w:t>e</w:t>
            </w:r>
            <w:r>
              <w:t xml:space="preserve"> plenerow</w:t>
            </w:r>
            <w:r w:rsidR="00766AF7">
              <w:t xml:space="preserve">e, </w:t>
            </w:r>
            <w:r w:rsidR="001509AC">
              <w:t xml:space="preserve">boiska do siatkówki plażowej, </w:t>
            </w:r>
            <w:r w:rsidR="00766AF7">
              <w:t xml:space="preserve">miejsce do grillowania </w:t>
            </w:r>
          </w:p>
        </w:tc>
      </w:tr>
      <w:tr w:rsidR="00DE7880" w14:paraId="061C801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6BB216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BC68B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Wyposażenie techniczne kąpieliska oraz dbałość o jego czystość</w:t>
            </w:r>
          </w:p>
        </w:tc>
      </w:tr>
      <w:tr w:rsidR="00DE7880" w14:paraId="237960C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6AB1A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109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ED99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Toalety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5F5CD6" w14:textId="77777777" w:rsidR="00DE7880" w:rsidRPr="0003048A" w:rsidRDefault="00DE7880" w:rsidP="00DE7880">
            <w:pPr>
              <w:spacing w:before="25" w:after="0"/>
              <w:jc w:val="both"/>
              <w:rPr>
                <w:u w:val="single"/>
              </w:rPr>
            </w:pPr>
            <w:r w:rsidRPr="0003048A">
              <w:rPr>
                <w:color w:val="000000"/>
                <w:u w:val="single"/>
              </w:rPr>
              <w:t xml:space="preserve"> tak</w:t>
            </w:r>
          </w:p>
        </w:tc>
      </w:tr>
      <w:tr w:rsidR="00DE7880" w14:paraId="4D0953B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350E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2C3326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1E27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nie</w:t>
            </w:r>
          </w:p>
        </w:tc>
      </w:tr>
      <w:tr w:rsidR="00DE7880" w14:paraId="60CB5DA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DDE5B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3BC9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Natryski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68510" w14:textId="77777777" w:rsidR="00DE7880" w:rsidRPr="00766AF7" w:rsidRDefault="00DE7880" w:rsidP="00DE7880">
            <w:pPr>
              <w:spacing w:before="25" w:after="0"/>
              <w:jc w:val="both"/>
            </w:pPr>
            <w:r w:rsidRPr="00766AF7">
              <w:rPr>
                <w:color w:val="000000"/>
              </w:rPr>
              <w:t xml:space="preserve"> tak</w:t>
            </w:r>
          </w:p>
        </w:tc>
      </w:tr>
      <w:tr w:rsidR="00DE7880" w14:paraId="310B18D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D3A06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5BDC9D6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513F3" w14:textId="77777777" w:rsidR="00DE7880" w:rsidRPr="00766AF7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766AF7">
              <w:rPr>
                <w:color w:val="000000"/>
                <w:u w:val="single"/>
              </w:rPr>
              <w:t>nie</w:t>
            </w:r>
          </w:p>
        </w:tc>
      </w:tr>
      <w:tr w:rsidR="00DE7880" w14:paraId="1A3E4E2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C48F2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113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3A01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Kosze na śmieci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211B6" w14:textId="77777777" w:rsidR="00DE7880" w:rsidRPr="0003048A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03048A">
              <w:rPr>
                <w:color w:val="000000"/>
                <w:u w:val="single"/>
              </w:rPr>
              <w:t>tak</w:t>
            </w:r>
          </w:p>
        </w:tc>
      </w:tr>
      <w:tr w:rsidR="00DE7880" w14:paraId="19552BA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9229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7C1787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3827A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nie</w:t>
            </w:r>
          </w:p>
        </w:tc>
      </w:tr>
      <w:tr w:rsidR="00DE7880" w14:paraId="72261F2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774E5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49EA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Ogrodzenie plaży kąpieliska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46E75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tak</w:t>
            </w:r>
          </w:p>
        </w:tc>
      </w:tr>
      <w:tr w:rsidR="00DE7880" w14:paraId="0F72321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591C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E374AB4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99E13" w14:textId="77777777" w:rsidR="00DE7880" w:rsidRPr="0003048A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03048A">
              <w:rPr>
                <w:color w:val="000000"/>
                <w:u w:val="single"/>
              </w:rPr>
              <w:t>nie</w:t>
            </w:r>
          </w:p>
        </w:tc>
      </w:tr>
      <w:tr w:rsidR="00DE7880" w14:paraId="2ED79ED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7970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6AEEF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Sprzątanie plaży kąpieliska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E75BC" w14:textId="77777777" w:rsidR="00DE7880" w:rsidRPr="0003048A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03048A">
              <w:rPr>
                <w:color w:val="000000"/>
                <w:u w:val="single"/>
              </w:rPr>
              <w:t>tak</w:t>
            </w:r>
          </w:p>
        </w:tc>
      </w:tr>
      <w:tr w:rsidR="00DE7880" w14:paraId="02128FE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4728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CDA33CD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2375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częstotliwość: 1-2 razy/dobę</w:t>
            </w:r>
            <w:r>
              <w:rPr>
                <w:color w:val="000000"/>
                <w:vertAlign w:val="superscript"/>
              </w:rPr>
              <w:t>31)</w:t>
            </w:r>
          </w:p>
        </w:tc>
      </w:tr>
      <w:tr w:rsidR="00DE7880" w14:paraId="0BE569D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265AD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119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377DB79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2B9AF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nie</w:t>
            </w:r>
          </w:p>
        </w:tc>
      </w:tr>
      <w:tr w:rsidR="00DE7880" w14:paraId="5E57778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1A7B6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120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DFD6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Zakaz wprowadzania zwierząt na teren</w:t>
            </w:r>
          </w:p>
          <w:p w14:paraId="47EE6AF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kąpieliska i plażę kąpieliska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9B7A8" w14:textId="77777777" w:rsidR="00DE7880" w:rsidRPr="0003048A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03048A">
              <w:rPr>
                <w:color w:val="000000"/>
                <w:u w:val="single"/>
              </w:rPr>
              <w:t>tak</w:t>
            </w:r>
          </w:p>
        </w:tc>
      </w:tr>
      <w:tr w:rsidR="00DE7880" w14:paraId="5BB1F5D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916B8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1D7130D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2C0F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nie</w:t>
            </w:r>
          </w:p>
        </w:tc>
      </w:tr>
      <w:tr w:rsidR="00DE7880" w14:paraId="483E6E4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30E35D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F51B5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Inne informacje</w:t>
            </w:r>
          </w:p>
        </w:tc>
      </w:tr>
      <w:tr w:rsidR="00DE7880" w14:paraId="06ED921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1AB99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122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4DECF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Kąpielisko zlokalizowane na obszarze objętym</w:t>
            </w:r>
          </w:p>
          <w:p w14:paraId="0288417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formą ochrony przyrody</w:t>
            </w:r>
            <w:r>
              <w:rPr>
                <w:color w:val="000000"/>
                <w:vertAlign w:val="superscript"/>
              </w:rPr>
              <w:t>1),8), 32)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43DFC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tak</w:t>
            </w:r>
          </w:p>
        </w:tc>
      </w:tr>
      <w:tr w:rsidR="00DE7880" w14:paraId="2B51DBA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A274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7921ECC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4349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opis formy ochrony przyrody</w:t>
            </w:r>
            <w:r>
              <w:rPr>
                <w:color w:val="000000"/>
                <w:vertAlign w:val="superscript"/>
              </w:rPr>
              <w:t>33)</w:t>
            </w:r>
            <w:r>
              <w:rPr>
                <w:color w:val="000000"/>
              </w:rPr>
              <w:t>:</w:t>
            </w:r>
          </w:p>
        </w:tc>
      </w:tr>
      <w:tr w:rsidR="00DE7880" w14:paraId="390DD3A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4268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326DDDC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A3270" w14:textId="77777777" w:rsidR="00DE7880" w:rsidRPr="0003048A" w:rsidRDefault="00DE7880" w:rsidP="00DE7880">
            <w:pPr>
              <w:spacing w:before="25" w:after="0"/>
              <w:jc w:val="both"/>
              <w:rPr>
                <w:u w:val="single"/>
              </w:rPr>
            </w:pPr>
            <w:r w:rsidRPr="0003048A">
              <w:rPr>
                <w:color w:val="000000"/>
                <w:u w:val="single"/>
              </w:rPr>
              <w:t xml:space="preserve"> nie</w:t>
            </w:r>
          </w:p>
        </w:tc>
      </w:tr>
      <w:tr w:rsidR="00DE7880" w14:paraId="657669FE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7D3C6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84197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Kąpielisko zlokalizowane w odległości</w:t>
            </w:r>
          </w:p>
          <w:p w14:paraId="5BD2758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mniejszej niż 1000 m od wodopoju dla</w:t>
            </w:r>
          </w:p>
          <w:p w14:paraId="33F2860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zwierząt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D25F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tak</w:t>
            </w:r>
          </w:p>
        </w:tc>
      </w:tr>
      <w:tr w:rsidR="00DE7880" w14:paraId="58076B3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D197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9564B5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5E88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odległość od wodopoju</w:t>
            </w:r>
            <w:r>
              <w:rPr>
                <w:color w:val="000000"/>
                <w:vertAlign w:val="superscript"/>
              </w:rPr>
              <w:t>34)</w:t>
            </w:r>
            <w:r>
              <w:rPr>
                <w:color w:val="000000"/>
              </w:rPr>
              <w:t>: ............. m</w:t>
            </w:r>
          </w:p>
        </w:tc>
      </w:tr>
      <w:tr w:rsidR="00DE7880" w14:paraId="384CBCB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9493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C6B99B5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F4617D" w14:textId="77777777" w:rsidR="00DE7880" w:rsidRPr="0003048A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03048A">
              <w:rPr>
                <w:color w:val="000000"/>
                <w:u w:val="single"/>
              </w:rPr>
              <w:t>nie</w:t>
            </w:r>
          </w:p>
        </w:tc>
      </w:tr>
      <w:tr w:rsidR="00DE7880" w14:paraId="40496BE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1B80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128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E2A8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Zanieczyszczenie osadów</w:t>
            </w:r>
          </w:p>
          <w:p w14:paraId="0C216CC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dennych</w:t>
            </w:r>
            <w:r>
              <w:rPr>
                <w:color w:val="000000"/>
                <w:vertAlign w:val="superscript"/>
              </w:rPr>
              <w:t>8), 13), 14), 35), 36)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5801C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metale ciężkie</w:t>
            </w:r>
          </w:p>
        </w:tc>
      </w:tr>
      <w:tr w:rsidR="00DE7880" w14:paraId="0742921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CC4A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129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3D0DE55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E4E6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substancje priorytetowe</w:t>
            </w:r>
          </w:p>
        </w:tc>
      </w:tr>
      <w:tr w:rsidR="00DE7880" w14:paraId="0677D0A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A8F6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48C84F1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4C43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brak zanieczyszczenia</w:t>
            </w:r>
          </w:p>
        </w:tc>
      </w:tr>
      <w:tr w:rsidR="00DE7880" w14:paraId="5164A08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BDD9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9C01A82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C5B95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brak danych</w:t>
            </w:r>
          </w:p>
        </w:tc>
      </w:tr>
      <w:tr w:rsidR="00DE7880" w14:paraId="5E0511D3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EB43C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E. Możliwość rozmnożenia się sinic</w:t>
            </w:r>
          </w:p>
        </w:tc>
      </w:tr>
      <w:tr w:rsidR="00DE7880" w14:paraId="5CE4091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89B60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132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19E7D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Zakwity sinic zaobserwowane w okresie</w:t>
            </w:r>
          </w:p>
          <w:p w14:paraId="5DE0ECA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ostatnich 4 lat</w:t>
            </w:r>
            <w:r>
              <w:rPr>
                <w:color w:val="000000"/>
                <w:vertAlign w:val="superscript"/>
              </w:rPr>
              <w:t>2), 8), 37)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323E0" w14:textId="77777777" w:rsidR="00DE7880" w:rsidRPr="001509AC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1509AC">
              <w:rPr>
                <w:color w:val="000000"/>
                <w:u w:val="single"/>
              </w:rPr>
              <w:t>nie stwierdzono</w:t>
            </w:r>
          </w:p>
        </w:tc>
      </w:tr>
      <w:tr w:rsidR="00DE7880" w14:paraId="1E3E8A1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E74F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E1A73AF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4EABF" w14:textId="77777777" w:rsidR="00DE7880" w:rsidRPr="001509AC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</w:t>
            </w:r>
            <w:r w:rsidRPr="001509AC">
              <w:rPr>
                <w:color w:val="000000"/>
              </w:rPr>
              <w:t>zjawisko wystąpiło tylko w 1 roku</w:t>
            </w:r>
          </w:p>
        </w:tc>
      </w:tr>
      <w:tr w:rsidR="00DE7880" w14:paraId="0991D21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43582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29905C4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EFBE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zjawisko wystąpiło w 2 lub 3 latach</w:t>
            </w:r>
          </w:p>
        </w:tc>
      </w:tr>
      <w:tr w:rsidR="00DE7880" w14:paraId="68C9162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36612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33ACF7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6EDF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zjawisko występowało w każdym roku</w:t>
            </w:r>
          </w:p>
          <w:p w14:paraId="6052EFD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z ostatnich 4 lat</w:t>
            </w:r>
          </w:p>
        </w:tc>
      </w:tr>
      <w:tr w:rsidR="00DE7880" w14:paraId="1C071EFB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2BAD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136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6B58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Ryzyko rozmnożenia się sinic</w:t>
            </w:r>
          </w:p>
          <w:p w14:paraId="118FCE3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 przyszłości</w:t>
            </w:r>
            <w:r>
              <w:rPr>
                <w:color w:val="000000"/>
                <w:vertAlign w:val="superscript"/>
              </w:rPr>
              <w:t>2), 8), 13), 14)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E6243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brak</w:t>
            </w:r>
            <w:r>
              <w:rPr>
                <w:color w:val="000000"/>
                <w:vertAlign w:val="superscript"/>
              </w:rPr>
              <w:t>38)</w:t>
            </w:r>
          </w:p>
        </w:tc>
      </w:tr>
      <w:tr w:rsidR="00DE7880" w14:paraId="79970B2F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C38F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962DF0F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140F2E" w14:textId="77777777" w:rsidR="00DE7880" w:rsidRPr="00546AEF" w:rsidRDefault="00DE7880" w:rsidP="00DE7880">
            <w:pPr>
              <w:spacing w:before="25" w:after="0"/>
              <w:jc w:val="both"/>
              <w:rPr>
                <w:u w:val="single"/>
              </w:rPr>
            </w:pPr>
            <w:r>
              <w:rPr>
                <w:color w:val="000000"/>
              </w:rPr>
              <w:t xml:space="preserve"> </w:t>
            </w:r>
            <w:r w:rsidRPr="00546AEF">
              <w:rPr>
                <w:color w:val="000000"/>
                <w:u w:val="single"/>
              </w:rPr>
              <w:t>małe</w:t>
            </w:r>
            <w:r w:rsidRPr="00546AEF">
              <w:rPr>
                <w:color w:val="000000"/>
                <w:u w:val="single"/>
                <w:vertAlign w:val="superscript"/>
              </w:rPr>
              <w:t>39)</w:t>
            </w:r>
          </w:p>
        </w:tc>
      </w:tr>
      <w:tr w:rsidR="00DE7880" w14:paraId="7E80740B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95021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97ED11A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89F9F" w14:textId="77777777" w:rsidR="00DE7880" w:rsidRPr="00546AEF" w:rsidRDefault="00DE7880" w:rsidP="00DE7880">
            <w:pPr>
              <w:spacing w:before="25" w:after="0"/>
              <w:jc w:val="both"/>
            </w:pPr>
            <w:r w:rsidRPr="00546AEF">
              <w:rPr>
                <w:color w:val="000000"/>
              </w:rPr>
              <w:t xml:space="preserve"> średnie</w:t>
            </w:r>
            <w:r w:rsidRPr="00546AEF">
              <w:rPr>
                <w:color w:val="000000"/>
                <w:vertAlign w:val="superscript"/>
              </w:rPr>
              <w:t>40)</w:t>
            </w:r>
          </w:p>
        </w:tc>
      </w:tr>
      <w:tr w:rsidR="00DE7880" w14:paraId="15A4E56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0CFA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139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15BAEC2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C27E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duże</w:t>
            </w:r>
            <w:r>
              <w:rPr>
                <w:color w:val="000000"/>
                <w:vertAlign w:val="superscript"/>
              </w:rPr>
              <w:t>41)</w:t>
            </w:r>
          </w:p>
        </w:tc>
      </w:tr>
      <w:tr w:rsidR="00DE7880" w14:paraId="3797AE64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15145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 xml:space="preserve">F. Możliwość rozmnożenia się </w:t>
            </w:r>
            <w:proofErr w:type="spellStart"/>
            <w:r>
              <w:rPr>
                <w:b/>
                <w:bCs/>
                <w:color w:val="000000"/>
              </w:rPr>
              <w:t>makroglonów</w:t>
            </w:r>
            <w:proofErr w:type="spellEnd"/>
            <w:r>
              <w:rPr>
                <w:b/>
                <w:bCs/>
                <w:color w:val="000000"/>
              </w:rPr>
              <w:t xml:space="preserve"> lub fitoplanktonu</w:t>
            </w:r>
          </w:p>
        </w:tc>
      </w:tr>
      <w:tr w:rsidR="00DE7880" w14:paraId="2993E7A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0A0293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11AFDA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Makroglony</w:t>
            </w:r>
            <w:r>
              <w:rPr>
                <w:color w:val="000000"/>
                <w:vertAlign w:val="superscript"/>
              </w:rPr>
              <w:t>42)</w:t>
            </w:r>
          </w:p>
        </w:tc>
      </w:tr>
      <w:tr w:rsidR="00DE7880" w14:paraId="0A2DFBC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29F67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E1DB9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Morszczyn pęcherzykowaty (</w:t>
            </w:r>
            <w:proofErr w:type="spellStart"/>
            <w:r>
              <w:rPr>
                <w:i/>
                <w:iCs/>
                <w:color w:val="000000"/>
              </w:rPr>
              <w:t>Fucus</w:t>
            </w:r>
            <w:proofErr w:type="spellEnd"/>
          </w:p>
          <w:p w14:paraId="41B158CA" w14:textId="77777777" w:rsidR="00DE7880" w:rsidRDefault="00DE7880" w:rsidP="00DE7880">
            <w:pPr>
              <w:spacing w:before="25" w:after="0"/>
              <w:jc w:val="both"/>
            </w:pPr>
            <w:proofErr w:type="spellStart"/>
            <w:r>
              <w:rPr>
                <w:color w:val="000000"/>
              </w:rPr>
              <w:t>vesiculosus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color w:val="000000"/>
                <w:vertAlign w:val="superscript"/>
              </w:rPr>
              <w:t xml:space="preserve"> 13), 14), 43)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814AD" w14:textId="77777777" w:rsidR="00DE7880" w:rsidRDefault="00DE7880" w:rsidP="00DE7880"/>
        </w:tc>
      </w:tr>
      <w:tr w:rsidR="00DE7880" w14:paraId="7D306DF4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20CD5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7290D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Zielenice z rodzaju </w:t>
            </w:r>
            <w:r>
              <w:rPr>
                <w:i/>
                <w:iCs/>
                <w:color w:val="000000"/>
              </w:rPr>
              <w:t>Ulva</w:t>
            </w:r>
            <w:r>
              <w:rPr>
                <w:color w:val="000000"/>
                <w:vertAlign w:val="superscript"/>
              </w:rPr>
              <w:t>13), 14), 43)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A98B1" w14:textId="77777777" w:rsidR="00DE7880" w:rsidRDefault="00DE7880" w:rsidP="00DE7880"/>
        </w:tc>
      </w:tr>
      <w:tr w:rsidR="00DE7880" w14:paraId="58844CA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F72E8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1F67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Inne taksony </w:t>
            </w:r>
            <w:proofErr w:type="spellStart"/>
            <w:r>
              <w:rPr>
                <w:color w:val="000000"/>
              </w:rPr>
              <w:t>makroglonów</w:t>
            </w:r>
            <w:proofErr w:type="spellEnd"/>
            <w:r>
              <w:rPr>
                <w:color w:val="000000"/>
              </w:rPr>
              <w:t xml:space="preserve"> niż wymienione</w:t>
            </w:r>
          </w:p>
          <w:p w14:paraId="4A184CB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 polach: 140 i 141</w:t>
            </w:r>
            <w:r>
              <w:rPr>
                <w:color w:val="000000"/>
                <w:vertAlign w:val="superscript"/>
              </w:rPr>
              <w:t>13), 14), 43)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46931" w14:textId="77777777" w:rsidR="00DE7880" w:rsidRDefault="00DE7880" w:rsidP="00DE7880"/>
        </w:tc>
      </w:tr>
      <w:tr w:rsidR="00DE7880" w14:paraId="56F961D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E5473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AA42F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Fitoplankton</w:t>
            </w:r>
            <w:r>
              <w:rPr>
                <w:color w:val="000000"/>
                <w:vertAlign w:val="superscript"/>
              </w:rPr>
              <w:t>44)</w:t>
            </w:r>
          </w:p>
        </w:tc>
      </w:tr>
      <w:tr w:rsidR="00DE7880" w14:paraId="0A630E1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2B228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143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D7D84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Ryzyko rozmnożenia się fitoplanktonu</w:t>
            </w:r>
            <w:r>
              <w:rPr>
                <w:color w:val="000000"/>
                <w:vertAlign w:val="superscript"/>
              </w:rPr>
              <w:t>8), 13), 14)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90E9B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brak</w:t>
            </w:r>
            <w:r>
              <w:rPr>
                <w:color w:val="000000"/>
                <w:vertAlign w:val="superscript"/>
              </w:rPr>
              <w:t>45)</w:t>
            </w:r>
          </w:p>
        </w:tc>
      </w:tr>
      <w:tr w:rsidR="00DE7880" w14:paraId="2E8AC5D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203E7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108C787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B424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małe</w:t>
            </w:r>
            <w:r>
              <w:rPr>
                <w:color w:val="000000"/>
                <w:vertAlign w:val="superscript"/>
              </w:rPr>
              <w:t>46)</w:t>
            </w:r>
          </w:p>
        </w:tc>
      </w:tr>
      <w:tr w:rsidR="00DE7880" w14:paraId="52B0753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54C8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DE4EAEC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5357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średnie</w:t>
            </w:r>
            <w:r>
              <w:rPr>
                <w:color w:val="000000"/>
                <w:vertAlign w:val="superscript"/>
              </w:rPr>
              <w:t>47)</w:t>
            </w:r>
          </w:p>
        </w:tc>
      </w:tr>
      <w:tr w:rsidR="00DE7880" w14:paraId="183BD63E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C884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855F851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42F6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duże</w:t>
            </w:r>
            <w:r>
              <w:rPr>
                <w:color w:val="000000"/>
                <w:vertAlign w:val="superscript"/>
              </w:rPr>
              <w:t>48)</w:t>
            </w:r>
          </w:p>
        </w:tc>
      </w:tr>
      <w:tr w:rsidR="00DE7880" w14:paraId="4B1DA2FE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6CF1B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G. Informacja w przypadku, gdy istnieje ryzyko krótkotrwałych zanieczyszczeń w okresie, dla którego</w:t>
            </w:r>
          </w:p>
          <w:p w14:paraId="16941CB2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sporządzono profil wody w kąpielisku</w:t>
            </w:r>
            <w:r>
              <w:rPr>
                <w:color w:val="000000"/>
                <w:vertAlign w:val="superscript"/>
              </w:rPr>
              <w:t>49)</w:t>
            </w:r>
          </w:p>
        </w:tc>
      </w:tr>
      <w:tr w:rsidR="00DE7880" w14:paraId="40EED8C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02CB4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3E51C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Rodzaj spodziewanych krótkotrwałych</w:t>
            </w:r>
          </w:p>
          <w:p w14:paraId="02D4A62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6CBA2" w14:textId="77777777" w:rsidR="00DE7880" w:rsidRPr="004A46D6" w:rsidRDefault="00DE7880" w:rsidP="00DE7880">
            <w:r w:rsidRPr="004A46D6">
              <w:t>Zanieczyszczenia z rzeki Czarna Hańcza lub Zalewu Arkadia - umyślne zanieczyszczenie     (wprowadzenie - zrzut ścieków bytowo-gospodarczych, gnojowicy, ścieków szpitalnych), wprowadzenie w/w substancji w wyniku gwałtownych opadów deszczu</w:t>
            </w:r>
          </w:p>
        </w:tc>
      </w:tr>
      <w:tr w:rsidR="00DE7880" w14:paraId="503742E8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FFFDE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BB463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Częstotliwość spodziewanych krótkotrwałych</w:t>
            </w:r>
          </w:p>
          <w:p w14:paraId="73810BD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FED81" w14:textId="77777777" w:rsidR="00DE7880" w:rsidRPr="004A46D6" w:rsidRDefault="00DE7880" w:rsidP="00DE7880">
            <w:r w:rsidRPr="004A46D6">
              <w:t>sporadycznie</w:t>
            </w:r>
          </w:p>
        </w:tc>
      </w:tr>
      <w:tr w:rsidR="00DE7880" w14:paraId="7E3F3685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E9E5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149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D443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Czas trwania spodziewanych krótkotrwałych</w:t>
            </w:r>
          </w:p>
          <w:p w14:paraId="4D8E353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C4CE7" w14:textId="77777777" w:rsidR="00DE7880" w:rsidRPr="004A46D6" w:rsidRDefault="00DE7880" w:rsidP="00DE7880">
            <w:r w:rsidRPr="004A46D6">
              <w:t>Stosunkowo krótki i w zależności od warunków atmosferycznych</w:t>
            </w:r>
          </w:p>
        </w:tc>
      </w:tr>
      <w:tr w:rsidR="00DE7880" w14:paraId="00175C6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1B8F2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F379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Przyczyna spodziewanych krótkotrwałych</w:t>
            </w:r>
          </w:p>
          <w:p w14:paraId="70154C3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9AD39" w14:textId="77777777" w:rsidR="00DE7880" w:rsidRDefault="00DE7880" w:rsidP="00DE7880">
            <w:r w:rsidRPr="00F82488">
              <w:rPr>
                <w:rFonts w:ascii="Arial" w:hAnsi="Arial" w:cs="Arial"/>
                <w:sz w:val="20"/>
                <w:szCs w:val="20"/>
              </w:rPr>
              <w:t>Warunki atmosferyczne (opady), wypadki losowe, nieświadomość ludzi, świadome działanie związane z chęcią pozbycia się ścieków, gnojowicy, itp.</w:t>
            </w:r>
          </w:p>
        </w:tc>
      </w:tr>
      <w:tr w:rsidR="00DE7880" w14:paraId="567E8C8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1405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D869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Działania podejmowane w związku ze</w:t>
            </w:r>
          </w:p>
          <w:p w14:paraId="06325A6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spodziewanymi krótkotrwałymi zanieczyszczeniami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2F6AF" w14:textId="77777777" w:rsidR="00DE7880" w:rsidRDefault="00DE7880" w:rsidP="00DE7880">
            <w:r w:rsidRPr="00F82488">
              <w:rPr>
                <w:rFonts w:ascii="Arial" w:hAnsi="Arial" w:cs="Arial"/>
                <w:sz w:val="20"/>
                <w:szCs w:val="20"/>
              </w:rPr>
              <w:t>Czasowe zamknięcie kąpieliska. Powiadomienie służb sanitarno-epidemiologicznych.</w:t>
            </w:r>
          </w:p>
        </w:tc>
      </w:tr>
      <w:tr w:rsidR="00DE7880" w14:paraId="49BED36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E2525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152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E978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Działania, jakie zostaną podjęte w przypadku</w:t>
            </w:r>
          </w:p>
          <w:p w14:paraId="6B87AC1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wystąpienia spodziewanych krótkotrwałych</w:t>
            </w:r>
          </w:p>
          <w:p w14:paraId="4EE117D0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5B6858" w14:textId="5B00E224" w:rsidR="00DE7880" w:rsidRDefault="00DE7880" w:rsidP="00DE7880">
            <w:r w:rsidRPr="00F82488">
              <w:rPr>
                <w:rFonts w:ascii="Arial" w:hAnsi="Arial" w:cs="Arial"/>
                <w:sz w:val="20"/>
                <w:szCs w:val="20"/>
              </w:rPr>
              <w:t>Powiadomienie Państwowego Powiatowego Inspektora Sanitarnego w Suwałkach</w:t>
            </w:r>
            <w:r w:rsidR="00F57A00">
              <w:rPr>
                <w:rFonts w:ascii="Arial" w:hAnsi="Arial" w:cs="Arial"/>
                <w:sz w:val="20"/>
                <w:szCs w:val="20"/>
              </w:rPr>
              <w:t xml:space="preserve">, Wojewódzkiego Inspektoratu Ochrony Środowiska, Wód Polskich </w:t>
            </w:r>
            <w:r w:rsidRPr="00F82488">
              <w:rPr>
                <w:rFonts w:ascii="Arial" w:hAnsi="Arial" w:cs="Arial"/>
                <w:sz w:val="20"/>
                <w:szCs w:val="20"/>
              </w:rPr>
              <w:t>. Przeprowadzenie badań wody pod kątem oceny zanieczyszczeń oraz zmian jakości wody.</w:t>
            </w:r>
          </w:p>
        </w:tc>
      </w:tr>
      <w:tr w:rsidR="00DE7880" w14:paraId="772C78B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0212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4CB1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Właściwe organy i osoby wskazane do</w:t>
            </w:r>
          </w:p>
          <w:p w14:paraId="41B0A0E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kontaktu na wypadek wystąpienia</w:t>
            </w:r>
          </w:p>
          <w:p w14:paraId="30198C7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krótkotrwałych zanieczyszczeń</w:t>
            </w:r>
            <w:r>
              <w:rPr>
                <w:color w:val="000000"/>
                <w:vertAlign w:val="superscript"/>
              </w:rPr>
              <w:t>1), 50)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DB2AD" w14:textId="77777777" w:rsidR="00DE7880" w:rsidRDefault="00DE7880" w:rsidP="00DE7880">
            <w:r w:rsidRPr="00F82488">
              <w:rPr>
                <w:rFonts w:ascii="Arial" w:hAnsi="Arial" w:cs="Arial"/>
                <w:sz w:val="20"/>
                <w:szCs w:val="20"/>
              </w:rPr>
              <w:t>Państwowy Powiatowy Inspektor Sanitarny w Suwałkach, ul. Utrata 9A, 16-400 Suwałki, tel. 087 565-28-60</w:t>
            </w:r>
            <w:r w:rsidRPr="00F82488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DE7880" w14:paraId="6E739B24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F73C7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H. Opis cech fizycznych, hydrologicznych i geograficznych innych wód powierzchniowych</w:t>
            </w:r>
          </w:p>
          <w:p w14:paraId="51A93970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znajdujących się w zlewni wód, na których jest zlokalizowane kąpielisko, za pośrednictwem których</w:t>
            </w:r>
          </w:p>
          <w:p w14:paraId="640D549B" w14:textId="77777777" w:rsidR="00DE7880" w:rsidRDefault="00DE7880" w:rsidP="00DE7880">
            <w:pPr>
              <w:spacing w:before="25" w:after="0"/>
              <w:jc w:val="center"/>
            </w:pPr>
            <w:r>
              <w:rPr>
                <w:b/>
                <w:bCs/>
                <w:color w:val="000000"/>
              </w:rPr>
              <w:t>jest możliwy dopływ zanieczyszczeń do wody w kąpielisku</w:t>
            </w:r>
          </w:p>
        </w:tc>
      </w:tr>
      <w:tr w:rsidR="00DE7880" w14:paraId="00912C3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3B64D" w14:textId="77777777" w:rsidR="00DE7880" w:rsidRDefault="00DE7880" w:rsidP="00DE7880">
            <w:pPr>
              <w:spacing w:before="25" w:after="0"/>
              <w:jc w:val="both"/>
            </w:pPr>
            <w:r>
              <w:rPr>
                <w:b/>
                <w:bCs/>
                <w:color w:val="000000"/>
              </w:rPr>
              <w:t>I</w:t>
            </w:r>
            <w:r>
              <w:rPr>
                <w:color w:val="000000"/>
                <w:vertAlign w:val="superscript"/>
              </w:rPr>
              <w:t>51)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59C7C" w14:textId="77777777" w:rsidR="00DE7880" w:rsidRDefault="00DE7880" w:rsidP="00DE7880"/>
        </w:tc>
      </w:tr>
      <w:tr w:rsidR="00DE7880" w14:paraId="041E4AFE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94A4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82CCD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cieku, jeziora lub innego zbiornika</w:t>
            </w:r>
          </w:p>
          <w:p w14:paraId="7CF9845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wodnego, lub akwenu wód przejściowych lub</w:t>
            </w:r>
          </w:p>
          <w:p w14:paraId="0B56B97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przybrzeżnych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635E5" w14:textId="77777777" w:rsidR="00DE7880" w:rsidRDefault="00DE7880" w:rsidP="00DE7880"/>
        </w:tc>
      </w:tr>
      <w:tr w:rsidR="00DE7880" w14:paraId="422296D2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2F999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4DD5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jednolitej części wód</w:t>
            </w:r>
          </w:p>
          <w:p w14:paraId="6B4D6E56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powierzchniowych</w:t>
            </w:r>
            <w:r>
              <w:rPr>
                <w:color w:val="000000"/>
                <w:vertAlign w:val="superscript"/>
              </w:rPr>
              <w:t>5), 52)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EB781" w14:textId="77777777" w:rsidR="00DE7880" w:rsidRDefault="00DE7880" w:rsidP="00DE7880"/>
        </w:tc>
      </w:tr>
      <w:tr w:rsidR="00DE7880" w14:paraId="7B1445A9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00D0A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172C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jednolitej części wód powierzchniowych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C3905" w14:textId="77777777" w:rsidR="00DE7880" w:rsidRDefault="00DE7880" w:rsidP="00DE7880"/>
        </w:tc>
      </w:tr>
      <w:tr w:rsidR="00DE7880" w14:paraId="71B5FD5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16439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EB40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 8), 53)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BE2C4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&lt; 200 m</w:t>
            </w:r>
          </w:p>
        </w:tc>
      </w:tr>
      <w:tr w:rsidR="00DE7880" w14:paraId="3336A48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C56A2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986D2D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53F04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200–800 m</w:t>
            </w:r>
          </w:p>
        </w:tc>
      </w:tr>
      <w:tr w:rsidR="00DE7880" w14:paraId="0D7746C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52676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159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E5568CE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A27BE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&gt; 800 m</w:t>
            </w:r>
          </w:p>
        </w:tc>
      </w:tr>
      <w:tr w:rsidR="00DE7880" w14:paraId="02EA079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E3D4D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160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999B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Powierzchnia zlewni</w:t>
            </w:r>
            <w:r>
              <w:rPr>
                <w:color w:val="000000"/>
                <w:vertAlign w:val="superscript"/>
              </w:rPr>
              <w:t>5), 8), 54)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BF31A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&lt; 10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63AB94D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30CDF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65B6955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4CD7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2FB4CF2D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AD06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A9AE640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FFA5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51A78A31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7CC1D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B247247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40D13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1000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7B08A3F6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6D57C4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4CCB386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FF3CC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 ≥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DE7880" w14:paraId="6132BE3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6FFD1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0BAA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Typ cieku lub jeziora</w:t>
            </w:r>
            <w:r>
              <w:rPr>
                <w:color w:val="000000"/>
                <w:vertAlign w:val="superscript"/>
              </w:rPr>
              <w:t>5), 17), 55), 56)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6A98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kod typu:</w:t>
            </w:r>
          </w:p>
        </w:tc>
      </w:tr>
      <w:tr w:rsidR="00DE7880" w14:paraId="43D5DE9A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82ED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EE9559B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5E60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nazwa typu:</w:t>
            </w:r>
          </w:p>
        </w:tc>
      </w:tr>
      <w:tr w:rsidR="00DE7880" w14:paraId="2B020DB0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C987CB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6B6C6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Średni przepływ z ostatnich 4 lat</w:t>
            </w:r>
            <w:r>
              <w:rPr>
                <w:color w:val="000000"/>
                <w:vertAlign w:val="superscript"/>
              </w:rPr>
              <w:t>18), 57)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29CC5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Średni niski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(SNQ)</w:t>
            </w:r>
          </w:p>
          <w:p w14:paraId="7690C5D2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DE7880" w14:paraId="1222A11C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3F14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lastRenderedPageBreak/>
              <w:t>168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5DC108D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73D04F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Średnia z przepływów średnich rocznych</w:t>
            </w:r>
          </w:p>
          <w:p w14:paraId="440B2D6E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(SSQ)</w:t>
            </w:r>
          </w:p>
          <w:p w14:paraId="7BDAC0C8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DE7880" w14:paraId="0F6B7E13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8B6AB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169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08ABE02" w14:textId="77777777" w:rsidR="00DE7880" w:rsidRDefault="00DE7880" w:rsidP="00DE7880"/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83B6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 xml:space="preserve">Średni wysoki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(SWQ)</w:t>
            </w:r>
          </w:p>
          <w:p w14:paraId="61FBAEBD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DE7880" w14:paraId="061C5327" w14:textId="77777777" w:rsidTr="00DE7880">
        <w:trPr>
          <w:trHeight w:val="45"/>
          <w:tblCellSpacing w:w="0" w:type="auto"/>
        </w:trPr>
        <w:tc>
          <w:tcPr>
            <w:tcW w:w="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06A95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170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59B23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Współczynnik nieregularności przepływów</w:t>
            </w:r>
          </w:p>
          <w:p w14:paraId="756D72B7" w14:textId="77777777" w:rsidR="00DE7880" w:rsidRDefault="00DE7880" w:rsidP="00DE7880">
            <w:pPr>
              <w:spacing w:before="25" w:after="0"/>
              <w:jc w:val="both"/>
            </w:pPr>
            <w:r>
              <w:rPr>
                <w:color w:val="000000"/>
              </w:rPr>
              <w:t>SSQ/SWQ</w:t>
            </w:r>
            <w:r>
              <w:rPr>
                <w:color w:val="000000"/>
                <w:vertAlign w:val="superscript"/>
              </w:rPr>
              <w:t>18), 57)</w:t>
            </w:r>
          </w:p>
        </w:tc>
        <w:tc>
          <w:tcPr>
            <w:tcW w:w="4154" w:type="dxa"/>
            <w:tcBorders>
              <w:bottom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6D0FE" w14:textId="77777777" w:rsidR="00DE7880" w:rsidRDefault="00DE7880" w:rsidP="00DE7880"/>
        </w:tc>
      </w:tr>
    </w:tbl>
    <w:p w14:paraId="07AEBF76" w14:textId="77777777" w:rsidR="004E0567" w:rsidRDefault="004E0567" w:rsidP="006500A3">
      <w:pPr>
        <w:spacing w:after="0"/>
        <w:jc w:val="both"/>
      </w:pPr>
    </w:p>
    <w:p w14:paraId="0D016DC9" w14:textId="77777777" w:rsidR="0085069E" w:rsidRDefault="0085069E" w:rsidP="006500A3">
      <w:pPr>
        <w:spacing w:before="25" w:after="0"/>
        <w:jc w:val="both"/>
        <w:rPr>
          <w:color w:val="000000"/>
        </w:rPr>
      </w:pPr>
    </w:p>
    <w:p w14:paraId="696C5016" w14:textId="77777777" w:rsidR="0085069E" w:rsidRDefault="0085069E" w:rsidP="006500A3">
      <w:pPr>
        <w:spacing w:before="25" w:after="0"/>
        <w:jc w:val="both"/>
        <w:rPr>
          <w:color w:val="000000"/>
        </w:rPr>
      </w:pPr>
    </w:p>
    <w:p w14:paraId="44802895" w14:textId="77777777" w:rsidR="0085069E" w:rsidRDefault="0085069E" w:rsidP="006500A3">
      <w:pPr>
        <w:spacing w:before="25" w:after="0"/>
        <w:jc w:val="both"/>
        <w:rPr>
          <w:color w:val="000000"/>
        </w:rPr>
      </w:pPr>
    </w:p>
    <w:p w14:paraId="6EB4B26B" w14:textId="77777777" w:rsidR="0085069E" w:rsidRDefault="0085069E" w:rsidP="006500A3">
      <w:pPr>
        <w:spacing w:before="25" w:after="0"/>
        <w:jc w:val="both"/>
        <w:rPr>
          <w:color w:val="000000"/>
        </w:rPr>
      </w:pPr>
    </w:p>
    <w:p w14:paraId="61C099BD" w14:textId="77777777" w:rsidR="0085069E" w:rsidRDefault="0085069E" w:rsidP="006500A3">
      <w:pPr>
        <w:spacing w:before="25" w:after="0"/>
        <w:jc w:val="both"/>
        <w:rPr>
          <w:color w:val="000000"/>
        </w:rPr>
      </w:pPr>
    </w:p>
    <w:p w14:paraId="55F3D67E" w14:textId="252D9BD9" w:rsidR="004E0567" w:rsidRDefault="004E0567" w:rsidP="006500A3">
      <w:pPr>
        <w:spacing w:before="25" w:after="0"/>
        <w:jc w:val="both"/>
      </w:pPr>
      <w:r>
        <w:rPr>
          <w:color w:val="000000"/>
        </w:rPr>
        <w:t>Objaśnienia:</w:t>
      </w:r>
    </w:p>
    <w:p w14:paraId="0678790C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1) Dane własne organizatora kąpieliska oraz wyniki dokonanych przez niego obserwacji.</w:t>
      </w:r>
    </w:p>
    <w:p w14:paraId="56C862B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2) Dane pochodzące od państwowego powiatowego inspektora sanitarnego lub od państwowego granicznego inspektora sanitarnego.</w:t>
      </w:r>
    </w:p>
    <w:p w14:paraId="607F66B6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3) Wypełnia się tylko w przypadku, gdy przed aktualizacją został sporządzony profil wody w kąpielisku poprzedzający bieżącą aktualizację.</w:t>
      </w:r>
    </w:p>
    <w:p w14:paraId="12942D5C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4) Pole 19 wypełnia się tylko w przypadku kąpieliska zlokalizowanego na wodach przejściowych lub przybrzeżnych.</w:t>
      </w:r>
    </w:p>
    <w:p w14:paraId="599CE2B6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5) Dane pochodzące od dyrektora regionalnego zarządu gospodarki wodnej Wód Polskich lub właściciela wód niebędących własnością Skarbu Państwa.</w:t>
      </w:r>
    </w:p>
    <w:p w14:paraId="72B2341C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6) Zaznacza się właściwe; w przypadku zaznaczenia pola 20, 21 lub 22 przechodzi się do pola 24; jeżeli zaznaczono pole 23, przechodzi się do pola 25.</w:t>
      </w:r>
    </w:p>
    <w:p w14:paraId="398607C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7) Jeżeli kąpielisko nie znajduje się w wyznaczonej jednolitej części wód powierzchniowych, pola 26-31 pozostawia się puste i przechodzi się do pola 32.</w:t>
      </w:r>
    </w:p>
    <w:p w14:paraId="65E4ABC3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8) Zaznacza się właściwe pole.</w:t>
      </w:r>
    </w:p>
    <w:p w14:paraId="109E5593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9) Podaje się kilometraż początku kąpieliska; w przypadku gdy kąpielisko nie jest zlokalizowane na cieku, pole 30 pozostawia się puste i przechodzi się do pola 32.</w:t>
      </w:r>
    </w:p>
    <w:p w14:paraId="254593F0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10) Zaznacza się właściwe; jeżeli kąpielisko nie jest zlokalizowane na cieku, pole 31 pozostawia się puste i przechodzi się do pola 32.</w:t>
      </w:r>
    </w:p>
    <w:p w14:paraId="7949261E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06483521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12) W układzie współrzędnych płaskich prostokątnych, na obowiązującym podkładzie map topograficznych lub </w:t>
      </w:r>
      <w:proofErr w:type="spellStart"/>
      <w:r>
        <w:rPr>
          <w:color w:val="000000"/>
        </w:rPr>
        <w:t>ortofotomap</w:t>
      </w:r>
      <w:proofErr w:type="spellEnd"/>
      <w:r>
        <w:rPr>
          <w:color w:val="000000"/>
        </w:rPr>
        <w:t xml:space="preserve"> z państwowego zasobu geodezyjnego i kartograficznego lub na podstawie odczytów z systemu nawigacji satelitarnej, zgodnie z przepisami wydanymi na </w:t>
      </w:r>
      <w:r>
        <w:rPr>
          <w:color w:val="000000"/>
        </w:rPr>
        <w:lastRenderedPageBreak/>
        <w:t xml:space="preserve">podstawie art. 3 ust. 5 ustawy z dnia 17 maja 1989 r. - Prawo geodezyjne i kartograficzne (Dz. U. z 2019 r. poz. 725,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zm.).</w:t>
      </w:r>
    </w:p>
    <w:p w14:paraId="1B2AD99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13) Dane pochodzące od Głównego Inspektora Ochrony Środowiska.</w:t>
      </w:r>
    </w:p>
    <w:p w14:paraId="55E9CB25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14) Podaje się, jeżeli wypełniono pole 26.</w:t>
      </w:r>
    </w:p>
    <w:p w14:paraId="0523361E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15) Jeżeli kąpielisko nie jest zlokalizowane na cieku innym niż zbiornik zaporowy, przechodzi się do punktu II w części C.</w:t>
      </w:r>
    </w:p>
    <w:p w14:paraId="32DFD10D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16) Dotyczy wód kąpieliska.</w:t>
      </w:r>
    </w:p>
    <w:p w14:paraId="4F63A362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17) Typy wód powierzchniowych, z podziałem na kategorie tych wód, są określone w przepisach wydanych na podstawie art. 53 ust. 4 ustawy z dnia 20 lipca 2017 r. - Prawo wodne (Dz. U. z 2018 r. poz. 2268,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zm.).</w:t>
      </w:r>
    </w:p>
    <w:p w14:paraId="3C7FC14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18) Dane pochodzące z Instytutu Meteorologii i Gospodarki Wodnej - Państwowego Instytutu Badawczego.</w:t>
      </w:r>
    </w:p>
    <w:p w14:paraId="0C261F4E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19) Jeżeli kąpielisko nie jest zlokalizowane na jeziorze lub innym zbiorniku wodnym, przechodzi się do punktu III w części C.</w:t>
      </w:r>
    </w:p>
    <w:p w14:paraId="2D8B9F65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20) Dno muliste, piaszczyste lub kamieniste.</w:t>
      </w:r>
    </w:p>
    <w:p w14:paraId="606EB809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21) Jeżeli kąpielisko nie jest zlokalizowane na zbiorniku zaporowym, przechodzi się do punktu IV w części C.</w:t>
      </w:r>
    </w:p>
    <w:p w14:paraId="1297230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22) Wypełnia się, jeżeli zaznaczono pole 22.</w:t>
      </w:r>
    </w:p>
    <w:p w14:paraId="4B26F997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23) Wypełnia się, jeżeli zaznaczono pole 23.</w:t>
      </w:r>
    </w:p>
    <w:p w14:paraId="3141E4FB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24) Zaznacza się właściwe pole.</w:t>
      </w:r>
    </w:p>
    <w:p w14:paraId="47FA43D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25) Dane pochodzące od wojewódzkiego inspektora ochrony środowiska.</w:t>
      </w:r>
    </w:p>
    <w:p w14:paraId="6709034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26) Dane pochodzące od dyrektora zarządu zlewni Wód Polskich lub dyrektora regionalnego zarządu gospodarki wodnej Wód Polskich.</w:t>
      </w:r>
    </w:p>
    <w:p w14:paraId="5FCF2D1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27) Wypełnia się na podstawie pozwoleń wodnoprawnych.</w:t>
      </w:r>
    </w:p>
    <w:p w14:paraId="2A014F41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28) Podaje się odległość zrzutu od kąpieliska, z dokładnością do 50 m.</w:t>
      </w:r>
    </w:p>
    <w:p w14:paraId="0F4A352D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29) Dane pochodzące od dyrektora urzędu morskiego.</w:t>
      </w:r>
    </w:p>
    <w:p w14:paraId="2CE6BA8B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30) Opis zgodnie z klasami pokrycia terenu lub użytkowania ziemi wyróżnionymi w bazie CORINE Land </w:t>
      </w:r>
      <w:proofErr w:type="spellStart"/>
      <w:r>
        <w:rPr>
          <w:color w:val="000000"/>
        </w:rPr>
        <w:t>Cover</w:t>
      </w:r>
      <w:proofErr w:type="spellEnd"/>
      <w:r>
        <w:rPr>
          <w:color w:val="000000"/>
        </w:rPr>
        <w:t xml:space="preserve"> (CLC), na poziomie 3.</w:t>
      </w:r>
    </w:p>
    <w:p w14:paraId="2A8F2D01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31) Wypełnia się, jeżeli zaznaczono pole 117.</w:t>
      </w:r>
    </w:p>
    <w:p w14:paraId="51BE5648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32) W rozumieniu ustawy z dnia 16 kwietnia 2004 r. o ochronie przyrody (Dz. U. z 2018 r. poz. 1614,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zm.).</w:t>
      </w:r>
    </w:p>
    <w:p w14:paraId="0E00D69C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33) Wypełnia się, jeżeli zaznaczono pole 122, podając w szczególności nazwę obszaru objętego formą ochrony przyrody (np.: nazwę parku narodowego, nazwę obszaru Natura 2000).</w:t>
      </w:r>
    </w:p>
    <w:p w14:paraId="5135D8F7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34) Wypełnia się, jeżeli zaznaczono pole 125.</w:t>
      </w:r>
    </w:p>
    <w:p w14:paraId="19D161B6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35) Na podstawie najbardziej aktualnych danych z ostatnich 4 lat poprzedzających rok, w którym jest sporządzany profil wody w kąpielisku.</w:t>
      </w:r>
    </w:p>
    <w:p w14:paraId="109E3EC3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36) Wykaz substancji priorytetowych jest określony w przepisach wydanych na podstawie art. 114 ustawy z dnia 20 lipca 2017 r. - Prawo wodne.</w:t>
      </w:r>
    </w:p>
    <w:p w14:paraId="21DA88CC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37) Opis na podstawie obserwacji na miejscu.</w:t>
      </w:r>
    </w:p>
    <w:p w14:paraId="57BEB84C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38) Zaznacza się, jeżeli zaznaczono pole 132, a wyniki monitoringu będącego podstawą do klasyfikacji, o której mowa w polu 37, nie wskazały na przekroczenie przez wskaźniki </w:t>
      </w:r>
      <w:r>
        <w:rPr>
          <w:color w:val="000000"/>
        </w:rPr>
        <w:lastRenderedPageBreak/>
        <w:t>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 U. z 2017 r. poz. 1121), w przypadku gdy klasyfikacja, o której mowa w polu 37, została wykonana za 2018 r. lub lata wcześniejsze.</w:t>
      </w:r>
    </w:p>
    <w:p w14:paraId="4AB132AC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39) Zaznacza się, jeżeli zaznaczono:</w:t>
      </w:r>
    </w:p>
    <w:p w14:paraId="0AF1BC0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1) pole 133,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14:paraId="76C69C86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2)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3C6FADED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40) Zaznacza się, jeżeli zaznaczono:</w:t>
      </w:r>
    </w:p>
    <w:p w14:paraId="237030A5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1) pole 133, a wyniki monitoringu będącego podstawą do klasyfikacji, o której mowa w polu 37,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14:paraId="2206F1BA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2) pole 134.</w:t>
      </w:r>
    </w:p>
    <w:p w14:paraId="7F74207E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41) Zaznacza się, jeżeli zaznaczono pole 135.</w:t>
      </w:r>
    </w:p>
    <w:p w14:paraId="250F7D42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42) Dotyczy tylko kąpielisk zlokalizowanych na wodach przejściowych i przybrzeżnych.</w:t>
      </w:r>
    </w:p>
    <w:p w14:paraId="5E450DA3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43) Podaje się, czy stwierdzono występowanie </w:t>
      </w:r>
      <w:proofErr w:type="spellStart"/>
      <w:r>
        <w:rPr>
          <w:color w:val="000000"/>
        </w:rPr>
        <w:t>makroglonów</w:t>
      </w:r>
      <w:proofErr w:type="spellEnd"/>
      <w:r>
        <w:rPr>
          <w:color w:val="000000"/>
        </w:rPr>
        <w:t>, oraz ocenia się ich niekorzystny wpływ na jakość wody w kąpielisku.</w:t>
      </w:r>
    </w:p>
    <w:p w14:paraId="1A291D0E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lastRenderedPageBreak/>
        <w:t>44) Dotyczy tylko kąpielisk zlokalizowanych na wodach przejściowych i przybrzeżnych, jeziorach, zbiornikach zaporowych oraz ciekach typów:</w:t>
      </w:r>
    </w:p>
    <w:p w14:paraId="364C58B6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1) 19, 20, 24, 25 (o powierzchni zlewni ≥ 5000 km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</w:t>
      </w:r>
    </w:p>
    <w:p w14:paraId="29F4018E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2) </w:t>
      </w:r>
      <w:proofErr w:type="spellStart"/>
      <w:r>
        <w:rPr>
          <w:color w:val="000000"/>
        </w:rPr>
        <w:t>RzN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Rz_org</w:t>
      </w:r>
      <w:proofErr w:type="spellEnd"/>
      <w:r>
        <w:rPr>
          <w:color w:val="000000"/>
        </w:rPr>
        <w:t xml:space="preserve"> (o powierzchni zlewni ≥ 5000 km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w przypadku tych dwóch typów), </w:t>
      </w:r>
      <w:proofErr w:type="spellStart"/>
      <w:r>
        <w:rPr>
          <w:color w:val="000000"/>
        </w:rPr>
        <w:t>RwN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R_poj</w:t>
      </w:r>
      <w:proofErr w:type="spellEnd"/>
      <w:r>
        <w:rPr>
          <w:color w:val="000000"/>
        </w:rPr>
        <w:t xml:space="preserve"> i </w:t>
      </w:r>
      <w:proofErr w:type="spellStart"/>
      <w:r>
        <w:rPr>
          <w:color w:val="000000"/>
        </w:rPr>
        <w:t>Rl_poj</w:t>
      </w:r>
      <w:proofErr w:type="spellEnd"/>
      <w:r>
        <w:rPr>
          <w:color w:val="000000"/>
        </w:rP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14:paraId="10EC6A59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45)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58B88FED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46)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3B766EC2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47) Zaznacza się, jeżeli wyniki monitoringu będącego podstawą do klasyfikacji, o której mowa w polu 37, nie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4983E563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 xml:space="preserve">48) Zaznacza się, jeżeli wyniki monitoringu będącego podstawą do klasyfikacji, o której mowa w polu 37, wskazały na przekroczenie przez - w zależności od kategorii wód - fitoplankton lub chlorofil a wartości granicznych określonych dla III klasy stanu ekologicznego lub potencjału ekologicznego jednolitych części wód powierzchniowych w przepisach wydanych na </w:t>
      </w:r>
      <w:r>
        <w:rPr>
          <w:color w:val="000000"/>
        </w:rPr>
        <w:lastRenderedPageBreak/>
        <w:t>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14:paraId="6403E9CB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49) Pojęcie, krótkotrwałe zanieczyszczenia" odnosi się tylko do skażeń mikrobiologicznych (</w:t>
      </w:r>
      <w:proofErr w:type="spellStart"/>
      <w:r>
        <w:rPr>
          <w:color w:val="000000"/>
        </w:rPr>
        <w:t>enterokoki</w:t>
      </w:r>
      <w:proofErr w:type="spellEnd"/>
      <w:r>
        <w:rPr>
          <w:color w:val="000000"/>
        </w:rPr>
        <w:t>, Escherichia coli),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14:paraId="052D00FE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50) Podaje się imię i nazwisko osoby, nazwę instytucji, adres, numer telefonu, numer faksu (jeżeli posiada) oraz adres poczty elektronicznej .</w:t>
      </w:r>
    </w:p>
    <w:p w14:paraId="2A8BC77F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51)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14:paraId="4F7127F4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52) Jeżeli akwen nie stanowi wyznaczonej jednolitej części wód powierzchniowych, pola 155 i 156 pozostawia się puste i przechodzi się do pola 157.</w:t>
      </w:r>
    </w:p>
    <w:p w14:paraId="4316AD28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53) Wypełnia się tylko w przypadku cieków, jezior lub innych zbiorników wodnych oraz zbiorników zaporowych.</w:t>
      </w:r>
    </w:p>
    <w:p w14:paraId="57FDB87D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54) Wypełnia się tylko w przypadku cieków i zbiorników zaporowych.</w:t>
      </w:r>
    </w:p>
    <w:p w14:paraId="3B9B6EE6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55) 1 Podaje się, jeżeli wypełniono pola 155 i 156.</w:t>
      </w:r>
    </w:p>
    <w:p w14:paraId="54FA3F13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56) Wypełnia się tylko w przypadku cieków i jezior.</w:t>
      </w:r>
    </w:p>
    <w:p w14:paraId="1F52ADB9" w14:textId="77777777" w:rsidR="004E0567" w:rsidRDefault="004E0567" w:rsidP="006500A3">
      <w:pPr>
        <w:spacing w:before="25" w:after="0"/>
        <w:jc w:val="both"/>
      </w:pPr>
      <w:r>
        <w:rPr>
          <w:color w:val="000000"/>
        </w:rPr>
        <w:t>57) Wypełnia się tylko w przypadku cieków.</w:t>
      </w:r>
    </w:p>
    <w:p w14:paraId="41DF4250" w14:textId="77777777" w:rsidR="004E0567" w:rsidRDefault="004E0567" w:rsidP="006500A3">
      <w:pPr>
        <w:spacing w:before="250" w:after="0"/>
        <w:jc w:val="both"/>
      </w:pPr>
      <w:r>
        <w:rPr>
          <w:color w:val="000000"/>
          <w:vertAlign w:val="superscript"/>
        </w:rPr>
        <w:t>1</w:t>
      </w:r>
      <w:r>
        <w:rPr>
          <w:color w:val="000000"/>
        </w:rPr>
        <w:t xml:space="preserve"> Minister Środowiska kieruje działem administracji rządowej - środowisko, na podstawie </w:t>
      </w:r>
      <w:r>
        <w:rPr>
          <w:color w:val="1B1B1B"/>
        </w:rPr>
        <w:t>§ 1 ust. 2</w:t>
      </w:r>
      <w:r>
        <w:rPr>
          <w:color w:val="000000"/>
        </w:rPr>
        <w:t xml:space="preserve"> rozporządzenia Prezesa Rady Ministrów z dnia 10 stycznia 2018 r. w sprawie szczegółowego zakresu działania Ministra Środowiska (Dz. U. poz. 96).</w:t>
      </w:r>
    </w:p>
    <w:p w14:paraId="2CFFC211" w14:textId="77777777" w:rsidR="004E0567" w:rsidRDefault="004E0567" w:rsidP="006500A3">
      <w:pPr>
        <w:spacing w:after="0"/>
        <w:jc w:val="both"/>
      </w:pPr>
      <w:r>
        <w:rPr>
          <w:color w:val="000000"/>
          <w:vertAlign w:val="superscript"/>
        </w:rPr>
        <w:t>2</w:t>
      </w:r>
      <w:r>
        <w:rPr>
          <w:color w:val="000000"/>
        </w:rPr>
        <w:t xml:space="preserve"> Niniejsze rozporządzenie w zakresie swojej regulacji wdraża </w:t>
      </w:r>
      <w:r>
        <w:rPr>
          <w:color w:val="1B1B1B"/>
        </w:rPr>
        <w:t>dyrektywę</w:t>
      </w:r>
      <w:r>
        <w:rPr>
          <w:color w:val="000000"/>
        </w:rPr>
        <w:t xml:space="preserve"> 2006/7/WE Parlamentu Europejskiego i Rady z dnia 15 lutego 2006 r. dotyczącą zarządzania jakością wody w kąpieliskach i uchylającą dyrektywę 76/160/EWG (Dz. Urz. UE L 64 z 04.03.2006, str. 37, Dz. Urz. UE L 188 z 18.07.2009, str. 14 oraz Dz. Urz. UE L 353 z 28.12.2013, str. 8).</w:t>
      </w:r>
    </w:p>
    <w:p w14:paraId="6AC4D932" w14:textId="77777777" w:rsidR="004E0567" w:rsidRDefault="004E0567" w:rsidP="006500A3">
      <w:pPr>
        <w:spacing w:after="0"/>
        <w:jc w:val="both"/>
      </w:pPr>
      <w:r>
        <w:rPr>
          <w:color w:val="000000"/>
          <w:vertAlign w:val="superscript"/>
        </w:rPr>
        <w:t>3</w:t>
      </w:r>
      <w:r>
        <w:rPr>
          <w:color w:val="000000"/>
        </w:rPr>
        <w:t xml:space="preserve"> Warstwy systemów informacji geograficznej są tworzone zgodnie z wymaganiami określonymi w przepisach wydanych na podstawie </w:t>
      </w:r>
      <w:r>
        <w:rPr>
          <w:color w:val="1B1B1B"/>
        </w:rPr>
        <w:t>art. 3 ust. 5</w:t>
      </w:r>
      <w:r>
        <w:rPr>
          <w:color w:val="000000"/>
        </w:rPr>
        <w:t xml:space="preserve"> ustawy z dnia 17 maja 1989 r. - Prawo geodezyjne i kartograficzne (Dz. U. z 2019 r. poz. 725, 730 i 1309).</w:t>
      </w:r>
    </w:p>
    <w:p w14:paraId="1CCD36E5" w14:textId="77777777" w:rsidR="004E0567" w:rsidRDefault="004E0567" w:rsidP="006500A3">
      <w:pPr>
        <w:spacing w:after="0"/>
        <w:jc w:val="both"/>
      </w:pPr>
      <w:r>
        <w:rPr>
          <w:color w:val="000000"/>
          <w:vertAlign w:val="superscript"/>
        </w:rPr>
        <w:t>4</w:t>
      </w:r>
      <w:r>
        <w:rPr>
          <w:color w:val="000000"/>
        </w:rPr>
        <w:t xml:space="preserve"> Niniejsze rozporządzenie było poprzedzone </w:t>
      </w:r>
      <w:r>
        <w:rPr>
          <w:color w:val="1B1B1B"/>
        </w:rPr>
        <w:t>rozporządzeniem</w:t>
      </w:r>
      <w:r>
        <w:rPr>
          <w:color w:val="000000"/>
        </w:rPr>
        <w:t xml:space="preserve"> Ministra Środowiska z dnia 2 lutego 2011 r. w sprawie profilu wody w kąpielisku (Dz. U. poz. 191), które na podstawie </w:t>
      </w:r>
      <w:r>
        <w:rPr>
          <w:color w:val="1B1B1B"/>
        </w:rPr>
        <w:t>art. 566 ust. 1</w:t>
      </w:r>
      <w:r>
        <w:rPr>
          <w:color w:val="000000"/>
        </w:rPr>
        <w:t xml:space="preserve"> ustawy z dnia 20 lipca 2017 r. - Prawo wodne (Dz. U. z 2018 r. poz. 2268 oraz z 2019 r. poz. 125, 534, 1495 i 2170) utraciło moc z dniem 1 lipca 2019 r.</w:t>
      </w:r>
    </w:p>
    <w:p w14:paraId="07BFC00B" w14:textId="77777777" w:rsidR="004E0567" w:rsidRDefault="004E0567"/>
    <w:sectPr w:rsidR="004E0567" w:rsidSect="00DA2955">
      <w:pgSz w:w="11907" w:h="16839" w:code="9"/>
      <w:pgMar w:top="1417" w:right="1440" w:bottom="1417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880CE9"/>
    <w:multiLevelType w:val="multilevel"/>
    <w:tmpl w:val="FA0C4FF0"/>
    <w:lvl w:ilvl="0">
      <w:start w:val="1"/>
      <w:numFmt w:val="none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2158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A3"/>
    <w:rsid w:val="00025105"/>
    <w:rsid w:val="000273A0"/>
    <w:rsid w:val="0003048A"/>
    <w:rsid w:val="000320C3"/>
    <w:rsid w:val="0006281D"/>
    <w:rsid w:val="000B71FD"/>
    <w:rsid w:val="001509AC"/>
    <w:rsid w:val="00152B91"/>
    <w:rsid w:val="001B4A70"/>
    <w:rsid w:val="001F7251"/>
    <w:rsid w:val="00206F3F"/>
    <w:rsid w:val="002445B9"/>
    <w:rsid w:val="002B53C7"/>
    <w:rsid w:val="002B73AA"/>
    <w:rsid w:val="002C3A80"/>
    <w:rsid w:val="002C7D21"/>
    <w:rsid w:val="0030197F"/>
    <w:rsid w:val="00360D0D"/>
    <w:rsid w:val="00366A01"/>
    <w:rsid w:val="003B48B1"/>
    <w:rsid w:val="003F4578"/>
    <w:rsid w:val="003F5095"/>
    <w:rsid w:val="0044260B"/>
    <w:rsid w:val="004A46D6"/>
    <w:rsid w:val="004E0567"/>
    <w:rsid w:val="005042D2"/>
    <w:rsid w:val="005058CC"/>
    <w:rsid w:val="00526029"/>
    <w:rsid w:val="005276AC"/>
    <w:rsid w:val="005439BC"/>
    <w:rsid w:val="00546AEF"/>
    <w:rsid w:val="00570A77"/>
    <w:rsid w:val="005736DF"/>
    <w:rsid w:val="005D4324"/>
    <w:rsid w:val="006052D6"/>
    <w:rsid w:val="00642B67"/>
    <w:rsid w:val="006500A3"/>
    <w:rsid w:val="0068033E"/>
    <w:rsid w:val="00755BF8"/>
    <w:rsid w:val="00766AF7"/>
    <w:rsid w:val="0085069E"/>
    <w:rsid w:val="008C26B9"/>
    <w:rsid w:val="00926AFA"/>
    <w:rsid w:val="00980E13"/>
    <w:rsid w:val="009841CA"/>
    <w:rsid w:val="00990DE6"/>
    <w:rsid w:val="009F3EE7"/>
    <w:rsid w:val="00A33B48"/>
    <w:rsid w:val="00A57B55"/>
    <w:rsid w:val="00B03027"/>
    <w:rsid w:val="00B308A3"/>
    <w:rsid w:val="00B31B61"/>
    <w:rsid w:val="00BE5D4C"/>
    <w:rsid w:val="00C349B7"/>
    <w:rsid w:val="00C375C9"/>
    <w:rsid w:val="00C37A98"/>
    <w:rsid w:val="00CA5E6A"/>
    <w:rsid w:val="00CD2315"/>
    <w:rsid w:val="00D35975"/>
    <w:rsid w:val="00D61AFA"/>
    <w:rsid w:val="00D74B60"/>
    <w:rsid w:val="00DA2955"/>
    <w:rsid w:val="00DE7880"/>
    <w:rsid w:val="00E3105C"/>
    <w:rsid w:val="00E6617B"/>
    <w:rsid w:val="00E712AF"/>
    <w:rsid w:val="00E95134"/>
    <w:rsid w:val="00EF781A"/>
    <w:rsid w:val="00F22293"/>
    <w:rsid w:val="00F43114"/>
    <w:rsid w:val="00F57A00"/>
    <w:rsid w:val="00F82488"/>
    <w:rsid w:val="00FA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CAA946"/>
  <w15:docId w15:val="{79F17472-1928-4AEE-815B-377E6A475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00A3"/>
    <w:pPr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500A3"/>
    <w:pPr>
      <w:keepNext/>
      <w:keepLines/>
      <w:spacing w:before="480"/>
      <w:outlineLvl w:val="0"/>
    </w:pPr>
    <w:rPr>
      <w:rFonts w:ascii="Calibri Light" w:hAnsi="Calibri Light" w:cs="Calibri Light"/>
      <w:b/>
      <w:bCs/>
      <w:color w:val="2F5496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500A3"/>
    <w:pPr>
      <w:keepNext/>
      <w:keepLines/>
      <w:spacing w:before="200"/>
      <w:outlineLvl w:val="1"/>
    </w:pPr>
    <w:rPr>
      <w:rFonts w:ascii="Calibri Light" w:hAnsi="Calibri Light" w:cs="Calibri Light"/>
      <w:b/>
      <w:bCs/>
      <w:color w:val="4472C4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500A3"/>
    <w:pPr>
      <w:keepNext/>
      <w:keepLines/>
      <w:spacing w:before="200"/>
      <w:outlineLvl w:val="2"/>
    </w:pPr>
    <w:rPr>
      <w:rFonts w:ascii="Calibri Light" w:hAnsi="Calibri Light" w:cs="Calibri Light"/>
      <w:b/>
      <w:bCs/>
      <w:color w:val="4472C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500A3"/>
    <w:pPr>
      <w:keepNext/>
      <w:keepLines/>
      <w:spacing w:before="200"/>
      <w:outlineLvl w:val="3"/>
    </w:pPr>
    <w:rPr>
      <w:rFonts w:ascii="Calibri Light" w:hAnsi="Calibri Light" w:cs="Calibri Light"/>
      <w:b/>
      <w:bCs/>
      <w:i/>
      <w:iCs/>
      <w:color w:val="4472C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6500A3"/>
    <w:rPr>
      <w:rFonts w:ascii="Calibri Light" w:hAnsi="Calibri Light" w:cs="Calibri Light"/>
      <w:b/>
      <w:bCs/>
      <w:color w:val="2F5496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6500A3"/>
    <w:rPr>
      <w:rFonts w:ascii="Calibri Light" w:hAnsi="Calibri Light" w:cs="Calibri Light"/>
      <w:b/>
      <w:bCs/>
      <w:color w:val="4472C4"/>
      <w:sz w:val="26"/>
      <w:szCs w:val="26"/>
      <w:lang w:eastAsia="pl-PL"/>
    </w:rPr>
  </w:style>
  <w:style w:type="character" w:customStyle="1" w:styleId="Nagwek3Znak">
    <w:name w:val="Nagłówek 3 Znak"/>
    <w:link w:val="Nagwek3"/>
    <w:uiPriority w:val="99"/>
    <w:locked/>
    <w:rsid w:val="006500A3"/>
    <w:rPr>
      <w:rFonts w:ascii="Calibri Light" w:hAnsi="Calibri Light" w:cs="Calibri Light"/>
      <w:b/>
      <w:bCs/>
      <w:color w:val="4472C4"/>
      <w:sz w:val="24"/>
      <w:szCs w:val="24"/>
      <w:lang w:eastAsia="pl-PL"/>
    </w:rPr>
  </w:style>
  <w:style w:type="character" w:customStyle="1" w:styleId="Nagwek4Znak">
    <w:name w:val="Nagłówek 4 Znak"/>
    <w:link w:val="Nagwek4"/>
    <w:uiPriority w:val="99"/>
    <w:locked/>
    <w:rsid w:val="006500A3"/>
    <w:rPr>
      <w:rFonts w:ascii="Calibri Light" w:hAnsi="Calibri Light" w:cs="Calibri Light"/>
      <w:b/>
      <w:bCs/>
      <w:i/>
      <w:iCs/>
      <w:color w:val="4472C4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500A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link w:val="Nagwek"/>
    <w:uiPriority w:val="99"/>
    <w:locked/>
    <w:rsid w:val="006500A3"/>
    <w:rPr>
      <w:rFonts w:ascii="Times New Roman" w:hAnsi="Times New Roman" w:cs="Times New Roman"/>
      <w:sz w:val="24"/>
      <w:szCs w:val="24"/>
      <w:lang w:eastAsia="pl-PL"/>
    </w:rPr>
  </w:style>
  <w:style w:type="paragraph" w:styleId="Wcicienormalne">
    <w:name w:val="Normal Indent"/>
    <w:basedOn w:val="Normalny"/>
    <w:uiPriority w:val="99"/>
    <w:rsid w:val="006500A3"/>
    <w:pPr>
      <w:ind w:left="720"/>
    </w:pPr>
  </w:style>
  <w:style w:type="paragraph" w:styleId="Podtytu">
    <w:name w:val="Subtitle"/>
    <w:basedOn w:val="Normalny"/>
    <w:next w:val="Normalny"/>
    <w:link w:val="PodtytuZnak"/>
    <w:uiPriority w:val="99"/>
    <w:qFormat/>
    <w:rsid w:val="006500A3"/>
    <w:pPr>
      <w:numPr>
        <w:ilvl w:val="1"/>
      </w:numPr>
      <w:ind w:left="86"/>
    </w:pPr>
    <w:rPr>
      <w:rFonts w:ascii="Calibri Light" w:hAnsi="Calibri Light" w:cs="Calibri Light"/>
      <w:i/>
      <w:iCs/>
      <w:color w:val="4472C4"/>
      <w:spacing w:val="15"/>
    </w:rPr>
  </w:style>
  <w:style w:type="character" w:customStyle="1" w:styleId="PodtytuZnak">
    <w:name w:val="Podtytuł Znak"/>
    <w:link w:val="Podtytu"/>
    <w:uiPriority w:val="99"/>
    <w:locked/>
    <w:rsid w:val="006500A3"/>
    <w:rPr>
      <w:rFonts w:ascii="Calibri Light" w:hAnsi="Calibri Light" w:cs="Calibri Light"/>
      <w:i/>
      <w:iCs/>
      <w:color w:val="4472C4"/>
      <w:spacing w:val="15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6500A3"/>
    <w:pPr>
      <w:pBdr>
        <w:bottom w:val="single" w:sz="8" w:space="4" w:color="4472C4"/>
      </w:pBdr>
      <w:spacing w:after="300"/>
    </w:pPr>
    <w:rPr>
      <w:rFonts w:ascii="Calibri Light" w:hAnsi="Calibri Light" w:cs="Calibri Light"/>
      <w:color w:val="323E4F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99"/>
    <w:locked/>
    <w:rsid w:val="006500A3"/>
    <w:rPr>
      <w:rFonts w:ascii="Calibri Light" w:hAnsi="Calibri Light" w:cs="Calibri Light"/>
      <w:color w:val="323E4F"/>
      <w:spacing w:val="5"/>
      <w:kern w:val="28"/>
      <w:sz w:val="52"/>
      <w:szCs w:val="52"/>
      <w:lang w:eastAsia="pl-PL"/>
    </w:rPr>
  </w:style>
  <w:style w:type="character" w:styleId="Uwydatnienie">
    <w:name w:val="Emphasis"/>
    <w:uiPriority w:val="99"/>
    <w:qFormat/>
    <w:rsid w:val="006500A3"/>
    <w:rPr>
      <w:i/>
      <w:iCs/>
    </w:rPr>
  </w:style>
  <w:style w:type="character" w:styleId="Hipercze">
    <w:name w:val="Hyperlink"/>
    <w:uiPriority w:val="99"/>
    <w:rsid w:val="006500A3"/>
    <w:rPr>
      <w:color w:val="auto"/>
      <w:u w:val="single"/>
    </w:rPr>
  </w:style>
  <w:style w:type="table" w:styleId="Tabela-Siatka">
    <w:name w:val="Table Grid"/>
    <w:basedOn w:val="Standardowy"/>
    <w:uiPriority w:val="99"/>
    <w:rsid w:val="006500A3"/>
    <w:rPr>
      <w:rFonts w:cs="Calibri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basedOn w:val="Normalny"/>
    <w:next w:val="Normalny"/>
    <w:uiPriority w:val="99"/>
    <w:qFormat/>
    <w:rsid w:val="006500A3"/>
    <w:pPr>
      <w:spacing w:line="240" w:lineRule="auto"/>
    </w:pPr>
    <w:rPr>
      <w:b/>
      <w:bCs/>
      <w:color w:val="4472C4"/>
      <w:sz w:val="18"/>
      <w:szCs w:val="18"/>
    </w:rPr>
  </w:style>
  <w:style w:type="paragraph" w:customStyle="1" w:styleId="HeaderStyle">
    <w:name w:val="HeaderStyle"/>
    <w:uiPriority w:val="99"/>
    <w:rsid w:val="006500A3"/>
    <w:pPr>
      <w:spacing w:after="200"/>
      <w:jc w:val="center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itleStyle">
    <w:name w:val="TitleStyle"/>
    <w:uiPriority w:val="99"/>
    <w:rsid w:val="006500A3"/>
    <w:pPr>
      <w:spacing w:after="200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itleCenterStyle">
    <w:name w:val="TitleCenterStyle"/>
    <w:uiPriority w:val="99"/>
    <w:rsid w:val="006500A3"/>
    <w:pPr>
      <w:spacing w:after="200"/>
      <w:jc w:val="center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NormalStyle">
    <w:name w:val="NormalStyle"/>
    <w:uiPriority w:val="99"/>
    <w:rsid w:val="006500A3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SpacingStyle">
    <w:name w:val="NormalSpacingStyle"/>
    <w:uiPriority w:val="99"/>
    <w:rsid w:val="006500A3"/>
    <w:pPr>
      <w:spacing w:after="20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BoldStyle">
    <w:name w:val="BoldStyle"/>
    <w:uiPriority w:val="99"/>
    <w:rsid w:val="006500A3"/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DocDefaults">
    <w:name w:val="DocDefaults"/>
    <w:uiPriority w:val="99"/>
    <w:rsid w:val="006500A3"/>
    <w:pPr>
      <w:spacing w:after="200" w:line="276" w:lineRule="auto"/>
    </w:pPr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26816-A465-4A81-BC02-D69051842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4024</Words>
  <Characters>24147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28115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Grzegorz Bok (RZGW Białystok)</dc:creator>
  <cp:keywords/>
  <dc:description/>
  <cp:lastModifiedBy>Zbigniew</cp:lastModifiedBy>
  <cp:revision>2</cp:revision>
  <cp:lastPrinted>2026-03-03T12:42:00Z</cp:lastPrinted>
  <dcterms:created xsi:type="dcterms:W3CDTF">2026-06-22T09:46:00Z</dcterms:created>
  <dcterms:modified xsi:type="dcterms:W3CDTF">2026-06-22T09:46:00Z</dcterms:modified>
</cp:coreProperties>
</file>